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9D66" w14:textId="6C450720" w:rsidR="00DE73A4" w:rsidRPr="00445E55" w:rsidRDefault="000B3C5B" w:rsidP="00307F19">
      <w:pPr>
        <w:tabs>
          <w:tab w:val="left" w:pos="7513"/>
        </w:tabs>
        <w:ind w:right="283" w:firstLine="709"/>
        <w:jc w:val="right"/>
      </w:pPr>
      <w:bookmarkStart w:id="0" w:name="_Toc47964042"/>
      <w:bookmarkStart w:id="1" w:name="_Toc47969330"/>
      <w:bookmarkStart w:id="2" w:name="_Toc55215522"/>
      <w:bookmarkStart w:id="3" w:name="Введение"/>
      <w:r w:rsidRPr="00A46184">
        <w:t xml:space="preserve"> </w:t>
      </w:r>
      <w:r w:rsidR="00DE73A4" w:rsidRPr="00445E55">
        <w:t>УТВЕРЖДЕН</w:t>
      </w:r>
      <w:r w:rsidR="00DE73A4">
        <w:t>Ы</w:t>
      </w:r>
    </w:p>
    <w:p w14:paraId="4EF62334" w14:textId="2DDAA0DD" w:rsidR="00DE73A4" w:rsidRPr="00445E55" w:rsidRDefault="00DE73A4" w:rsidP="00307F19">
      <w:pPr>
        <w:tabs>
          <w:tab w:val="left" w:pos="7513"/>
        </w:tabs>
        <w:ind w:right="283" w:firstLine="709"/>
        <w:jc w:val="right"/>
      </w:pPr>
      <w:r w:rsidRPr="00445E55">
        <w:t xml:space="preserve">решением </w:t>
      </w:r>
      <w:proofErr w:type="spellStart"/>
      <w:r w:rsidR="00A82D5F">
        <w:t>Щигровской</w:t>
      </w:r>
      <w:proofErr w:type="spellEnd"/>
      <w:r w:rsidR="00A82D5F">
        <w:t xml:space="preserve"> городской Думы</w:t>
      </w:r>
    </w:p>
    <w:p w14:paraId="53B150DD" w14:textId="5FFDCA99" w:rsidR="00DE73A4" w:rsidRPr="00445E55" w:rsidRDefault="00DE73A4" w:rsidP="00307F19">
      <w:pPr>
        <w:tabs>
          <w:tab w:val="left" w:pos="7513"/>
        </w:tabs>
        <w:ind w:right="283" w:firstLine="709"/>
        <w:jc w:val="right"/>
      </w:pPr>
      <w:r w:rsidRPr="00445E55">
        <w:t>Курской области</w:t>
      </w:r>
    </w:p>
    <w:p w14:paraId="5478195B" w14:textId="20B6A43A" w:rsidR="00DE73A4" w:rsidRPr="00445E55" w:rsidRDefault="00DE73A4" w:rsidP="00307F19">
      <w:pPr>
        <w:tabs>
          <w:tab w:val="left" w:pos="7513"/>
        </w:tabs>
        <w:ind w:right="283" w:firstLine="709"/>
        <w:contextualSpacing/>
        <w:jc w:val="right"/>
      </w:pPr>
      <w:r w:rsidRPr="00445E55">
        <w:t xml:space="preserve"> от </w:t>
      </w:r>
      <w:r w:rsidR="00AB5C14">
        <w:t>18.03.</w:t>
      </w:r>
      <w:r w:rsidRPr="00445E55">
        <w:t>202</w:t>
      </w:r>
      <w:r w:rsidR="00547AB6" w:rsidRPr="00EF62A4">
        <w:t>2</w:t>
      </w:r>
      <w:r w:rsidRPr="00445E55">
        <w:t xml:space="preserve"> г. № </w:t>
      </w:r>
      <w:r w:rsidR="00AB5C14">
        <w:t>294-6-РД</w:t>
      </w:r>
      <w:bookmarkStart w:id="4" w:name="_GoBack"/>
      <w:bookmarkEnd w:id="4"/>
    </w:p>
    <w:p w14:paraId="1E71A78E" w14:textId="77777777" w:rsidR="00DE73A4" w:rsidRPr="00445E55" w:rsidRDefault="00DE73A4" w:rsidP="00307F19">
      <w:pPr>
        <w:tabs>
          <w:tab w:val="left" w:pos="7513"/>
        </w:tabs>
        <w:ind w:right="283" w:firstLine="709"/>
        <w:jc w:val="center"/>
        <w:rPr>
          <w:sz w:val="28"/>
          <w:szCs w:val="28"/>
        </w:rPr>
      </w:pPr>
    </w:p>
    <w:p w14:paraId="4C558262" w14:textId="3406DB83" w:rsidR="005E4BC2" w:rsidRDefault="005E4BC2" w:rsidP="00307F19">
      <w:pPr>
        <w:pStyle w:val="afffa"/>
        <w:suppressAutoHyphens/>
        <w:ind w:right="283" w:firstLine="709"/>
        <w:rPr>
          <w:rFonts w:ascii="Century Gothic" w:hAnsi="Century Gothic"/>
          <w:i w:val="0"/>
          <w:caps/>
          <w:sz w:val="32"/>
          <w:szCs w:val="32"/>
        </w:rPr>
      </w:pPr>
    </w:p>
    <w:p w14:paraId="062005DD" w14:textId="77777777" w:rsidR="00C77A98" w:rsidRDefault="00C77A98" w:rsidP="00307F19">
      <w:pPr>
        <w:pStyle w:val="afffa"/>
        <w:suppressAutoHyphens/>
        <w:ind w:right="283" w:firstLine="709"/>
        <w:rPr>
          <w:rFonts w:ascii="Century Gothic" w:hAnsi="Century Gothic"/>
          <w:i w:val="0"/>
          <w:caps/>
          <w:sz w:val="32"/>
          <w:szCs w:val="32"/>
        </w:rPr>
      </w:pPr>
    </w:p>
    <w:p w14:paraId="4BF6DE53" w14:textId="58BC04F8" w:rsidR="00A82D5F" w:rsidRDefault="00A82D5F" w:rsidP="00307F19">
      <w:pPr>
        <w:pStyle w:val="afffa"/>
        <w:suppressAutoHyphens/>
        <w:ind w:right="283" w:firstLine="709"/>
        <w:rPr>
          <w:rFonts w:ascii="Century Gothic" w:hAnsi="Century Gothic"/>
          <w:i w:val="0"/>
          <w:caps/>
          <w:sz w:val="32"/>
          <w:szCs w:val="32"/>
        </w:rPr>
      </w:pPr>
    </w:p>
    <w:p w14:paraId="401790BC" w14:textId="77777777" w:rsidR="00A82D5F" w:rsidRDefault="00A82D5F" w:rsidP="00307F19">
      <w:pPr>
        <w:pStyle w:val="afffa"/>
        <w:suppressAutoHyphens/>
        <w:ind w:right="283" w:firstLine="709"/>
        <w:rPr>
          <w:rFonts w:ascii="Century Gothic" w:hAnsi="Century Gothic"/>
          <w:i w:val="0"/>
          <w:caps/>
          <w:sz w:val="32"/>
          <w:szCs w:val="32"/>
        </w:rPr>
      </w:pPr>
    </w:p>
    <w:p w14:paraId="7F1C5D4F" w14:textId="32444C39" w:rsidR="005E4BC2" w:rsidRDefault="000045D6" w:rsidP="00307F19">
      <w:pPr>
        <w:pStyle w:val="afffa"/>
        <w:suppressAutoHyphens/>
        <w:ind w:right="283" w:firstLine="709"/>
        <w:rPr>
          <w:rFonts w:ascii="Century Gothic" w:hAnsi="Century Gothic"/>
          <w:i w:val="0"/>
          <w:caps/>
          <w:sz w:val="32"/>
          <w:szCs w:val="32"/>
        </w:rPr>
      </w:pPr>
      <w:r>
        <w:rPr>
          <w:noProof/>
        </w:rPr>
        <w:drawing>
          <wp:inline distT="0" distB="0" distL="0" distR="0" wp14:anchorId="5939020F" wp14:editId="27B39957">
            <wp:extent cx="1657985" cy="2087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2087880"/>
                    </a:xfrm>
                    <a:prstGeom prst="rect">
                      <a:avLst/>
                    </a:prstGeom>
                    <a:noFill/>
                    <a:ln>
                      <a:noFill/>
                    </a:ln>
                  </pic:spPr>
                </pic:pic>
              </a:graphicData>
            </a:graphic>
          </wp:inline>
        </w:drawing>
      </w:r>
    </w:p>
    <w:p w14:paraId="012CEC8B" w14:textId="77777777" w:rsidR="000045D6" w:rsidRDefault="000045D6" w:rsidP="00307F19">
      <w:pPr>
        <w:pStyle w:val="afffa"/>
        <w:suppressAutoHyphens/>
        <w:ind w:right="283" w:firstLine="709"/>
        <w:rPr>
          <w:rFonts w:ascii="Century Gothic" w:hAnsi="Century Gothic"/>
          <w:i w:val="0"/>
          <w:caps/>
          <w:sz w:val="32"/>
          <w:szCs w:val="32"/>
        </w:rPr>
      </w:pPr>
    </w:p>
    <w:p w14:paraId="7E34ADE9" w14:textId="77777777" w:rsidR="005E4BC2" w:rsidRPr="00D75D43" w:rsidRDefault="005E4BC2" w:rsidP="00307F19">
      <w:pPr>
        <w:pStyle w:val="afffa"/>
        <w:suppressAutoHyphens/>
        <w:ind w:right="283" w:firstLine="709"/>
        <w:rPr>
          <w:rFonts w:ascii="Century Gothic" w:hAnsi="Century Gothic"/>
          <w:i w:val="0"/>
          <w:caps/>
          <w:sz w:val="32"/>
          <w:szCs w:val="32"/>
        </w:rPr>
      </w:pPr>
    </w:p>
    <w:p w14:paraId="4600BA8E" w14:textId="22B27529" w:rsidR="005E4BC2" w:rsidRPr="00D75D43" w:rsidRDefault="005E4BC2" w:rsidP="00307F19">
      <w:pPr>
        <w:pStyle w:val="afffa"/>
        <w:suppressAutoHyphens/>
        <w:ind w:right="283" w:firstLine="709"/>
        <w:rPr>
          <w:rFonts w:ascii="Times New Roman" w:hAnsi="Times New Roman"/>
          <w:i w:val="0"/>
          <w:szCs w:val="28"/>
        </w:rPr>
      </w:pPr>
      <w:r w:rsidRPr="00D75D43">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9B4739" w:rsidRPr="00D75D43">
        <w:rPr>
          <w:rFonts w:ascii="Times New Roman" w:hAnsi="Times New Roman"/>
          <w:i w:val="0"/>
          <w:caps/>
          <w:sz w:val="32"/>
          <w:szCs w:val="32"/>
        </w:rPr>
        <w:t>«Город Щигры»</w:t>
      </w:r>
    </w:p>
    <w:p w14:paraId="2501BD9E" w14:textId="77777777" w:rsidR="005E4BC2" w:rsidRPr="00D75D43" w:rsidRDefault="005E4BC2" w:rsidP="00307F19">
      <w:pPr>
        <w:pStyle w:val="TimesNewRoman18"/>
        <w:ind w:right="283" w:firstLine="709"/>
        <w:rPr>
          <w:bCs w:val="0"/>
          <w:caps/>
          <w:sz w:val="32"/>
          <w:szCs w:val="32"/>
        </w:rPr>
      </w:pPr>
      <w:r w:rsidRPr="00D75D43">
        <w:rPr>
          <w:bCs w:val="0"/>
          <w:caps/>
          <w:sz w:val="32"/>
          <w:szCs w:val="32"/>
        </w:rPr>
        <w:t>курской ОБЛАСТИ</w:t>
      </w:r>
    </w:p>
    <w:p w14:paraId="4ED41CAE" w14:textId="77777777" w:rsidR="005E4BC2" w:rsidRPr="00D75D43" w:rsidRDefault="005E4BC2" w:rsidP="00307F19">
      <w:pPr>
        <w:pStyle w:val="afffa"/>
        <w:suppressAutoHyphens/>
        <w:ind w:right="283" w:firstLine="709"/>
        <w:rPr>
          <w:rFonts w:ascii="Times New Roman" w:hAnsi="Times New Roman"/>
          <w:b w:val="0"/>
          <w:i w:val="0"/>
          <w:sz w:val="24"/>
        </w:rPr>
      </w:pPr>
    </w:p>
    <w:p w14:paraId="3A5D2796" w14:textId="77777777" w:rsidR="005E4BC2" w:rsidRPr="00D75D43" w:rsidRDefault="005E4BC2" w:rsidP="00307F19">
      <w:pPr>
        <w:pStyle w:val="TimesNewRoman18"/>
        <w:ind w:right="283" w:firstLine="709"/>
        <w:rPr>
          <w:b w:val="0"/>
          <w:sz w:val="24"/>
        </w:rPr>
      </w:pPr>
    </w:p>
    <w:p w14:paraId="22C4804F" w14:textId="77777777" w:rsidR="005E4BC2" w:rsidRPr="00D75D43" w:rsidRDefault="005E4BC2" w:rsidP="00307F19">
      <w:pPr>
        <w:pStyle w:val="TimesNewRoman18"/>
        <w:ind w:right="283" w:firstLine="709"/>
        <w:rPr>
          <w:b w:val="0"/>
          <w:sz w:val="24"/>
        </w:rPr>
      </w:pPr>
    </w:p>
    <w:tbl>
      <w:tblPr>
        <w:tblW w:w="0" w:type="auto"/>
        <w:tblInd w:w="-318" w:type="dxa"/>
        <w:tblLook w:val="0000" w:firstRow="0" w:lastRow="0" w:firstColumn="0" w:lastColumn="0" w:noHBand="0" w:noVBand="0"/>
      </w:tblPr>
      <w:tblGrid>
        <w:gridCol w:w="9648"/>
      </w:tblGrid>
      <w:tr w:rsidR="00D75D43" w:rsidRPr="00D75D43" w14:paraId="771CA830" w14:textId="77777777" w:rsidTr="00232603">
        <w:trPr>
          <w:trHeight w:val="1242"/>
        </w:trPr>
        <w:tc>
          <w:tcPr>
            <w:tcW w:w="9648" w:type="dxa"/>
            <w:vAlign w:val="center"/>
          </w:tcPr>
          <w:p w14:paraId="677B0FDE" w14:textId="0EBE426C" w:rsidR="005E4BC2" w:rsidRPr="001465E4" w:rsidRDefault="005E4BC2" w:rsidP="00307F19">
            <w:pPr>
              <w:ind w:right="283" w:firstLine="709"/>
              <w:jc w:val="center"/>
              <w:rPr>
                <w:b/>
                <w:bCs/>
                <w:sz w:val="28"/>
                <w:szCs w:val="28"/>
              </w:rPr>
            </w:pPr>
          </w:p>
        </w:tc>
      </w:tr>
    </w:tbl>
    <w:p w14:paraId="216D32E6" w14:textId="77777777" w:rsidR="005E4BC2" w:rsidRPr="005E4BC2" w:rsidRDefault="005E4BC2" w:rsidP="00307F19">
      <w:pPr>
        <w:ind w:right="283" w:firstLine="709"/>
      </w:pPr>
    </w:p>
    <w:p w14:paraId="754665F6" w14:textId="77777777" w:rsidR="005E4BC2" w:rsidRDefault="005E4BC2" w:rsidP="00307F19">
      <w:pPr>
        <w:ind w:right="283" w:firstLine="709"/>
        <w:jc w:val="both"/>
        <w:rPr>
          <w:b/>
          <w:sz w:val="28"/>
          <w:szCs w:val="28"/>
        </w:rPr>
      </w:pPr>
    </w:p>
    <w:p w14:paraId="28C2885A" w14:textId="77777777" w:rsidR="005E4BC2" w:rsidRPr="005E4BC2" w:rsidRDefault="005E4BC2" w:rsidP="00307F19">
      <w:pPr>
        <w:ind w:right="283" w:firstLine="709"/>
        <w:jc w:val="both"/>
        <w:rPr>
          <w:b/>
          <w:sz w:val="28"/>
          <w:szCs w:val="28"/>
        </w:rPr>
      </w:pPr>
    </w:p>
    <w:p w14:paraId="3D05E9C7" w14:textId="26E653E8" w:rsidR="00D75D43" w:rsidRDefault="00D75D43" w:rsidP="00307F19">
      <w:pPr>
        <w:ind w:right="283" w:firstLine="709"/>
        <w:jc w:val="center"/>
        <w:rPr>
          <w:b/>
        </w:rPr>
      </w:pPr>
    </w:p>
    <w:p w14:paraId="6D2DB23C" w14:textId="0D1BA887" w:rsidR="00D75D43" w:rsidRDefault="00D75D43" w:rsidP="00307F19">
      <w:pPr>
        <w:ind w:right="283" w:firstLine="709"/>
        <w:jc w:val="center"/>
        <w:rPr>
          <w:b/>
        </w:rPr>
      </w:pPr>
    </w:p>
    <w:p w14:paraId="791CF8EA" w14:textId="678619D9" w:rsidR="00D75D43" w:rsidRDefault="00D75D43" w:rsidP="00307F19">
      <w:pPr>
        <w:ind w:right="283" w:firstLine="709"/>
        <w:jc w:val="center"/>
        <w:rPr>
          <w:b/>
        </w:rPr>
      </w:pPr>
    </w:p>
    <w:p w14:paraId="1E9A88F4" w14:textId="77777777" w:rsidR="00D75D43" w:rsidRPr="005E4BC2" w:rsidRDefault="00D75D43" w:rsidP="00307F19">
      <w:pPr>
        <w:ind w:right="283" w:firstLine="709"/>
        <w:jc w:val="center"/>
        <w:rPr>
          <w:b/>
        </w:rPr>
      </w:pPr>
    </w:p>
    <w:p w14:paraId="450FE9D4" w14:textId="77777777" w:rsidR="005E4BC2" w:rsidRPr="005E4BC2" w:rsidRDefault="005E4BC2" w:rsidP="00307F19">
      <w:pPr>
        <w:ind w:right="283" w:firstLine="709"/>
        <w:jc w:val="center"/>
        <w:rPr>
          <w:b/>
        </w:rPr>
      </w:pPr>
    </w:p>
    <w:p w14:paraId="0E8A4BBA" w14:textId="77777777" w:rsidR="005E4BC2" w:rsidRPr="005E4BC2" w:rsidRDefault="005E4BC2" w:rsidP="00307F19">
      <w:pPr>
        <w:ind w:right="283" w:firstLine="709"/>
        <w:jc w:val="center"/>
        <w:rPr>
          <w:b/>
        </w:rPr>
      </w:pPr>
    </w:p>
    <w:p w14:paraId="6F219F6E" w14:textId="68640E28" w:rsidR="00621883" w:rsidRDefault="00621883" w:rsidP="00307F19">
      <w:pPr>
        <w:ind w:right="283" w:firstLine="709"/>
        <w:jc w:val="center"/>
        <w:rPr>
          <w:b/>
        </w:rPr>
      </w:pPr>
    </w:p>
    <w:p w14:paraId="618003B9" w14:textId="77777777" w:rsidR="00D66E79" w:rsidRDefault="00D66E79" w:rsidP="00307F19">
      <w:pPr>
        <w:ind w:right="283" w:firstLine="709"/>
        <w:jc w:val="center"/>
        <w:rPr>
          <w:b/>
        </w:rPr>
      </w:pPr>
    </w:p>
    <w:p w14:paraId="77EE4275" w14:textId="77777777" w:rsidR="00621883" w:rsidRDefault="00621883" w:rsidP="00307F19">
      <w:pPr>
        <w:ind w:right="283" w:firstLine="709"/>
        <w:jc w:val="center"/>
        <w:rPr>
          <w:b/>
          <w:sz w:val="32"/>
          <w:szCs w:val="32"/>
        </w:rPr>
      </w:pPr>
    </w:p>
    <w:p w14:paraId="0A787A51" w14:textId="77777777" w:rsidR="005E4BC2" w:rsidRDefault="005E4BC2" w:rsidP="00307F19">
      <w:pPr>
        <w:ind w:right="283" w:firstLine="709"/>
        <w:jc w:val="center"/>
        <w:rPr>
          <w:b/>
          <w:sz w:val="32"/>
          <w:szCs w:val="32"/>
        </w:rPr>
      </w:pPr>
      <w:r w:rsidRPr="005E4BC2">
        <w:rPr>
          <w:b/>
          <w:sz w:val="32"/>
          <w:szCs w:val="32"/>
        </w:rPr>
        <w:t>2021</w:t>
      </w:r>
    </w:p>
    <w:p w14:paraId="4AF939FC" w14:textId="5D3B86C4" w:rsidR="00057C88" w:rsidRPr="00E601F3" w:rsidRDefault="00057C88" w:rsidP="00A82D5F">
      <w:pPr>
        <w:ind w:right="283" w:firstLine="709"/>
        <w:jc w:val="center"/>
        <w:rPr>
          <w:b/>
        </w:rPr>
      </w:pPr>
      <w:r w:rsidRPr="00E601F3">
        <w:rPr>
          <w:b/>
        </w:rPr>
        <w:lastRenderedPageBreak/>
        <w:t>С</w:t>
      </w:r>
      <w:r w:rsidR="00011D39" w:rsidRPr="00E601F3">
        <w:rPr>
          <w:b/>
        </w:rPr>
        <w:t>одержание</w:t>
      </w:r>
    </w:p>
    <w:p w14:paraId="68F849F2" w14:textId="1839AD3F" w:rsidR="00D5482F" w:rsidRPr="00E601F3" w:rsidRDefault="00D5482F" w:rsidP="00A82D5F">
      <w:pPr>
        <w:ind w:right="283" w:firstLine="709"/>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2"/>
      </w:tblGrid>
      <w:tr w:rsidR="00D5482F" w:rsidRPr="00E601F3" w14:paraId="130D9528" w14:textId="77777777" w:rsidTr="00D5482F">
        <w:tc>
          <w:tcPr>
            <w:tcW w:w="7933" w:type="dxa"/>
          </w:tcPr>
          <w:p w14:paraId="1ABD1CD3" w14:textId="45473ED2" w:rsidR="00D5482F" w:rsidRPr="00E601F3" w:rsidRDefault="00D5482F" w:rsidP="00D5482F">
            <w:pPr>
              <w:ind w:right="283" w:firstLine="167"/>
              <w:rPr>
                <w:b/>
              </w:rPr>
            </w:pPr>
            <w:r w:rsidRPr="00E601F3">
              <w:rPr>
                <w:b/>
              </w:rPr>
              <w:t>I. ОСНОВНАЯ ЧАСТЬ</w:t>
            </w:r>
          </w:p>
        </w:tc>
        <w:tc>
          <w:tcPr>
            <w:tcW w:w="1412" w:type="dxa"/>
          </w:tcPr>
          <w:p w14:paraId="64079C8C" w14:textId="13708018" w:rsidR="00D5482F" w:rsidRPr="00E601F3" w:rsidRDefault="00112356" w:rsidP="00A82D5F">
            <w:pPr>
              <w:ind w:right="283"/>
              <w:jc w:val="center"/>
              <w:rPr>
                <w:b/>
              </w:rPr>
            </w:pPr>
            <w:r>
              <w:rPr>
                <w:b/>
              </w:rPr>
              <w:t>5</w:t>
            </w:r>
          </w:p>
        </w:tc>
      </w:tr>
      <w:tr w:rsidR="00D5482F" w:rsidRPr="00E601F3" w14:paraId="3DE71E74" w14:textId="77777777" w:rsidTr="00D5482F">
        <w:tc>
          <w:tcPr>
            <w:tcW w:w="7933" w:type="dxa"/>
          </w:tcPr>
          <w:p w14:paraId="0B1FE166" w14:textId="67F75B32" w:rsidR="00D5482F" w:rsidRPr="00E601F3" w:rsidRDefault="00D5482F" w:rsidP="00D5482F">
            <w:pPr>
              <w:ind w:right="283" w:firstLine="167"/>
              <w:jc w:val="both"/>
              <w:rPr>
                <w:bCs/>
              </w:rPr>
            </w:pPr>
            <w:r w:rsidRPr="00E601F3">
              <w:rPr>
                <w:bCs/>
              </w:rPr>
              <w:t>1. Общие положения</w:t>
            </w:r>
          </w:p>
        </w:tc>
        <w:tc>
          <w:tcPr>
            <w:tcW w:w="1412" w:type="dxa"/>
          </w:tcPr>
          <w:p w14:paraId="6116AC91" w14:textId="2F2D540B" w:rsidR="00D5482F" w:rsidRPr="00E601F3" w:rsidRDefault="00112356" w:rsidP="00A82D5F">
            <w:pPr>
              <w:ind w:right="283"/>
              <w:jc w:val="center"/>
              <w:rPr>
                <w:bCs/>
              </w:rPr>
            </w:pPr>
            <w:r>
              <w:rPr>
                <w:bCs/>
              </w:rPr>
              <w:t>5</w:t>
            </w:r>
          </w:p>
        </w:tc>
      </w:tr>
      <w:tr w:rsidR="00D5482F" w:rsidRPr="00E601F3" w14:paraId="42D5F3E5" w14:textId="77777777" w:rsidTr="00D5482F">
        <w:tc>
          <w:tcPr>
            <w:tcW w:w="7933" w:type="dxa"/>
          </w:tcPr>
          <w:p w14:paraId="66881191" w14:textId="73F5FF13" w:rsidR="00D5482F" w:rsidRPr="00E601F3" w:rsidRDefault="00D5482F" w:rsidP="00D5482F">
            <w:pPr>
              <w:ind w:right="283" w:firstLine="167"/>
              <w:jc w:val="both"/>
              <w:rPr>
                <w:bCs/>
              </w:rPr>
            </w:pPr>
            <w:r w:rsidRPr="00E601F3">
              <w:rPr>
                <w:bCs/>
              </w:rPr>
              <w:t xml:space="preserve">1.1 Расположение и природно-климатические условия </w:t>
            </w:r>
            <w:r w:rsidR="00910711" w:rsidRPr="00E601F3">
              <w:rPr>
                <w:bCs/>
              </w:rPr>
              <w:t>м</w:t>
            </w:r>
            <w:r w:rsidRPr="00E601F3">
              <w:rPr>
                <w:bCs/>
              </w:rPr>
              <w:t>униципального образования «Город Щигры» Курской области</w:t>
            </w:r>
          </w:p>
        </w:tc>
        <w:tc>
          <w:tcPr>
            <w:tcW w:w="1412" w:type="dxa"/>
          </w:tcPr>
          <w:p w14:paraId="0D16E82E" w14:textId="0FE617E2" w:rsidR="00D5482F" w:rsidRPr="00E601F3" w:rsidRDefault="00B40E70" w:rsidP="00A82D5F">
            <w:pPr>
              <w:ind w:right="283"/>
              <w:jc w:val="center"/>
              <w:rPr>
                <w:bCs/>
              </w:rPr>
            </w:pPr>
            <w:r w:rsidRPr="00E601F3">
              <w:rPr>
                <w:bCs/>
              </w:rPr>
              <w:t>6</w:t>
            </w:r>
          </w:p>
        </w:tc>
      </w:tr>
      <w:tr w:rsidR="00D5482F" w:rsidRPr="00E601F3" w14:paraId="267681DE" w14:textId="77777777" w:rsidTr="00D5482F">
        <w:tc>
          <w:tcPr>
            <w:tcW w:w="7933" w:type="dxa"/>
          </w:tcPr>
          <w:p w14:paraId="24FA6119" w14:textId="33F26F3F" w:rsidR="00D5482F" w:rsidRPr="00E601F3" w:rsidRDefault="00D5482F" w:rsidP="00D5482F">
            <w:pPr>
              <w:ind w:right="283" w:firstLine="167"/>
              <w:jc w:val="both"/>
              <w:rPr>
                <w:bCs/>
              </w:rPr>
            </w:pPr>
            <w:r w:rsidRPr="00E601F3">
              <w:rPr>
                <w:bCs/>
              </w:rPr>
              <w:t xml:space="preserve">1.2 Социально-демографический состав и плотность населения на территории </w:t>
            </w:r>
            <w:r w:rsidR="00910711" w:rsidRPr="00E601F3">
              <w:rPr>
                <w:bCs/>
              </w:rPr>
              <w:t>м</w:t>
            </w:r>
            <w:r w:rsidRPr="00E601F3">
              <w:rPr>
                <w:bCs/>
              </w:rPr>
              <w:t>униципального образования «Город Щигры» Курской области</w:t>
            </w:r>
          </w:p>
        </w:tc>
        <w:tc>
          <w:tcPr>
            <w:tcW w:w="1412" w:type="dxa"/>
          </w:tcPr>
          <w:p w14:paraId="346BCBCF" w14:textId="774BED69" w:rsidR="00D5482F" w:rsidRPr="00E601F3" w:rsidRDefault="00112356" w:rsidP="00A82D5F">
            <w:pPr>
              <w:ind w:right="283"/>
              <w:jc w:val="center"/>
              <w:rPr>
                <w:bCs/>
              </w:rPr>
            </w:pPr>
            <w:r>
              <w:rPr>
                <w:bCs/>
              </w:rPr>
              <w:t>10</w:t>
            </w:r>
          </w:p>
        </w:tc>
      </w:tr>
      <w:tr w:rsidR="00D5482F" w:rsidRPr="00E601F3" w14:paraId="241E558F" w14:textId="77777777" w:rsidTr="00D5482F">
        <w:tc>
          <w:tcPr>
            <w:tcW w:w="7933" w:type="dxa"/>
          </w:tcPr>
          <w:p w14:paraId="2B60E7EF" w14:textId="60293DEF" w:rsidR="00D5482F" w:rsidRPr="00E601F3" w:rsidRDefault="00D5482F" w:rsidP="00D5482F">
            <w:pPr>
              <w:ind w:right="283" w:firstLine="167"/>
              <w:jc w:val="both"/>
              <w:rPr>
                <w:bCs/>
              </w:rPr>
            </w:pPr>
            <w:r w:rsidRPr="00E601F3">
              <w:rPr>
                <w:bCs/>
              </w:rPr>
              <w:t xml:space="preserve">1.3. Расчетные показатели минимально допустимого уровня обеспеченности объектами </w:t>
            </w:r>
            <w:r w:rsidR="00BA75D0" w:rsidRPr="00E601F3">
              <w:rPr>
                <w:bCs/>
              </w:rPr>
              <w:t>местного</w:t>
            </w:r>
            <w:r w:rsidRPr="00E601F3">
              <w:rPr>
                <w:bCs/>
              </w:rPr>
              <w:t xml:space="preserve"> значения и показатели максимально допустимого уровня территориальной доступности таких объектов для муниципального образования «Город Щигры» Курской области. Общие положения</w:t>
            </w:r>
          </w:p>
        </w:tc>
        <w:tc>
          <w:tcPr>
            <w:tcW w:w="1412" w:type="dxa"/>
          </w:tcPr>
          <w:p w14:paraId="3FAE7DD6" w14:textId="4DD46519" w:rsidR="00D5482F" w:rsidRPr="00E601F3" w:rsidRDefault="00112356" w:rsidP="00A82D5F">
            <w:pPr>
              <w:ind w:right="283"/>
              <w:jc w:val="center"/>
              <w:rPr>
                <w:bCs/>
              </w:rPr>
            </w:pPr>
            <w:r>
              <w:rPr>
                <w:bCs/>
              </w:rPr>
              <w:t>15</w:t>
            </w:r>
          </w:p>
        </w:tc>
      </w:tr>
      <w:tr w:rsidR="00D5482F" w:rsidRPr="00E601F3" w14:paraId="1A885D26" w14:textId="77777777" w:rsidTr="00D5482F">
        <w:tc>
          <w:tcPr>
            <w:tcW w:w="7933" w:type="dxa"/>
          </w:tcPr>
          <w:p w14:paraId="3AC5081F" w14:textId="5E7E6042" w:rsidR="00D5482F" w:rsidRPr="00E601F3" w:rsidRDefault="00D5482F" w:rsidP="00D5482F">
            <w:pPr>
              <w:ind w:right="283" w:firstLine="167"/>
              <w:jc w:val="both"/>
              <w:rPr>
                <w:bCs/>
              </w:rPr>
            </w:pPr>
            <w:r w:rsidRPr="00E601F3">
              <w:rPr>
                <w:bCs/>
              </w:rPr>
              <w:t xml:space="preserve">1.4. </w:t>
            </w:r>
            <w:bookmarkStart w:id="5" w:name="_Hlk88668044"/>
            <w:r w:rsidR="00E601F3" w:rsidRPr="00E601F3">
              <w:rPr>
                <w:bCs/>
              </w:rPr>
              <w:t>Расчетные показатели минимально допустимого уровня обеспеченности объектами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bookmarkEnd w:id="5"/>
          </w:p>
        </w:tc>
        <w:tc>
          <w:tcPr>
            <w:tcW w:w="1412" w:type="dxa"/>
          </w:tcPr>
          <w:p w14:paraId="33D55771" w14:textId="45422936" w:rsidR="00D5482F" w:rsidRPr="00E601F3" w:rsidRDefault="00112356" w:rsidP="00D5482F">
            <w:pPr>
              <w:ind w:right="283"/>
              <w:jc w:val="center"/>
              <w:rPr>
                <w:bCs/>
              </w:rPr>
            </w:pPr>
            <w:r>
              <w:rPr>
                <w:bCs/>
              </w:rPr>
              <w:t>16</w:t>
            </w:r>
          </w:p>
        </w:tc>
      </w:tr>
      <w:tr w:rsidR="00D5482F" w:rsidRPr="00E601F3" w14:paraId="67C2CBD0" w14:textId="77777777" w:rsidTr="00D5482F">
        <w:tc>
          <w:tcPr>
            <w:tcW w:w="7933" w:type="dxa"/>
          </w:tcPr>
          <w:p w14:paraId="23D5C080" w14:textId="20FD27F7" w:rsidR="00D5482F" w:rsidRPr="00E601F3" w:rsidRDefault="00D5482F" w:rsidP="00D5482F">
            <w:pPr>
              <w:ind w:right="283" w:firstLine="167"/>
              <w:jc w:val="both"/>
              <w:rPr>
                <w:bCs/>
              </w:rPr>
            </w:pPr>
            <w:r w:rsidRPr="00E601F3">
              <w:rPr>
                <w:bCs/>
              </w:rPr>
              <w:t>1.</w:t>
            </w:r>
            <w:r w:rsidR="00BA75D0" w:rsidRPr="00E601F3">
              <w:rPr>
                <w:bCs/>
              </w:rPr>
              <w:t>5</w:t>
            </w:r>
            <w:r w:rsidRPr="00E601F3">
              <w:rPr>
                <w:bCs/>
              </w:rPr>
              <w:t xml:space="preserve">. </w:t>
            </w:r>
            <w:r w:rsidR="000F0D81" w:rsidRPr="000F0D81">
              <w:rPr>
                <w:bCs/>
              </w:rPr>
              <w:t>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p>
        </w:tc>
        <w:tc>
          <w:tcPr>
            <w:tcW w:w="1412" w:type="dxa"/>
          </w:tcPr>
          <w:p w14:paraId="5A46C364" w14:textId="1AB050DB" w:rsidR="00D5482F" w:rsidRPr="00E601F3" w:rsidRDefault="00112356" w:rsidP="00D5482F">
            <w:pPr>
              <w:ind w:right="283"/>
              <w:jc w:val="center"/>
              <w:rPr>
                <w:bCs/>
              </w:rPr>
            </w:pPr>
            <w:r>
              <w:rPr>
                <w:bCs/>
              </w:rPr>
              <w:t>18</w:t>
            </w:r>
          </w:p>
        </w:tc>
      </w:tr>
      <w:tr w:rsidR="00D5482F" w:rsidRPr="00E601F3" w14:paraId="2B639127" w14:textId="77777777" w:rsidTr="00D5482F">
        <w:tc>
          <w:tcPr>
            <w:tcW w:w="7933" w:type="dxa"/>
          </w:tcPr>
          <w:p w14:paraId="4A2414B5" w14:textId="37458229" w:rsidR="00D5482F" w:rsidRPr="00E601F3" w:rsidRDefault="00D5482F" w:rsidP="00D5482F">
            <w:pPr>
              <w:ind w:right="283" w:firstLine="167"/>
              <w:jc w:val="both"/>
              <w:rPr>
                <w:bCs/>
              </w:rPr>
            </w:pPr>
            <w:r w:rsidRPr="00E601F3">
              <w:rPr>
                <w:bCs/>
              </w:rPr>
              <w:t>1.</w:t>
            </w:r>
            <w:r w:rsidR="00BA75D0" w:rsidRPr="00E601F3">
              <w:rPr>
                <w:bCs/>
              </w:rPr>
              <w:t>6</w:t>
            </w:r>
            <w:r w:rsidRPr="00E601F3">
              <w:rPr>
                <w:bCs/>
              </w:rPr>
              <w:t xml:space="preserve">. </w:t>
            </w:r>
            <w:r w:rsidR="000F0D81" w:rsidRPr="000F0D81">
              <w:rPr>
                <w:bCs/>
              </w:rPr>
              <w:t>Расчетные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p>
        </w:tc>
        <w:tc>
          <w:tcPr>
            <w:tcW w:w="1412" w:type="dxa"/>
          </w:tcPr>
          <w:p w14:paraId="653B34C0" w14:textId="7E2F16C1" w:rsidR="00D5482F" w:rsidRPr="00E601F3" w:rsidRDefault="00B40E70" w:rsidP="00D5482F">
            <w:pPr>
              <w:ind w:right="283"/>
              <w:jc w:val="center"/>
              <w:rPr>
                <w:bCs/>
              </w:rPr>
            </w:pPr>
            <w:r w:rsidRPr="00E601F3">
              <w:rPr>
                <w:bCs/>
              </w:rPr>
              <w:t>20</w:t>
            </w:r>
          </w:p>
        </w:tc>
      </w:tr>
      <w:tr w:rsidR="00D5482F" w:rsidRPr="00E601F3" w14:paraId="4C567A40" w14:textId="77777777" w:rsidTr="00A31633">
        <w:tc>
          <w:tcPr>
            <w:tcW w:w="7933" w:type="dxa"/>
          </w:tcPr>
          <w:p w14:paraId="25C4521F" w14:textId="280A143E" w:rsidR="00D5482F" w:rsidRPr="00E601F3" w:rsidRDefault="00D5482F" w:rsidP="00BA75D0">
            <w:pPr>
              <w:ind w:right="283" w:firstLine="167"/>
              <w:jc w:val="both"/>
              <w:rPr>
                <w:b/>
              </w:rPr>
            </w:pPr>
            <w:r w:rsidRPr="00E601F3">
              <w:t>1.</w:t>
            </w:r>
            <w:r w:rsidR="00BA75D0" w:rsidRPr="00E601F3">
              <w:t>7</w:t>
            </w:r>
            <w:r w:rsidRPr="00E601F3">
              <w:t xml:space="preserve">. </w:t>
            </w:r>
            <w:r w:rsidR="000F0D81" w:rsidRPr="000F0D81">
              <w:t>Расчетные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p>
        </w:tc>
        <w:tc>
          <w:tcPr>
            <w:tcW w:w="1412" w:type="dxa"/>
          </w:tcPr>
          <w:p w14:paraId="778F37A4" w14:textId="0F1026B3" w:rsidR="00D5482F" w:rsidRPr="00E601F3" w:rsidRDefault="00B40E70" w:rsidP="00D5482F">
            <w:pPr>
              <w:ind w:right="283"/>
              <w:jc w:val="center"/>
              <w:rPr>
                <w:bCs/>
              </w:rPr>
            </w:pPr>
            <w:r w:rsidRPr="00E601F3">
              <w:rPr>
                <w:bCs/>
              </w:rPr>
              <w:t>2</w:t>
            </w:r>
            <w:r w:rsidR="00112356">
              <w:rPr>
                <w:bCs/>
              </w:rPr>
              <w:t>2</w:t>
            </w:r>
          </w:p>
        </w:tc>
      </w:tr>
      <w:tr w:rsidR="00D5482F" w:rsidRPr="00E601F3" w14:paraId="68DAD7D6" w14:textId="77777777" w:rsidTr="00A31633">
        <w:tc>
          <w:tcPr>
            <w:tcW w:w="7933" w:type="dxa"/>
          </w:tcPr>
          <w:p w14:paraId="2C9CC3D7" w14:textId="5D4A018C" w:rsidR="00D5482F" w:rsidRPr="00E601F3" w:rsidRDefault="00A31633" w:rsidP="000F0D81">
            <w:pPr>
              <w:ind w:right="283" w:firstLine="167"/>
              <w:jc w:val="both"/>
              <w:rPr>
                <w:b/>
              </w:rPr>
            </w:pPr>
            <w:r>
              <w:t xml:space="preserve">1.8. </w:t>
            </w:r>
            <w:r w:rsidR="000F0D81">
              <w:t>Расчетные показатели минимально допустимого уровня обеспеченности объектами местного значения культуры и искусства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1511D9BD" w14:textId="61DB181F" w:rsidR="00D5482F" w:rsidRPr="00E601F3" w:rsidRDefault="00C83C91" w:rsidP="00D5482F">
            <w:pPr>
              <w:ind w:right="283"/>
              <w:jc w:val="center"/>
              <w:rPr>
                <w:bCs/>
              </w:rPr>
            </w:pPr>
            <w:r>
              <w:rPr>
                <w:bCs/>
              </w:rPr>
              <w:t>23</w:t>
            </w:r>
          </w:p>
        </w:tc>
      </w:tr>
      <w:tr w:rsidR="00E601F3" w:rsidRPr="00E601F3" w14:paraId="6A305215" w14:textId="77777777" w:rsidTr="00A31633">
        <w:tc>
          <w:tcPr>
            <w:tcW w:w="7933" w:type="dxa"/>
          </w:tcPr>
          <w:p w14:paraId="16A9C7C8" w14:textId="6260805C" w:rsidR="00E601F3" w:rsidRPr="00E601F3" w:rsidRDefault="00A31633" w:rsidP="009336DB">
            <w:pPr>
              <w:ind w:right="283" w:firstLine="167"/>
              <w:jc w:val="both"/>
            </w:pPr>
            <w:r>
              <w:t xml:space="preserve">1.9. </w:t>
            </w:r>
            <w:r w:rsidR="009336DB">
              <w:t>Расчетные показатели минимально допустимого уровня обеспеченности объектами культового назначения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0A61EF91" w14:textId="001DB840" w:rsidR="00E601F3" w:rsidRPr="00E601F3" w:rsidRDefault="00112356" w:rsidP="001D7EDE">
            <w:pPr>
              <w:ind w:right="283"/>
              <w:jc w:val="center"/>
              <w:rPr>
                <w:bCs/>
              </w:rPr>
            </w:pPr>
            <w:r>
              <w:rPr>
                <w:bCs/>
              </w:rPr>
              <w:t>24</w:t>
            </w:r>
          </w:p>
        </w:tc>
      </w:tr>
      <w:tr w:rsidR="00E601F3" w:rsidRPr="00E601F3" w14:paraId="0C88C731" w14:textId="77777777" w:rsidTr="00A31633">
        <w:tc>
          <w:tcPr>
            <w:tcW w:w="7933" w:type="dxa"/>
          </w:tcPr>
          <w:p w14:paraId="5AC9E99C" w14:textId="237FF17E" w:rsidR="00E601F3" w:rsidRPr="00E601F3" w:rsidRDefault="00A31633" w:rsidP="009336DB">
            <w:pPr>
              <w:ind w:right="283" w:firstLine="167"/>
              <w:jc w:val="both"/>
            </w:pPr>
            <w:r>
              <w:t xml:space="preserve">1.10. </w:t>
            </w:r>
            <w:r w:rsidR="009336DB">
              <w:t>Расчетные показатели минимально допустимого уровня обеспеченности объектами местного значения необходимыми для обеспечения населения услугами общественного питания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0F13FACA" w14:textId="65CA0291" w:rsidR="00E601F3" w:rsidRPr="00E601F3" w:rsidRDefault="00112356" w:rsidP="001D7EDE">
            <w:pPr>
              <w:ind w:right="283"/>
              <w:jc w:val="center"/>
              <w:rPr>
                <w:bCs/>
              </w:rPr>
            </w:pPr>
            <w:r>
              <w:rPr>
                <w:bCs/>
              </w:rPr>
              <w:t>25</w:t>
            </w:r>
          </w:p>
        </w:tc>
      </w:tr>
      <w:tr w:rsidR="00E601F3" w:rsidRPr="00E601F3" w14:paraId="550DB7F6" w14:textId="77777777" w:rsidTr="00A31633">
        <w:tc>
          <w:tcPr>
            <w:tcW w:w="7933" w:type="dxa"/>
          </w:tcPr>
          <w:p w14:paraId="764E51ED" w14:textId="22CB3333" w:rsidR="00E601F3" w:rsidRPr="00E601F3" w:rsidRDefault="00A31633" w:rsidP="009336DB">
            <w:pPr>
              <w:ind w:right="283" w:firstLine="167"/>
              <w:jc w:val="both"/>
            </w:pPr>
            <w:r>
              <w:t xml:space="preserve">1.11. </w:t>
            </w:r>
            <w:r w:rsidR="009336DB">
              <w:t xml:space="preserve">Расчетные показатели минимально допустимого уровня обеспеченности объектами необходимыми для обеспечения населения </w:t>
            </w:r>
            <w:r w:rsidR="009336DB">
              <w:lastRenderedPageBreak/>
              <w:t>услугами торговли 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35A9FAF7" w14:textId="790452BF" w:rsidR="00E601F3" w:rsidRPr="00E601F3" w:rsidRDefault="00C83C91" w:rsidP="001D7EDE">
            <w:pPr>
              <w:ind w:right="283"/>
              <w:jc w:val="center"/>
              <w:rPr>
                <w:bCs/>
              </w:rPr>
            </w:pPr>
            <w:r>
              <w:rPr>
                <w:bCs/>
              </w:rPr>
              <w:lastRenderedPageBreak/>
              <w:t>25</w:t>
            </w:r>
          </w:p>
        </w:tc>
      </w:tr>
      <w:tr w:rsidR="00E601F3" w:rsidRPr="00E601F3" w14:paraId="2F54D02A" w14:textId="77777777" w:rsidTr="00A31633">
        <w:tc>
          <w:tcPr>
            <w:tcW w:w="7933" w:type="dxa"/>
          </w:tcPr>
          <w:p w14:paraId="0A57373B" w14:textId="3C54013B" w:rsidR="00E601F3" w:rsidRPr="00E601F3" w:rsidRDefault="00A31633" w:rsidP="009336DB">
            <w:pPr>
              <w:ind w:right="283" w:firstLine="167"/>
              <w:jc w:val="both"/>
            </w:pPr>
            <w:r>
              <w:lastRenderedPageBreak/>
              <w:t xml:space="preserve">1.12. </w:t>
            </w:r>
            <w:r w:rsidR="009336DB">
              <w:t>Расчетные показатели минимально допустимого уровня обеспеченности объектами необходимыми для обеспечения населения услугами бытового обслуживания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4EEE8443" w14:textId="42B84CCC" w:rsidR="00E601F3" w:rsidRPr="00E601F3" w:rsidRDefault="00112356" w:rsidP="001D7EDE">
            <w:pPr>
              <w:ind w:right="283"/>
              <w:jc w:val="center"/>
              <w:rPr>
                <w:bCs/>
              </w:rPr>
            </w:pPr>
            <w:r>
              <w:rPr>
                <w:bCs/>
              </w:rPr>
              <w:t>27</w:t>
            </w:r>
          </w:p>
        </w:tc>
      </w:tr>
      <w:tr w:rsidR="00E601F3" w:rsidRPr="00E601F3" w14:paraId="00BDDECF" w14:textId="77777777" w:rsidTr="00A31633">
        <w:tc>
          <w:tcPr>
            <w:tcW w:w="7933" w:type="dxa"/>
          </w:tcPr>
          <w:p w14:paraId="3784F688" w14:textId="77777777" w:rsidR="009336DB" w:rsidRDefault="00A31633" w:rsidP="009336DB">
            <w:pPr>
              <w:ind w:right="283" w:firstLine="167"/>
              <w:jc w:val="both"/>
            </w:pPr>
            <w:r>
              <w:t xml:space="preserve">1.13. </w:t>
            </w:r>
            <w:r w:rsidR="009336DB">
              <w:t>Расчетные показатели минимально допустимого уровня</w:t>
            </w:r>
          </w:p>
          <w:p w14:paraId="63C29C38" w14:textId="2CF6F9B4" w:rsidR="00E601F3" w:rsidRPr="00E601F3" w:rsidRDefault="009336DB" w:rsidP="009336DB">
            <w:pPr>
              <w:ind w:right="283" w:firstLine="167"/>
              <w:jc w:val="both"/>
            </w:pPr>
            <w:r>
              <w:t xml:space="preserve">обеспеченности объектами материально-технического обеспечения деятельности органов местного самоуправления и показатели максимально допустимого уровня территориальной доступности таких объектов муниципального образования «Город Щигры» Курской области </w:t>
            </w:r>
            <w:r w:rsidR="00A31633">
              <w:t>муниципального образования «Город Щигры» Курской области</w:t>
            </w:r>
          </w:p>
        </w:tc>
        <w:tc>
          <w:tcPr>
            <w:tcW w:w="1412" w:type="dxa"/>
          </w:tcPr>
          <w:p w14:paraId="3BEFFCB1" w14:textId="77C01B68" w:rsidR="00E601F3" w:rsidRPr="00E601F3" w:rsidRDefault="00C83C91" w:rsidP="001D7EDE">
            <w:pPr>
              <w:ind w:right="283"/>
              <w:jc w:val="center"/>
              <w:rPr>
                <w:bCs/>
              </w:rPr>
            </w:pPr>
            <w:r>
              <w:rPr>
                <w:bCs/>
              </w:rPr>
              <w:t>27</w:t>
            </w:r>
          </w:p>
        </w:tc>
      </w:tr>
      <w:tr w:rsidR="00E601F3" w:rsidRPr="00E601F3" w14:paraId="40FB3FB6" w14:textId="77777777" w:rsidTr="00A31633">
        <w:tc>
          <w:tcPr>
            <w:tcW w:w="7933" w:type="dxa"/>
          </w:tcPr>
          <w:p w14:paraId="0F1949C6" w14:textId="458E7490" w:rsidR="00E601F3" w:rsidRPr="00E601F3" w:rsidRDefault="00A31633" w:rsidP="009336DB">
            <w:pPr>
              <w:ind w:right="283" w:firstLine="167"/>
              <w:jc w:val="both"/>
            </w:pPr>
            <w:r>
              <w:t xml:space="preserve">1.14. </w:t>
            </w:r>
            <w:r w:rsidR="009336DB">
              <w:t>Расчетные показатели минимально допустимого уровня обеспеченности объектами необходимыми для формирования и содержания муниципального архива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582FE89A" w14:textId="387433F4" w:rsidR="00E601F3" w:rsidRPr="00E601F3" w:rsidRDefault="00112356" w:rsidP="001D7EDE">
            <w:pPr>
              <w:ind w:right="283"/>
              <w:jc w:val="center"/>
              <w:rPr>
                <w:bCs/>
              </w:rPr>
            </w:pPr>
            <w:r>
              <w:rPr>
                <w:bCs/>
              </w:rPr>
              <w:t>28</w:t>
            </w:r>
          </w:p>
        </w:tc>
      </w:tr>
      <w:tr w:rsidR="00E601F3" w:rsidRPr="00E601F3" w14:paraId="5BA19E73" w14:textId="77777777" w:rsidTr="00CF556F">
        <w:tc>
          <w:tcPr>
            <w:tcW w:w="7933" w:type="dxa"/>
          </w:tcPr>
          <w:p w14:paraId="01C81086" w14:textId="051A9394" w:rsidR="00E601F3" w:rsidRPr="00E601F3" w:rsidRDefault="00A31633" w:rsidP="009336DB">
            <w:pPr>
              <w:ind w:right="283" w:firstLine="167"/>
              <w:jc w:val="both"/>
            </w:pPr>
            <w:r>
              <w:t xml:space="preserve">1.15. </w:t>
            </w:r>
            <w:r w:rsidR="009336DB">
              <w:t>Расчетные показатели минимально допустимого уровня обеспеченности объектами для обеспечения населения услугами связи, общественного питания, торговли и бытового обслуживания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tc>
        <w:tc>
          <w:tcPr>
            <w:tcW w:w="1412" w:type="dxa"/>
          </w:tcPr>
          <w:p w14:paraId="732E8B44" w14:textId="304ED68A" w:rsidR="00E601F3" w:rsidRPr="00E601F3" w:rsidRDefault="00C83C91" w:rsidP="001D7EDE">
            <w:pPr>
              <w:ind w:right="283"/>
              <w:jc w:val="center"/>
              <w:rPr>
                <w:bCs/>
              </w:rPr>
            </w:pPr>
            <w:r>
              <w:rPr>
                <w:bCs/>
              </w:rPr>
              <w:t>28</w:t>
            </w:r>
          </w:p>
        </w:tc>
      </w:tr>
      <w:tr w:rsidR="00E601F3" w:rsidRPr="00E601F3" w14:paraId="7A3D5235" w14:textId="77777777" w:rsidTr="00CF556F">
        <w:tc>
          <w:tcPr>
            <w:tcW w:w="7933" w:type="dxa"/>
          </w:tcPr>
          <w:p w14:paraId="62487E2A" w14:textId="543B91FB" w:rsidR="00E601F3" w:rsidRPr="00E601F3" w:rsidRDefault="00A31633" w:rsidP="001D7EDE">
            <w:pPr>
              <w:ind w:right="283" w:firstLine="167"/>
              <w:jc w:val="both"/>
            </w:pPr>
            <w:bookmarkStart w:id="6" w:name="_Hlk88751796"/>
            <w:r w:rsidRPr="00A31633">
              <w:t xml:space="preserve">1.16. </w:t>
            </w:r>
            <w:r w:rsidR="009336DB" w:rsidRPr="009336DB">
              <w:t>Расчетные показатели минимально допустимого уровня обеспеченности объектами местного значения в области энергетики для муниципального образования «Город Щигры» Курской области</w:t>
            </w:r>
          </w:p>
        </w:tc>
        <w:tc>
          <w:tcPr>
            <w:tcW w:w="1412" w:type="dxa"/>
          </w:tcPr>
          <w:p w14:paraId="121CE9AD" w14:textId="08751BD1" w:rsidR="00E601F3" w:rsidRPr="00E601F3" w:rsidRDefault="00112356" w:rsidP="001D7EDE">
            <w:pPr>
              <w:ind w:right="283"/>
              <w:jc w:val="center"/>
              <w:rPr>
                <w:bCs/>
              </w:rPr>
            </w:pPr>
            <w:r>
              <w:rPr>
                <w:bCs/>
              </w:rPr>
              <w:t>30</w:t>
            </w:r>
          </w:p>
        </w:tc>
      </w:tr>
      <w:bookmarkEnd w:id="6"/>
      <w:tr w:rsidR="00CF556F" w:rsidRPr="00E601F3" w14:paraId="3BE4E260" w14:textId="77777777" w:rsidTr="00CF556F">
        <w:tc>
          <w:tcPr>
            <w:tcW w:w="7933" w:type="dxa"/>
          </w:tcPr>
          <w:p w14:paraId="7F5F8FE4" w14:textId="4EAB1A41" w:rsidR="00CF556F" w:rsidRPr="00A31633" w:rsidRDefault="00CF556F" w:rsidP="00CF556F">
            <w:pPr>
              <w:ind w:right="283" w:firstLine="167"/>
              <w:jc w:val="both"/>
            </w:pPr>
            <w:r w:rsidRPr="00CF556F">
              <w:t>1.17. Расчетные показатели минимально допустимого уровня обеспеченности объектами местного значения – пожарное депо для муниципального образования «Город Щигры» Курской области</w:t>
            </w:r>
          </w:p>
        </w:tc>
        <w:tc>
          <w:tcPr>
            <w:tcW w:w="1412" w:type="dxa"/>
          </w:tcPr>
          <w:p w14:paraId="102022D4" w14:textId="4BD0377F" w:rsidR="00CF556F" w:rsidRDefault="00112356" w:rsidP="00CF556F">
            <w:pPr>
              <w:ind w:right="283"/>
              <w:jc w:val="center"/>
              <w:rPr>
                <w:bCs/>
              </w:rPr>
            </w:pPr>
            <w:r>
              <w:t>31</w:t>
            </w:r>
          </w:p>
        </w:tc>
      </w:tr>
      <w:tr w:rsidR="00CF556F" w:rsidRPr="00E601F3" w14:paraId="6724330C" w14:textId="77777777" w:rsidTr="00CF556F">
        <w:tc>
          <w:tcPr>
            <w:tcW w:w="7933" w:type="dxa"/>
          </w:tcPr>
          <w:p w14:paraId="56CD6207" w14:textId="579BC605" w:rsidR="00CF556F" w:rsidRPr="00A31633" w:rsidRDefault="00CF556F" w:rsidP="00CF556F">
            <w:pPr>
              <w:ind w:right="283" w:firstLine="167"/>
              <w:jc w:val="both"/>
            </w:pPr>
            <w:r w:rsidRPr="00CF556F">
              <w:t>1.18. Расчетные показатели минимально допустимого уровня обеспеченности городского округа объектами, необходимых для организации охраны общественного порядка для муниципального образования «Город Щигры» Курской области</w:t>
            </w:r>
          </w:p>
        </w:tc>
        <w:tc>
          <w:tcPr>
            <w:tcW w:w="1412" w:type="dxa"/>
          </w:tcPr>
          <w:p w14:paraId="203688A0" w14:textId="3FA2C7DF" w:rsidR="00CF556F" w:rsidRDefault="00112356" w:rsidP="00CF556F">
            <w:pPr>
              <w:ind w:right="283"/>
              <w:jc w:val="center"/>
              <w:rPr>
                <w:bCs/>
              </w:rPr>
            </w:pPr>
            <w:r>
              <w:t>32</w:t>
            </w:r>
          </w:p>
        </w:tc>
      </w:tr>
      <w:tr w:rsidR="00D5482F" w:rsidRPr="00E601F3" w14:paraId="0E62125E" w14:textId="77777777" w:rsidTr="00CF556F">
        <w:tc>
          <w:tcPr>
            <w:tcW w:w="7933" w:type="dxa"/>
          </w:tcPr>
          <w:p w14:paraId="2E972514" w14:textId="3A2764EF" w:rsidR="00D5482F" w:rsidRPr="00E601F3" w:rsidRDefault="00D5482F" w:rsidP="00BA75D0">
            <w:pPr>
              <w:ind w:right="283" w:firstLine="167"/>
              <w:jc w:val="both"/>
              <w:rPr>
                <w:bCs/>
              </w:rPr>
            </w:pPr>
            <w:r w:rsidRPr="00E601F3">
              <w:rPr>
                <w:bCs/>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12" w:type="dxa"/>
          </w:tcPr>
          <w:p w14:paraId="77763F29" w14:textId="03462B48" w:rsidR="00D5482F" w:rsidRPr="00E601F3" w:rsidRDefault="00112356" w:rsidP="00B40E70">
            <w:pPr>
              <w:ind w:right="283"/>
              <w:jc w:val="center"/>
              <w:rPr>
                <w:bCs/>
              </w:rPr>
            </w:pPr>
            <w:r>
              <w:rPr>
                <w:bCs/>
              </w:rPr>
              <w:t>34</w:t>
            </w:r>
          </w:p>
        </w:tc>
      </w:tr>
      <w:tr w:rsidR="00D5482F" w:rsidRPr="00E601F3" w14:paraId="50DCD7DE" w14:textId="77777777" w:rsidTr="00CF556F">
        <w:tc>
          <w:tcPr>
            <w:tcW w:w="7933" w:type="dxa"/>
          </w:tcPr>
          <w:p w14:paraId="63674709" w14:textId="68407330" w:rsidR="00D5482F" w:rsidRPr="00E601F3" w:rsidRDefault="00D5482F" w:rsidP="00BA75D0">
            <w:pPr>
              <w:ind w:right="283" w:firstLine="167"/>
              <w:jc w:val="both"/>
              <w:rPr>
                <w:b/>
              </w:rPr>
            </w:pPr>
            <w:r w:rsidRPr="00E601F3">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12" w:type="dxa"/>
          </w:tcPr>
          <w:p w14:paraId="0C1D0887" w14:textId="11EB012D" w:rsidR="00D5482F" w:rsidRPr="00E601F3" w:rsidRDefault="00112356" w:rsidP="00D5482F">
            <w:pPr>
              <w:ind w:right="283"/>
              <w:jc w:val="center"/>
              <w:rPr>
                <w:bCs/>
              </w:rPr>
            </w:pPr>
            <w:r>
              <w:rPr>
                <w:bCs/>
              </w:rPr>
              <w:t>39</w:t>
            </w:r>
          </w:p>
        </w:tc>
      </w:tr>
      <w:tr w:rsidR="00D5482F" w:rsidRPr="00E601F3" w14:paraId="3911F7D9" w14:textId="77777777" w:rsidTr="00A31633">
        <w:tc>
          <w:tcPr>
            <w:tcW w:w="7933" w:type="dxa"/>
          </w:tcPr>
          <w:p w14:paraId="43523BA9" w14:textId="0B8FD774" w:rsidR="00D5482F" w:rsidRPr="00E601F3" w:rsidRDefault="00D5482F" w:rsidP="00BA75D0">
            <w:pPr>
              <w:ind w:right="283" w:firstLine="167"/>
              <w:jc w:val="both"/>
              <w:rPr>
                <w:b/>
              </w:rPr>
            </w:pPr>
            <w:r w:rsidRPr="00E601F3">
              <w:t>2.2 Размещение коллективных подземных хранилищ сельскохозяйственных продуктов в жилых зонах поселений</w:t>
            </w:r>
          </w:p>
        </w:tc>
        <w:tc>
          <w:tcPr>
            <w:tcW w:w="1412" w:type="dxa"/>
          </w:tcPr>
          <w:p w14:paraId="44C79E55" w14:textId="517C2E34" w:rsidR="00D5482F" w:rsidRPr="00E601F3" w:rsidRDefault="00112356" w:rsidP="00D5482F">
            <w:pPr>
              <w:ind w:right="283"/>
              <w:jc w:val="center"/>
              <w:rPr>
                <w:bCs/>
              </w:rPr>
            </w:pPr>
            <w:r>
              <w:rPr>
                <w:bCs/>
              </w:rPr>
              <w:t>44</w:t>
            </w:r>
          </w:p>
        </w:tc>
      </w:tr>
      <w:tr w:rsidR="00D5482F" w:rsidRPr="00E601F3" w14:paraId="163E8E05" w14:textId="77777777" w:rsidTr="00A31633">
        <w:tc>
          <w:tcPr>
            <w:tcW w:w="7933" w:type="dxa"/>
          </w:tcPr>
          <w:p w14:paraId="015E18ED" w14:textId="39345B95" w:rsidR="00D5482F" w:rsidRPr="00E601F3" w:rsidRDefault="00D5482F" w:rsidP="00BA75D0">
            <w:pPr>
              <w:ind w:right="283" w:firstLine="167"/>
              <w:jc w:val="both"/>
              <w:rPr>
                <w:b/>
              </w:rPr>
            </w:pPr>
            <w:r w:rsidRPr="00E601F3">
              <w:t>2.3 Минимально допустимая площадь озелененных территорий общего пользования в границах муниципальн</w:t>
            </w:r>
            <w:r w:rsidR="00BA75D0" w:rsidRPr="00E601F3">
              <w:t>ого</w:t>
            </w:r>
            <w:r w:rsidRPr="00E601F3">
              <w:t xml:space="preserve"> образовани</w:t>
            </w:r>
            <w:r w:rsidR="00BA75D0" w:rsidRPr="00E601F3">
              <w:t>я</w:t>
            </w:r>
          </w:p>
        </w:tc>
        <w:tc>
          <w:tcPr>
            <w:tcW w:w="1412" w:type="dxa"/>
          </w:tcPr>
          <w:p w14:paraId="11EEEE74" w14:textId="5CDC44EE" w:rsidR="00D5482F" w:rsidRPr="00E601F3" w:rsidRDefault="00112356" w:rsidP="00D5482F">
            <w:pPr>
              <w:ind w:right="283"/>
              <w:jc w:val="center"/>
              <w:rPr>
                <w:bCs/>
              </w:rPr>
            </w:pPr>
            <w:r>
              <w:rPr>
                <w:bCs/>
              </w:rPr>
              <w:t>44</w:t>
            </w:r>
          </w:p>
        </w:tc>
      </w:tr>
      <w:tr w:rsidR="00D5482F" w:rsidRPr="00E601F3" w14:paraId="2675EA81" w14:textId="77777777" w:rsidTr="00A31633">
        <w:tc>
          <w:tcPr>
            <w:tcW w:w="7933" w:type="dxa"/>
          </w:tcPr>
          <w:p w14:paraId="3E86E960" w14:textId="77777777" w:rsidR="00E54E23" w:rsidRPr="00E601F3" w:rsidRDefault="00E54E23" w:rsidP="00BA75D0">
            <w:pPr>
              <w:ind w:right="283" w:firstLine="167"/>
              <w:jc w:val="both"/>
              <w:rPr>
                <w:b/>
              </w:rPr>
            </w:pPr>
          </w:p>
          <w:p w14:paraId="47FE2DA9" w14:textId="77777777" w:rsidR="0069706C" w:rsidRPr="0069706C" w:rsidRDefault="0069706C" w:rsidP="009336DB">
            <w:pPr>
              <w:ind w:right="283" w:firstLine="167"/>
              <w:jc w:val="both"/>
              <w:rPr>
                <w:b/>
              </w:rPr>
            </w:pPr>
          </w:p>
          <w:p w14:paraId="7D2A8ABA" w14:textId="77777777" w:rsidR="0069706C" w:rsidRPr="00AB5C14" w:rsidRDefault="0069706C" w:rsidP="009336DB">
            <w:pPr>
              <w:ind w:right="283" w:firstLine="167"/>
              <w:jc w:val="both"/>
              <w:rPr>
                <w:b/>
              </w:rPr>
            </w:pPr>
          </w:p>
          <w:p w14:paraId="78DB056E" w14:textId="47239D3D" w:rsidR="00D5482F" w:rsidRPr="00E601F3" w:rsidRDefault="00D5482F" w:rsidP="009336DB">
            <w:pPr>
              <w:ind w:right="283" w:firstLine="167"/>
              <w:jc w:val="both"/>
              <w:rPr>
                <w:b/>
              </w:rPr>
            </w:pPr>
            <w:r w:rsidRPr="00E601F3">
              <w:rPr>
                <w:b/>
              </w:rPr>
              <w:lastRenderedPageBreak/>
              <w:t>II. МАТЕРИАЛЫ ПО ОБОСНОВАНИЮ РАСЧЕТНЫХ ПОКАЗАТЕЛЕЙ ГРАДОСТРОИТЕЛЬНОГО</w:t>
            </w:r>
            <w:r w:rsidR="009336DB">
              <w:rPr>
                <w:b/>
              </w:rPr>
              <w:t xml:space="preserve"> </w:t>
            </w:r>
            <w:r w:rsidRPr="00E601F3">
              <w:rPr>
                <w:b/>
              </w:rPr>
              <w:t>ПРОЕКТИРОВАНИЯ, СОДЕРЖАЩИХСЯ В ОСНОВНОЙ ЧАСТИ МЕСТНЫХ НОРМАТИВОВ ГРАДОСТРОИТЕЛЬНОГО ПРОЕКТИРОВАНИЯ МУНИЦИПАЛЬНОГО ОБРАЗОВАНИЯ «ГОРОД ЩИГРЫ» КУРСКОЙ ОБЛАСТИ</w:t>
            </w:r>
          </w:p>
        </w:tc>
        <w:tc>
          <w:tcPr>
            <w:tcW w:w="1412" w:type="dxa"/>
          </w:tcPr>
          <w:p w14:paraId="0E5AEE44" w14:textId="77777777" w:rsidR="00D5482F" w:rsidRPr="00E601F3" w:rsidRDefault="00D5482F" w:rsidP="00B40E70">
            <w:pPr>
              <w:ind w:right="283"/>
              <w:jc w:val="center"/>
              <w:rPr>
                <w:bCs/>
              </w:rPr>
            </w:pPr>
          </w:p>
          <w:p w14:paraId="056C4A95" w14:textId="6418F5B5" w:rsidR="00011D39" w:rsidRPr="00E601F3" w:rsidRDefault="00011D39" w:rsidP="00B40E70">
            <w:pPr>
              <w:ind w:right="283"/>
              <w:jc w:val="center"/>
              <w:rPr>
                <w:b/>
              </w:rPr>
            </w:pPr>
          </w:p>
        </w:tc>
      </w:tr>
      <w:tr w:rsidR="00D5482F" w:rsidRPr="00E601F3" w14:paraId="2B50A610" w14:textId="77777777" w:rsidTr="00D5482F">
        <w:tc>
          <w:tcPr>
            <w:tcW w:w="7933" w:type="dxa"/>
          </w:tcPr>
          <w:p w14:paraId="14B22F6E" w14:textId="6092AD4D" w:rsidR="00D5482F" w:rsidRPr="00E601F3" w:rsidRDefault="00D5482F" w:rsidP="00BA75D0">
            <w:pPr>
              <w:ind w:right="283" w:firstLine="167"/>
              <w:jc w:val="both"/>
              <w:rPr>
                <w:b/>
              </w:rPr>
            </w:pPr>
            <w:r w:rsidRPr="00E601F3">
              <w:rPr>
                <w:bCs/>
              </w:rPr>
              <w:lastRenderedPageBreak/>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«Город Щигры» Курской области</w:t>
            </w:r>
          </w:p>
        </w:tc>
        <w:tc>
          <w:tcPr>
            <w:tcW w:w="1412" w:type="dxa"/>
          </w:tcPr>
          <w:p w14:paraId="12D25D44" w14:textId="4B90DB72" w:rsidR="00D5482F" w:rsidRPr="00E601F3" w:rsidRDefault="00112356" w:rsidP="00B40E70">
            <w:pPr>
              <w:ind w:right="283"/>
              <w:jc w:val="center"/>
              <w:rPr>
                <w:bCs/>
              </w:rPr>
            </w:pPr>
            <w:r>
              <w:rPr>
                <w:bCs/>
              </w:rPr>
              <w:t>45</w:t>
            </w:r>
          </w:p>
        </w:tc>
      </w:tr>
      <w:tr w:rsidR="00D5482F" w:rsidRPr="00E601F3" w14:paraId="61A4CA3C" w14:textId="77777777" w:rsidTr="00D5482F">
        <w:tc>
          <w:tcPr>
            <w:tcW w:w="7933" w:type="dxa"/>
          </w:tcPr>
          <w:p w14:paraId="08EF7AB9" w14:textId="77777777" w:rsidR="00E54E23" w:rsidRPr="00E601F3" w:rsidRDefault="00E54E23" w:rsidP="00BA75D0">
            <w:pPr>
              <w:autoSpaceDE w:val="0"/>
              <w:autoSpaceDN w:val="0"/>
              <w:adjustRightInd w:val="0"/>
              <w:ind w:right="283" w:firstLine="709"/>
              <w:jc w:val="both"/>
              <w:rPr>
                <w:b/>
              </w:rPr>
            </w:pPr>
          </w:p>
          <w:p w14:paraId="4FFF7BAB" w14:textId="58B3E89B" w:rsidR="00D5482F" w:rsidRPr="00E601F3" w:rsidRDefault="00D5482F" w:rsidP="00BA75D0">
            <w:pPr>
              <w:autoSpaceDE w:val="0"/>
              <w:autoSpaceDN w:val="0"/>
              <w:adjustRightInd w:val="0"/>
              <w:ind w:right="283" w:firstLine="709"/>
              <w:jc w:val="both"/>
              <w:rPr>
                <w:b/>
              </w:rPr>
            </w:pPr>
            <w:r w:rsidRPr="00E601F3">
              <w:rPr>
                <w:b/>
                <w:lang w:val="en-US"/>
              </w:rPr>
              <w:t>III</w:t>
            </w:r>
            <w:r w:rsidRPr="00E601F3">
              <w:rPr>
                <w:b/>
              </w:rPr>
              <w:t>. ПРАВИЛА И ОБЛАСТЬ ПРИМЕНЕНИЯ РАСЧЕТНЫХ ПОКАЗАТЕЛЕЙ, СОДЕРЖАЩИХСЯ В ОСНОВНОЙ ЧАСТИ МЕСТНЫХ НОРМАТИВОВ ГРАДОСТРОИТЕЛЬНОГО ПРОЕКТИРОВАНИЯ «ГОРОД ЩИГРЫ» КУРСКОЙ ОБЛАСТИ</w:t>
            </w:r>
          </w:p>
        </w:tc>
        <w:tc>
          <w:tcPr>
            <w:tcW w:w="1412" w:type="dxa"/>
          </w:tcPr>
          <w:p w14:paraId="20228FBC" w14:textId="77777777" w:rsidR="00011D39" w:rsidRPr="00E601F3" w:rsidRDefault="00011D39" w:rsidP="00B40E70">
            <w:pPr>
              <w:ind w:right="283"/>
              <w:jc w:val="center"/>
              <w:rPr>
                <w:bCs/>
              </w:rPr>
            </w:pPr>
          </w:p>
          <w:p w14:paraId="17383061" w14:textId="77680932" w:rsidR="00D5482F" w:rsidRPr="00E601F3" w:rsidRDefault="00112356" w:rsidP="00B40E70">
            <w:pPr>
              <w:ind w:right="283"/>
              <w:jc w:val="center"/>
              <w:rPr>
                <w:b/>
              </w:rPr>
            </w:pPr>
            <w:r>
              <w:rPr>
                <w:b/>
              </w:rPr>
              <w:t>54</w:t>
            </w:r>
          </w:p>
        </w:tc>
      </w:tr>
      <w:tr w:rsidR="00D5482F" w:rsidRPr="00E601F3" w14:paraId="679C0310" w14:textId="77777777" w:rsidTr="00D5482F">
        <w:tc>
          <w:tcPr>
            <w:tcW w:w="7933" w:type="dxa"/>
          </w:tcPr>
          <w:p w14:paraId="4F5EB81A" w14:textId="77777777" w:rsidR="00E54E23" w:rsidRPr="00E601F3" w:rsidRDefault="00E54E23" w:rsidP="00D5482F">
            <w:pPr>
              <w:ind w:right="283" w:firstLine="167"/>
              <w:rPr>
                <w:bCs/>
              </w:rPr>
            </w:pPr>
          </w:p>
          <w:p w14:paraId="09EF4734" w14:textId="234FC754" w:rsidR="00D5482F" w:rsidRPr="00E601F3" w:rsidRDefault="00D5482F" w:rsidP="00D5482F">
            <w:pPr>
              <w:ind w:right="283" w:firstLine="167"/>
              <w:rPr>
                <w:b/>
              </w:rPr>
            </w:pPr>
            <w:r w:rsidRPr="00E601F3">
              <w:rPr>
                <w:bCs/>
              </w:rPr>
              <w:t>Приложени</w:t>
            </w:r>
            <w:r w:rsidR="00E241E3">
              <w:rPr>
                <w:bCs/>
              </w:rPr>
              <w:t>е</w:t>
            </w:r>
          </w:p>
        </w:tc>
        <w:tc>
          <w:tcPr>
            <w:tcW w:w="1412" w:type="dxa"/>
          </w:tcPr>
          <w:p w14:paraId="7E9870A2" w14:textId="77777777" w:rsidR="00011D39" w:rsidRPr="00E601F3" w:rsidRDefault="00011D39" w:rsidP="00B40E70">
            <w:pPr>
              <w:ind w:right="283"/>
              <w:jc w:val="center"/>
              <w:rPr>
                <w:bCs/>
              </w:rPr>
            </w:pPr>
          </w:p>
          <w:p w14:paraId="3B8B3C7B" w14:textId="68F0F29D" w:rsidR="00D5482F" w:rsidRPr="00E601F3" w:rsidRDefault="003057CA" w:rsidP="00B40E70">
            <w:pPr>
              <w:ind w:right="283"/>
              <w:jc w:val="center"/>
              <w:rPr>
                <w:bCs/>
              </w:rPr>
            </w:pPr>
            <w:r w:rsidRPr="00E601F3">
              <w:rPr>
                <w:bCs/>
              </w:rPr>
              <w:t>49</w:t>
            </w:r>
          </w:p>
        </w:tc>
      </w:tr>
    </w:tbl>
    <w:p w14:paraId="418EF5DE" w14:textId="77777777" w:rsidR="00621883" w:rsidRDefault="00621883" w:rsidP="00A82D5F">
      <w:pPr>
        <w:pStyle w:val="350"/>
        <w:spacing w:before="0" w:after="0"/>
        <w:ind w:right="283" w:firstLine="709"/>
        <w:jc w:val="center"/>
        <w:rPr>
          <w:sz w:val="28"/>
        </w:rPr>
        <w:sectPr w:rsidR="00621883" w:rsidSect="00D66E79">
          <w:headerReference w:type="default" r:id="rId10"/>
          <w:footerReference w:type="default" r:id="rId11"/>
          <w:headerReference w:type="first" r:id="rId12"/>
          <w:pgSz w:w="11906" w:h="16838"/>
          <w:pgMar w:top="1134" w:right="850" w:bottom="1134" w:left="1701" w:header="709" w:footer="709" w:gutter="0"/>
          <w:cols w:space="708"/>
          <w:titlePg/>
          <w:docGrid w:linePitch="360"/>
        </w:sectPr>
      </w:pPr>
    </w:p>
    <w:p w14:paraId="22543182" w14:textId="77777777" w:rsidR="0038046D" w:rsidRPr="00FB7DF5" w:rsidRDefault="0038046D" w:rsidP="00A82D5F">
      <w:pPr>
        <w:pStyle w:val="350"/>
        <w:spacing w:before="0" w:after="0"/>
        <w:ind w:right="283" w:firstLine="709"/>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14:paraId="12FC0239" w14:textId="77777777" w:rsidR="007A42BD" w:rsidRPr="00FB7DF5" w:rsidRDefault="007A42BD" w:rsidP="00A82D5F">
      <w:pPr>
        <w:pStyle w:val="350"/>
        <w:spacing w:before="0" w:after="0"/>
        <w:ind w:right="283" w:firstLine="709"/>
        <w:jc w:val="center"/>
        <w:rPr>
          <w:caps w:val="0"/>
          <w:smallCaps/>
          <w:sz w:val="28"/>
        </w:rPr>
      </w:pPr>
    </w:p>
    <w:p w14:paraId="68EE0ECF" w14:textId="77777777" w:rsidR="00F75562" w:rsidRPr="00FB7DF5" w:rsidRDefault="0095068C" w:rsidP="00A82D5F">
      <w:pPr>
        <w:pStyle w:val="350"/>
        <w:spacing w:before="0" w:after="0"/>
        <w:ind w:right="283" w:firstLine="709"/>
        <w:jc w:val="center"/>
        <w:rPr>
          <w:caps w:val="0"/>
          <w:sz w:val="28"/>
        </w:rPr>
      </w:pPr>
      <w:r w:rsidRPr="00D5482F">
        <w:rPr>
          <w:caps w:val="0"/>
          <w:sz w:val="28"/>
        </w:rPr>
        <w:t>1</w:t>
      </w:r>
      <w:r>
        <w:rPr>
          <w:caps w:val="0"/>
          <w:sz w:val="28"/>
        </w:rPr>
        <w:t xml:space="preserve">. </w:t>
      </w:r>
      <w:r w:rsidR="00F75562" w:rsidRPr="00FB7DF5">
        <w:rPr>
          <w:caps w:val="0"/>
          <w:sz w:val="28"/>
        </w:rPr>
        <w:t>Общие положения</w:t>
      </w:r>
    </w:p>
    <w:p w14:paraId="160907C2" w14:textId="17E83DCB" w:rsidR="00DF1412" w:rsidRPr="00D75D43" w:rsidRDefault="00F57FCE" w:rsidP="00A82D5F">
      <w:pPr>
        <w:autoSpaceDE w:val="0"/>
        <w:autoSpaceDN w:val="0"/>
        <w:adjustRightInd w:val="0"/>
        <w:ind w:right="283" w:firstLine="709"/>
        <w:jc w:val="both"/>
        <w:rPr>
          <w:sz w:val="28"/>
          <w:szCs w:val="28"/>
        </w:rPr>
      </w:pPr>
      <w:r w:rsidRPr="00D75D43">
        <w:rPr>
          <w:sz w:val="28"/>
          <w:szCs w:val="28"/>
        </w:rPr>
        <w:t>Местные</w:t>
      </w:r>
      <w:r w:rsidR="00DF1412" w:rsidRPr="00D75D43">
        <w:rPr>
          <w:sz w:val="28"/>
          <w:szCs w:val="28"/>
        </w:rPr>
        <w:t xml:space="preserve"> нормативы градостроительного проектирования </w:t>
      </w:r>
      <w:r w:rsidRPr="00D75D43">
        <w:rPr>
          <w:sz w:val="28"/>
          <w:szCs w:val="28"/>
        </w:rPr>
        <w:t xml:space="preserve">муниципального образования </w:t>
      </w:r>
      <w:r w:rsidR="009B4739" w:rsidRPr="00D75D43">
        <w:rPr>
          <w:sz w:val="28"/>
          <w:szCs w:val="28"/>
        </w:rPr>
        <w:t>«Город Щигры»</w:t>
      </w:r>
      <w:r w:rsidRPr="00D75D43">
        <w:rPr>
          <w:sz w:val="28"/>
          <w:szCs w:val="28"/>
        </w:rPr>
        <w:t xml:space="preserve"> </w:t>
      </w:r>
      <w:r w:rsidR="00DF1412" w:rsidRPr="00D75D43">
        <w:rPr>
          <w:sz w:val="28"/>
          <w:szCs w:val="28"/>
        </w:rPr>
        <w:t>Курской области устанавливаю</w:t>
      </w:r>
      <w:r w:rsidR="00631A27" w:rsidRPr="00D75D43">
        <w:rPr>
          <w:sz w:val="28"/>
          <w:szCs w:val="28"/>
        </w:rPr>
        <w:t>т</w:t>
      </w:r>
      <w:r w:rsidR="00DF1412" w:rsidRPr="00D75D43">
        <w:rPr>
          <w:sz w:val="28"/>
          <w:szCs w:val="28"/>
        </w:rPr>
        <w:t xml:space="preserve"> совокупность расч</w:t>
      </w:r>
      <w:r w:rsidR="00631A27" w:rsidRPr="00D75D43">
        <w:rPr>
          <w:sz w:val="28"/>
          <w:szCs w:val="28"/>
        </w:rPr>
        <w:t>е</w:t>
      </w:r>
      <w:r w:rsidR="00DF1412" w:rsidRPr="00D75D43">
        <w:rPr>
          <w:sz w:val="28"/>
          <w:szCs w:val="28"/>
        </w:rPr>
        <w:t xml:space="preserve">тных показателей минимально допустимого уровня обеспеченности объектами </w:t>
      </w:r>
      <w:r w:rsidRPr="00D75D43">
        <w:rPr>
          <w:sz w:val="28"/>
          <w:szCs w:val="28"/>
        </w:rPr>
        <w:t>местного значения</w:t>
      </w:r>
      <w:r w:rsidR="00DF1412" w:rsidRPr="00D75D43">
        <w:rPr>
          <w:sz w:val="28"/>
          <w:szCs w:val="28"/>
        </w:rPr>
        <w:t xml:space="preserve">, относящимися к областям, указанным в части </w:t>
      </w:r>
      <w:r w:rsidRPr="00D75D43">
        <w:rPr>
          <w:sz w:val="28"/>
          <w:szCs w:val="28"/>
        </w:rPr>
        <w:t>5</w:t>
      </w:r>
      <w:r w:rsidR="00DF1412" w:rsidRPr="00D75D43">
        <w:rPr>
          <w:sz w:val="28"/>
          <w:szCs w:val="28"/>
        </w:rPr>
        <w:t xml:space="preserve"> статьи </w:t>
      </w:r>
      <w:r w:rsidRPr="00D75D43">
        <w:rPr>
          <w:sz w:val="28"/>
          <w:szCs w:val="28"/>
        </w:rPr>
        <w:t>23</w:t>
      </w:r>
      <w:r w:rsidR="00DF1412" w:rsidRPr="00D75D43">
        <w:rPr>
          <w:sz w:val="28"/>
          <w:szCs w:val="28"/>
        </w:rPr>
        <w:t xml:space="preserve"> Гр</w:t>
      </w:r>
      <w:r w:rsidR="006F42F3" w:rsidRPr="00D75D43">
        <w:rPr>
          <w:sz w:val="28"/>
          <w:szCs w:val="28"/>
        </w:rPr>
        <w:t xml:space="preserve">адостроительного кодекса </w:t>
      </w:r>
      <w:r w:rsidR="00DF1412" w:rsidRPr="00D75D43">
        <w:rPr>
          <w:sz w:val="28"/>
          <w:szCs w:val="28"/>
        </w:rPr>
        <w:t>Р</w:t>
      </w:r>
      <w:r w:rsidR="006F42F3" w:rsidRPr="00D75D43">
        <w:rPr>
          <w:sz w:val="28"/>
          <w:szCs w:val="28"/>
        </w:rPr>
        <w:t xml:space="preserve">оссийской </w:t>
      </w:r>
      <w:r w:rsidR="00DF1412" w:rsidRPr="00D75D43">
        <w:rPr>
          <w:sz w:val="28"/>
          <w:szCs w:val="28"/>
        </w:rPr>
        <w:t>Ф</w:t>
      </w:r>
      <w:r w:rsidR="006F42F3" w:rsidRPr="00D75D43">
        <w:rPr>
          <w:sz w:val="28"/>
          <w:szCs w:val="28"/>
        </w:rPr>
        <w:t>едерации</w:t>
      </w:r>
      <w:r w:rsidR="00DF1412" w:rsidRPr="00D75D43">
        <w:rPr>
          <w:sz w:val="28"/>
          <w:szCs w:val="28"/>
        </w:rPr>
        <w:t xml:space="preserve">, иными объектами </w:t>
      </w:r>
      <w:r w:rsidRPr="00D75D43">
        <w:rPr>
          <w:sz w:val="28"/>
          <w:szCs w:val="28"/>
        </w:rPr>
        <w:t>местного значения</w:t>
      </w:r>
      <w:r w:rsidR="00DF1412" w:rsidRPr="00D75D43">
        <w:rPr>
          <w:sz w:val="28"/>
          <w:szCs w:val="28"/>
        </w:rPr>
        <w:t xml:space="preserve"> населения </w:t>
      </w:r>
      <w:r w:rsidRPr="00D75D43">
        <w:rPr>
          <w:sz w:val="28"/>
          <w:szCs w:val="28"/>
        </w:rPr>
        <w:t xml:space="preserve">муниципального образования </w:t>
      </w:r>
      <w:r w:rsidR="00FB7DF5" w:rsidRPr="00D75D43">
        <w:rPr>
          <w:sz w:val="28"/>
          <w:szCs w:val="28"/>
        </w:rPr>
        <w:t>«</w:t>
      </w:r>
      <w:r w:rsidR="006E0E79" w:rsidRPr="00D75D43">
        <w:rPr>
          <w:sz w:val="28"/>
          <w:szCs w:val="28"/>
        </w:rPr>
        <w:t>Город Щигры</w:t>
      </w:r>
      <w:r w:rsidR="00FB7DF5" w:rsidRPr="00D75D43">
        <w:rPr>
          <w:sz w:val="28"/>
          <w:szCs w:val="28"/>
        </w:rPr>
        <w:t xml:space="preserve">» </w:t>
      </w:r>
      <w:r w:rsidR="00DF1412" w:rsidRPr="00D75D43">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D75D43">
        <w:rPr>
          <w:sz w:val="28"/>
          <w:szCs w:val="28"/>
        </w:rPr>
        <w:t>в соответствии со статьей 29 Градостроительного кодекса Российской Федерации.</w:t>
      </w:r>
    </w:p>
    <w:p w14:paraId="737B69C0" w14:textId="14C343D0" w:rsidR="00E07C6E" w:rsidRPr="00046D2B" w:rsidRDefault="00E07C6E" w:rsidP="00A82D5F">
      <w:pPr>
        <w:pStyle w:val="Style4"/>
        <w:widowControl/>
        <w:spacing w:after="0" w:line="240" w:lineRule="auto"/>
        <w:ind w:right="283" w:firstLine="709"/>
        <w:jc w:val="both"/>
        <w:rPr>
          <w:rFonts w:ascii="Times New Roman" w:hAnsi="Times New Roman"/>
          <w:color w:val="FF0000"/>
          <w:sz w:val="28"/>
          <w:szCs w:val="28"/>
        </w:rPr>
      </w:pPr>
      <w:bookmarkStart w:id="7" w:name="_Toc47964044"/>
      <w:bookmarkStart w:id="8" w:name="_Toc47969332"/>
      <w:bookmarkStart w:id="9" w:name="_Toc55215524"/>
      <w:r w:rsidRPr="00D75D43">
        <w:rPr>
          <w:rStyle w:val="FontStyle18"/>
          <w:sz w:val="28"/>
          <w:szCs w:val="28"/>
        </w:rPr>
        <w:t xml:space="preserve">Местные нормативы градостроительного проектирования </w:t>
      </w:r>
      <w:r w:rsidR="009B4739" w:rsidRPr="00D75D43">
        <w:rPr>
          <w:rFonts w:ascii="Times New Roman" w:hAnsi="Times New Roman"/>
          <w:sz w:val="28"/>
          <w:szCs w:val="28"/>
        </w:rPr>
        <w:t xml:space="preserve">муниципального образования «Город Щигры» </w:t>
      </w:r>
      <w:r w:rsidRPr="00D75D43">
        <w:rPr>
          <w:rFonts w:ascii="Times New Roman" w:hAnsi="Times New Roman"/>
          <w:sz w:val="28"/>
          <w:szCs w:val="28"/>
        </w:rPr>
        <w:t>Курской  области</w:t>
      </w:r>
      <w:r w:rsidR="007A4EF1">
        <w:rPr>
          <w:rFonts w:ascii="Times New Roman" w:hAnsi="Times New Roman"/>
          <w:sz w:val="28"/>
          <w:szCs w:val="28"/>
        </w:rPr>
        <w:t>,</w:t>
      </w:r>
      <w:r w:rsidRPr="00D75D43">
        <w:rPr>
          <w:rStyle w:val="FontStyle18"/>
          <w:sz w:val="28"/>
          <w:szCs w:val="28"/>
        </w:rPr>
        <w:t xml:space="preserve"> </w:t>
      </w:r>
      <w:r w:rsidR="007A4EF1">
        <w:rPr>
          <w:rStyle w:val="FontStyle18"/>
          <w:sz w:val="28"/>
          <w:szCs w:val="28"/>
        </w:rPr>
        <w:t xml:space="preserve">(далее МНГП) </w:t>
      </w:r>
      <w:r w:rsidRPr="00D75D43">
        <w:rPr>
          <w:rStyle w:val="FontStyle18"/>
          <w:sz w:val="28"/>
          <w:szCs w:val="28"/>
        </w:rPr>
        <w:t xml:space="preserve">разрабатываются в целях обеспечения благоприятных условий жизнедеятельности человека, путем установления совокупности расчетных </w:t>
      </w:r>
      <w:r w:rsidRPr="00FB7DF5">
        <w:rPr>
          <w:rStyle w:val="FontStyle18"/>
          <w:sz w:val="28"/>
          <w:szCs w:val="28"/>
        </w:rPr>
        <w:t xml:space="preserve">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77BA3">
        <w:rPr>
          <w:rStyle w:val="FontStyle18"/>
          <w:sz w:val="28"/>
          <w:szCs w:val="28"/>
        </w:rPr>
        <w:t>м</w:t>
      </w:r>
      <w:r w:rsidR="006E0E79">
        <w:rPr>
          <w:rFonts w:ascii="Times New Roman" w:hAnsi="Times New Roman"/>
          <w:sz w:val="28"/>
          <w:szCs w:val="28"/>
        </w:rPr>
        <w:t>униципального образования «Город Щигры»</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277BA3">
        <w:rPr>
          <w:rStyle w:val="FontStyle18"/>
          <w:sz w:val="28"/>
          <w:szCs w:val="28"/>
        </w:rPr>
        <w:t>г</w:t>
      </w:r>
      <w:r w:rsidR="00960E70">
        <w:rPr>
          <w:rStyle w:val="FontStyle18"/>
          <w:sz w:val="28"/>
          <w:szCs w:val="28"/>
        </w:rPr>
        <w:t>о</w:t>
      </w:r>
      <w:r w:rsidR="00277BA3">
        <w:rPr>
          <w:rStyle w:val="FontStyle18"/>
          <w:sz w:val="28"/>
          <w:szCs w:val="28"/>
        </w:rPr>
        <w:t>рода Щигры</w:t>
      </w:r>
      <w:r w:rsidR="00960E70">
        <w:rPr>
          <w:rStyle w:val="FontStyle18"/>
          <w:sz w:val="28"/>
          <w:szCs w:val="28"/>
        </w:rPr>
        <w:t>.</w:t>
      </w:r>
    </w:p>
    <w:p w14:paraId="6094E781" w14:textId="77777777" w:rsidR="00E07C6E" w:rsidRPr="00FB7DF5" w:rsidRDefault="00E07C6E" w:rsidP="00A82D5F">
      <w:pPr>
        <w:ind w:right="283"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14:paraId="4B822A56" w14:textId="77777777" w:rsidR="00E07C6E" w:rsidRPr="00FB7DF5" w:rsidRDefault="00E07C6E" w:rsidP="00A82D5F">
      <w:pPr>
        <w:ind w:right="283"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14:paraId="5B9F035A" w14:textId="77777777" w:rsidR="00E07C6E" w:rsidRPr="00FB7DF5" w:rsidRDefault="00E07C6E" w:rsidP="00A82D5F">
      <w:pPr>
        <w:ind w:right="283" w:firstLine="709"/>
        <w:jc w:val="both"/>
        <w:rPr>
          <w:sz w:val="28"/>
          <w:szCs w:val="28"/>
        </w:rPr>
      </w:pPr>
      <w:r w:rsidRPr="00FB7DF5">
        <w:rPr>
          <w:sz w:val="28"/>
          <w:szCs w:val="28"/>
        </w:rPr>
        <w:t>а) электро-, тепло-, газо- и водоснабжение населения, водоотведение;</w:t>
      </w:r>
    </w:p>
    <w:p w14:paraId="7E5072ED" w14:textId="77777777" w:rsidR="00E07C6E" w:rsidRPr="00FB7DF5" w:rsidRDefault="00E07C6E" w:rsidP="00A82D5F">
      <w:pPr>
        <w:ind w:right="283" w:firstLine="709"/>
        <w:jc w:val="both"/>
        <w:rPr>
          <w:sz w:val="28"/>
          <w:szCs w:val="28"/>
        </w:rPr>
      </w:pPr>
      <w:r w:rsidRPr="00FB7DF5">
        <w:rPr>
          <w:sz w:val="28"/>
          <w:szCs w:val="28"/>
        </w:rPr>
        <w:t>б) автомобильные дороги местного значения;</w:t>
      </w:r>
    </w:p>
    <w:p w14:paraId="6F55E921" w14:textId="77777777" w:rsidR="00E07C6E" w:rsidRPr="00FB7DF5" w:rsidRDefault="00E07C6E" w:rsidP="00A82D5F">
      <w:pPr>
        <w:ind w:right="283"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14:paraId="4DDD7AB8" w14:textId="77777777" w:rsidR="00E07C6E" w:rsidRPr="00FB7DF5" w:rsidRDefault="00E07C6E" w:rsidP="00A82D5F">
      <w:pPr>
        <w:ind w:right="283" w:firstLine="709"/>
        <w:jc w:val="both"/>
        <w:rPr>
          <w:sz w:val="28"/>
          <w:szCs w:val="28"/>
        </w:rPr>
      </w:pPr>
      <w:r w:rsidRPr="00FB7DF5">
        <w:rPr>
          <w:sz w:val="28"/>
          <w:szCs w:val="28"/>
        </w:rPr>
        <w:t>г) иные области в связи с решением вопросов местного значения поселения.</w:t>
      </w:r>
    </w:p>
    <w:p w14:paraId="3ED5765E" w14:textId="3C6683BF" w:rsidR="007C5A8B" w:rsidRPr="00EF62A4" w:rsidRDefault="0064445F" w:rsidP="00EF62A4">
      <w:pPr>
        <w:autoSpaceDE w:val="0"/>
        <w:autoSpaceDN w:val="0"/>
        <w:adjustRightInd w:val="0"/>
        <w:ind w:right="283" w:firstLine="709"/>
        <w:jc w:val="both"/>
        <w:rPr>
          <w:sz w:val="28"/>
          <w:szCs w:val="28"/>
        </w:rPr>
      </w:pPr>
      <w:r w:rsidRPr="00EF62A4">
        <w:rPr>
          <w:sz w:val="28"/>
          <w:szCs w:val="28"/>
        </w:rPr>
        <w:t xml:space="preserve">Город Щигры </w:t>
      </w:r>
      <w:r w:rsidR="008F5210" w:rsidRPr="00EF62A4">
        <w:rPr>
          <w:sz w:val="28"/>
          <w:szCs w:val="28"/>
        </w:rPr>
        <w:t>–</w:t>
      </w:r>
      <w:r w:rsidRPr="00EF62A4">
        <w:rPr>
          <w:sz w:val="28"/>
          <w:szCs w:val="28"/>
        </w:rPr>
        <w:t xml:space="preserve"> </w:t>
      </w:r>
      <w:r w:rsidR="008F5210" w:rsidRPr="00EF62A4">
        <w:rPr>
          <w:sz w:val="28"/>
          <w:szCs w:val="28"/>
        </w:rPr>
        <w:t>городской округ</w:t>
      </w:r>
      <w:r w:rsidR="007C5A8B" w:rsidRPr="00EF62A4">
        <w:rPr>
          <w:sz w:val="28"/>
          <w:szCs w:val="28"/>
        </w:rPr>
        <w:t xml:space="preserve"> </w:t>
      </w:r>
      <w:r w:rsidRPr="00EF62A4">
        <w:rPr>
          <w:sz w:val="28"/>
          <w:szCs w:val="28"/>
        </w:rPr>
        <w:t>Курской области.</w:t>
      </w:r>
    </w:p>
    <w:p w14:paraId="1558A146" w14:textId="083277D1" w:rsidR="0064445F" w:rsidRPr="00EF62A4" w:rsidRDefault="0064445F" w:rsidP="00EF62A4">
      <w:pPr>
        <w:autoSpaceDE w:val="0"/>
        <w:autoSpaceDN w:val="0"/>
        <w:adjustRightInd w:val="0"/>
        <w:ind w:right="283" w:firstLine="709"/>
        <w:jc w:val="both"/>
        <w:rPr>
          <w:sz w:val="28"/>
          <w:szCs w:val="28"/>
        </w:rPr>
      </w:pPr>
      <w:bookmarkStart w:id="10" w:name="_Toc55215534"/>
      <w:bookmarkEnd w:id="7"/>
      <w:bookmarkEnd w:id="8"/>
      <w:bookmarkEnd w:id="9"/>
      <w:r w:rsidRPr="00EF62A4">
        <w:rPr>
          <w:sz w:val="28"/>
          <w:szCs w:val="28"/>
        </w:rPr>
        <w:t xml:space="preserve">Для городского округа Щигры </w:t>
      </w:r>
      <w:r w:rsidR="005A6319" w:rsidRPr="00EF62A4">
        <w:rPr>
          <w:sz w:val="28"/>
          <w:szCs w:val="28"/>
        </w:rPr>
        <w:t xml:space="preserve">принят высокий </w:t>
      </w:r>
      <w:r w:rsidRPr="00EF62A4">
        <w:rPr>
          <w:sz w:val="28"/>
          <w:szCs w:val="28"/>
        </w:rPr>
        <w:t>уровень урбанизации муниципального образовании (далее – А)</w:t>
      </w:r>
      <w:r w:rsidR="00A9582C" w:rsidRPr="00EF62A4">
        <w:rPr>
          <w:sz w:val="28"/>
          <w:szCs w:val="28"/>
        </w:rPr>
        <w:t xml:space="preserve"> </w:t>
      </w:r>
      <w:r w:rsidR="005A6319" w:rsidRPr="00EF62A4">
        <w:rPr>
          <w:sz w:val="28"/>
          <w:szCs w:val="28"/>
        </w:rPr>
        <w:t>*</w:t>
      </w:r>
      <w:r w:rsidRPr="00EF62A4">
        <w:rPr>
          <w:sz w:val="28"/>
          <w:szCs w:val="28"/>
        </w:rPr>
        <w:t xml:space="preserve">. </w:t>
      </w:r>
    </w:p>
    <w:p w14:paraId="59EDC527" w14:textId="399F4F8D" w:rsidR="00E912B2" w:rsidRPr="00EF62A4" w:rsidRDefault="005A6319" w:rsidP="00EF62A4">
      <w:pPr>
        <w:autoSpaceDE w:val="0"/>
        <w:autoSpaceDN w:val="0"/>
        <w:adjustRightInd w:val="0"/>
        <w:ind w:firstLine="709"/>
        <w:jc w:val="both"/>
        <w:rPr>
          <w:sz w:val="28"/>
          <w:szCs w:val="28"/>
        </w:rPr>
      </w:pPr>
      <w:r w:rsidRPr="00EF62A4">
        <w:rPr>
          <w:sz w:val="28"/>
          <w:szCs w:val="28"/>
        </w:rPr>
        <w:t>*</w:t>
      </w:r>
      <w:r w:rsidR="00BF67AD" w:rsidRPr="00EF62A4">
        <w:t xml:space="preserve"> </w:t>
      </w:r>
      <w:r w:rsidR="00BF67AD" w:rsidRPr="00EF62A4">
        <w:rPr>
          <w:sz w:val="28"/>
          <w:szCs w:val="28"/>
        </w:rPr>
        <w:t>Ранжирование городск</w:t>
      </w:r>
      <w:r w:rsidR="00227256" w:rsidRPr="00EF62A4">
        <w:rPr>
          <w:sz w:val="28"/>
          <w:szCs w:val="28"/>
        </w:rPr>
        <w:t>ого</w:t>
      </w:r>
      <w:r w:rsidR="00BF67AD" w:rsidRPr="00EF62A4">
        <w:rPr>
          <w:sz w:val="28"/>
          <w:szCs w:val="28"/>
        </w:rPr>
        <w:t xml:space="preserve"> округ</w:t>
      </w:r>
      <w:r w:rsidR="00227256" w:rsidRPr="00EF62A4">
        <w:rPr>
          <w:sz w:val="28"/>
          <w:szCs w:val="28"/>
        </w:rPr>
        <w:t>а</w:t>
      </w:r>
      <w:r w:rsidR="00BF67AD" w:rsidRPr="00EF62A4">
        <w:rPr>
          <w:sz w:val="28"/>
          <w:szCs w:val="28"/>
        </w:rPr>
        <w:t xml:space="preserve"> </w:t>
      </w:r>
      <w:r w:rsidR="00227256" w:rsidRPr="00EF62A4">
        <w:rPr>
          <w:sz w:val="28"/>
          <w:szCs w:val="28"/>
        </w:rPr>
        <w:t xml:space="preserve">Щигры </w:t>
      </w:r>
      <w:r w:rsidR="00BF67AD" w:rsidRPr="00EF62A4">
        <w:rPr>
          <w:sz w:val="28"/>
          <w:szCs w:val="28"/>
        </w:rPr>
        <w:t xml:space="preserve">по уровню урбанизации приводится в приложении № 3 к разделу I Региональных нормативов градостроительного проектирования Курской области, (утверждены постановлением Администрации Курской области от 28.04.2021 № 442-па). </w:t>
      </w:r>
    </w:p>
    <w:p w14:paraId="26D7CC95" w14:textId="7AE3E484" w:rsidR="00BF67AD" w:rsidRPr="00EF62A4" w:rsidRDefault="00BF67AD" w:rsidP="00EF62A4">
      <w:pPr>
        <w:autoSpaceDE w:val="0"/>
        <w:autoSpaceDN w:val="0"/>
        <w:adjustRightInd w:val="0"/>
        <w:ind w:firstLine="709"/>
        <w:jc w:val="both"/>
        <w:rPr>
          <w:sz w:val="28"/>
          <w:szCs w:val="28"/>
        </w:rPr>
      </w:pPr>
      <w:r w:rsidRPr="00EF62A4">
        <w:rPr>
          <w:sz w:val="28"/>
          <w:szCs w:val="28"/>
        </w:rPr>
        <w:t>По уровню урбанизации</w:t>
      </w:r>
      <w:r w:rsidR="00227256" w:rsidRPr="00EF62A4">
        <w:rPr>
          <w:sz w:val="28"/>
          <w:szCs w:val="28"/>
        </w:rPr>
        <w:t xml:space="preserve"> </w:t>
      </w:r>
      <w:r w:rsidR="00E912B2" w:rsidRPr="00EF62A4">
        <w:rPr>
          <w:sz w:val="28"/>
          <w:szCs w:val="28"/>
        </w:rPr>
        <w:t>–</w:t>
      </w:r>
      <w:r w:rsidR="00227256" w:rsidRPr="00EF62A4">
        <w:rPr>
          <w:sz w:val="28"/>
          <w:szCs w:val="28"/>
        </w:rPr>
        <w:t xml:space="preserve"> А</w:t>
      </w:r>
      <w:r w:rsidR="00E912B2" w:rsidRPr="00EF62A4">
        <w:rPr>
          <w:sz w:val="28"/>
          <w:szCs w:val="28"/>
        </w:rPr>
        <w:t>,</w:t>
      </w:r>
      <w:r w:rsidR="00227256" w:rsidRPr="00EF62A4">
        <w:rPr>
          <w:sz w:val="28"/>
          <w:szCs w:val="28"/>
        </w:rPr>
        <w:t xml:space="preserve"> </w:t>
      </w:r>
      <w:r w:rsidRPr="00EF62A4">
        <w:rPr>
          <w:sz w:val="28"/>
          <w:szCs w:val="28"/>
        </w:rPr>
        <w:t>при установлении предельных значений объектов местного значения в нормировании Курской области</w:t>
      </w:r>
      <w:r w:rsidRPr="00EF62A4">
        <w:t xml:space="preserve"> </w:t>
      </w:r>
      <w:r w:rsidRPr="00EF62A4">
        <w:rPr>
          <w:sz w:val="28"/>
          <w:szCs w:val="28"/>
        </w:rPr>
        <w:t>устанавливается коэффициент К – 1,1.</w:t>
      </w:r>
    </w:p>
    <w:p w14:paraId="3FD02EEB" w14:textId="77777777" w:rsidR="00BF67AD" w:rsidRPr="00BF67AD" w:rsidRDefault="00BF67AD" w:rsidP="00BF67AD">
      <w:pPr>
        <w:autoSpaceDE w:val="0"/>
        <w:autoSpaceDN w:val="0"/>
        <w:adjustRightInd w:val="0"/>
        <w:ind w:right="283" w:firstLine="709"/>
        <w:jc w:val="both"/>
        <w:rPr>
          <w:sz w:val="28"/>
          <w:szCs w:val="28"/>
        </w:rPr>
      </w:pPr>
    </w:p>
    <w:p w14:paraId="15941C6A" w14:textId="469E960B" w:rsidR="00CB154F" w:rsidRDefault="0095068C" w:rsidP="00A82D5F">
      <w:pPr>
        <w:ind w:right="283"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6E0E79">
        <w:rPr>
          <w:b/>
          <w:sz w:val="28"/>
          <w:szCs w:val="28"/>
        </w:rPr>
        <w:t xml:space="preserve">муниципального образования </w:t>
      </w:r>
      <w:r w:rsidR="009B4739">
        <w:rPr>
          <w:b/>
          <w:sz w:val="28"/>
          <w:szCs w:val="28"/>
        </w:rPr>
        <w:t>«Город Щигры»</w:t>
      </w:r>
      <w:r w:rsidR="00CB154F" w:rsidRPr="00FB7DF5">
        <w:rPr>
          <w:b/>
          <w:sz w:val="28"/>
          <w:szCs w:val="28"/>
        </w:rPr>
        <w:t xml:space="preserve"> Курской области</w:t>
      </w:r>
    </w:p>
    <w:p w14:paraId="548A9DBC" w14:textId="77777777" w:rsidR="00384681" w:rsidRDefault="00384681" w:rsidP="00A82D5F">
      <w:pPr>
        <w:ind w:right="283" w:firstLine="709"/>
        <w:jc w:val="both"/>
        <w:outlineLvl w:val="0"/>
        <w:rPr>
          <w:b/>
          <w:sz w:val="28"/>
          <w:szCs w:val="28"/>
        </w:rPr>
      </w:pPr>
    </w:p>
    <w:p w14:paraId="606F34CE" w14:textId="0BF8575B" w:rsidR="00CB154F" w:rsidRDefault="007C2803" w:rsidP="00F037CF">
      <w:pPr>
        <w:pStyle w:val="Default"/>
        <w:ind w:right="283" w:firstLine="709"/>
        <w:rPr>
          <w:rFonts w:eastAsia="Calibri"/>
          <w:bCs/>
          <w:sz w:val="28"/>
          <w:szCs w:val="28"/>
        </w:rPr>
      </w:pPr>
      <w:r w:rsidRPr="007C2803">
        <w:rPr>
          <w:bCs/>
          <w:color w:val="auto"/>
          <w:sz w:val="28"/>
          <w:szCs w:val="28"/>
        </w:rPr>
        <w:t>Границы муниципального образования</w:t>
      </w:r>
      <w:r>
        <w:rPr>
          <w:bCs/>
          <w:color w:val="auto"/>
          <w:sz w:val="28"/>
          <w:szCs w:val="28"/>
        </w:rPr>
        <w:t xml:space="preserve"> «Город Щигры»</w:t>
      </w:r>
      <w:r w:rsidR="00F037CF">
        <w:rPr>
          <w:rFonts w:eastAsia="Calibri"/>
          <w:bCs/>
          <w:sz w:val="28"/>
          <w:szCs w:val="28"/>
        </w:rPr>
        <w:t xml:space="preserve"> приведен</w:t>
      </w:r>
      <w:r>
        <w:rPr>
          <w:rFonts w:eastAsia="Calibri"/>
          <w:bCs/>
          <w:sz w:val="28"/>
          <w:szCs w:val="28"/>
        </w:rPr>
        <w:t>ы</w:t>
      </w:r>
      <w:r w:rsidR="00F037CF">
        <w:rPr>
          <w:rFonts w:eastAsia="Calibri"/>
          <w:bCs/>
          <w:sz w:val="28"/>
          <w:szCs w:val="28"/>
        </w:rPr>
        <w:t xml:space="preserve"> на рисунке 1.1.1</w:t>
      </w:r>
      <w:r w:rsidR="00CB154F" w:rsidRPr="00F037CF">
        <w:rPr>
          <w:rFonts w:eastAsia="Calibri"/>
          <w:bCs/>
          <w:sz w:val="28"/>
          <w:szCs w:val="28"/>
        </w:rPr>
        <w:t>.</w:t>
      </w:r>
    </w:p>
    <w:p w14:paraId="61B489F8" w14:textId="393FD5A3" w:rsidR="00227256" w:rsidRDefault="00227256" w:rsidP="00E151EC">
      <w:pPr>
        <w:pStyle w:val="af2"/>
        <w:spacing w:before="0" w:beforeAutospacing="0" w:after="0" w:afterAutospacing="0"/>
        <w:ind w:right="283"/>
        <w:jc w:val="center"/>
        <w:rPr>
          <w:noProof/>
        </w:rPr>
      </w:pPr>
      <w:r w:rsidRPr="00227256">
        <w:rPr>
          <w:noProof/>
        </w:rPr>
        <w:drawing>
          <wp:inline distT="0" distB="0" distL="0" distR="0" wp14:anchorId="60F398D3" wp14:editId="71837FF9">
            <wp:extent cx="5886450" cy="2356468"/>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7695" cy="2401002"/>
                    </a:xfrm>
                    <a:prstGeom prst="rect">
                      <a:avLst/>
                    </a:prstGeom>
                  </pic:spPr>
                </pic:pic>
              </a:graphicData>
            </a:graphic>
          </wp:inline>
        </w:drawing>
      </w:r>
    </w:p>
    <w:p w14:paraId="4A2C328C" w14:textId="71FBBDFD" w:rsidR="007C2803" w:rsidRPr="00E151EC" w:rsidRDefault="007C2803" w:rsidP="00E151EC">
      <w:pPr>
        <w:pStyle w:val="af2"/>
        <w:spacing w:before="0" w:beforeAutospacing="0" w:after="0" w:afterAutospacing="0"/>
        <w:ind w:right="283"/>
        <w:jc w:val="center"/>
        <w:rPr>
          <w:rFonts w:ascii="Times New Roman" w:hAnsi="Times New Roman" w:cs="Times New Roman"/>
          <w:sz w:val="28"/>
          <w:szCs w:val="28"/>
        </w:rPr>
      </w:pPr>
      <w:r w:rsidRPr="00E151EC">
        <w:rPr>
          <w:rFonts w:ascii="Times New Roman" w:hAnsi="Times New Roman" w:cs="Times New Roman"/>
          <w:sz w:val="28"/>
          <w:szCs w:val="28"/>
        </w:rPr>
        <w:t>Рис. 1.1.1. Границы муниципального образования «Город Щигры»</w:t>
      </w:r>
    </w:p>
    <w:p w14:paraId="04CFE72F" w14:textId="36E4A73A" w:rsidR="007C2803" w:rsidRDefault="007C2803" w:rsidP="007C2803">
      <w:pPr>
        <w:pStyle w:val="Default"/>
        <w:ind w:right="283" w:firstLine="709"/>
        <w:rPr>
          <w:color w:val="auto"/>
          <w:sz w:val="28"/>
          <w:szCs w:val="28"/>
        </w:rPr>
      </w:pPr>
    </w:p>
    <w:p w14:paraId="7CF03BE6" w14:textId="3E5BEDF0" w:rsidR="007C2803" w:rsidRDefault="008C1225" w:rsidP="008C1225">
      <w:pPr>
        <w:pStyle w:val="Default"/>
        <w:ind w:right="283" w:firstLine="709"/>
        <w:jc w:val="both"/>
        <w:rPr>
          <w:color w:val="auto"/>
          <w:sz w:val="28"/>
          <w:szCs w:val="28"/>
        </w:rPr>
      </w:pPr>
      <w:r w:rsidRPr="008C1225">
        <w:rPr>
          <w:color w:val="auto"/>
          <w:sz w:val="28"/>
          <w:szCs w:val="28"/>
        </w:rPr>
        <w:t xml:space="preserve">Административное устройство муниципального образования. Границы муниципального образования. Статус, состав и границы муниципального образования «город Щигры» Курской области установлены Уставом муниципального образования, </w:t>
      </w:r>
      <w:r>
        <w:rPr>
          <w:color w:val="auto"/>
          <w:sz w:val="28"/>
          <w:szCs w:val="28"/>
        </w:rPr>
        <w:t>утвержденным</w:t>
      </w:r>
      <w:r w:rsidRPr="008C1225">
        <w:rPr>
          <w:color w:val="auto"/>
          <w:sz w:val="28"/>
          <w:szCs w:val="28"/>
        </w:rPr>
        <w:t xml:space="preserve"> решением </w:t>
      </w:r>
      <w:proofErr w:type="spellStart"/>
      <w:r w:rsidRPr="008C1225">
        <w:rPr>
          <w:color w:val="auto"/>
          <w:sz w:val="28"/>
          <w:szCs w:val="28"/>
        </w:rPr>
        <w:t>Щигровской</w:t>
      </w:r>
      <w:proofErr w:type="spellEnd"/>
      <w:r w:rsidRPr="008C1225">
        <w:rPr>
          <w:color w:val="auto"/>
          <w:sz w:val="28"/>
          <w:szCs w:val="28"/>
        </w:rPr>
        <w:t xml:space="preserve"> городской Думой Курской области. Общая площадь земель в границах муниципального образования «город Щигры» составляет 2322,14 га.</w:t>
      </w:r>
    </w:p>
    <w:p w14:paraId="5875D7FC" w14:textId="6D77B472" w:rsidR="008C1225" w:rsidRDefault="008C1225" w:rsidP="008C1225">
      <w:pPr>
        <w:pStyle w:val="Default"/>
        <w:ind w:right="283" w:firstLine="709"/>
        <w:jc w:val="both"/>
        <w:rPr>
          <w:color w:val="auto"/>
          <w:sz w:val="28"/>
          <w:szCs w:val="28"/>
        </w:rPr>
      </w:pPr>
      <w:r w:rsidRPr="008C1225">
        <w:rPr>
          <w:color w:val="auto"/>
          <w:sz w:val="28"/>
          <w:szCs w:val="28"/>
        </w:rPr>
        <w:t>Ранжирование муниципального образования «Город Щигры» Курской области по удаленности и численности населения</w:t>
      </w:r>
      <w:r>
        <w:rPr>
          <w:color w:val="auto"/>
          <w:sz w:val="28"/>
          <w:szCs w:val="28"/>
        </w:rPr>
        <w:t xml:space="preserve"> показано в </w:t>
      </w:r>
    </w:p>
    <w:p w14:paraId="24525E0B" w14:textId="6A226744" w:rsidR="008C1225" w:rsidRDefault="008C1225" w:rsidP="008C1225">
      <w:pPr>
        <w:pStyle w:val="Default"/>
        <w:ind w:right="283"/>
        <w:jc w:val="both"/>
        <w:rPr>
          <w:color w:val="auto"/>
          <w:sz w:val="28"/>
          <w:szCs w:val="28"/>
        </w:rPr>
      </w:pPr>
      <w:r>
        <w:rPr>
          <w:color w:val="auto"/>
          <w:sz w:val="28"/>
          <w:szCs w:val="28"/>
        </w:rPr>
        <w:t>т</w:t>
      </w:r>
      <w:r w:rsidRPr="008C1225">
        <w:rPr>
          <w:color w:val="auto"/>
          <w:sz w:val="28"/>
          <w:szCs w:val="28"/>
        </w:rPr>
        <w:t>аблиц</w:t>
      </w:r>
      <w:r>
        <w:rPr>
          <w:color w:val="auto"/>
          <w:sz w:val="28"/>
          <w:szCs w:val="28"/>
        </w:rPr>
        <w:t>е</w:t>
      </w:r>
      <w:r w:rsidRPr="008C1225">
        <w:rPr>
          <w:color w:val="auto"/>
          <w:sz w:val="28"/>
          <w:szCs w:val="28"/>
        </w:rPr>
        <w:t xml:space="preserve"> 1.1.1</w:t>
      </w:r>
      <w:r>
        <w:rPr>
          <w:color w:val="auto"/>
          <w:sz w:val="28"/>
          <w:szCs w:val="28"/>
        </w:rPr>
        <w:t>.</w:t>
      </w:r>
    </w:p>
    <w:p w14:paraId="18477180" w14:textId="7DDE53A3" w:rsidR="000E47B2" w:rsidRDefault="00CB154F" w:rsidP="000E47B2">
      <w:pPr>
        <w:pStyle w:val="Default"/>
        <w:ind w:right="283" w:firstLine="709"/>
        <w:jc w:val="right"/>
        <w:rPr>
          <w:color w:val="auto"/>
          <w:sz w:val="28"/>
          <w:szCs w:val="28"/>
        </w:rPr>
      </w:pPr>
      <w:r w:rsidRPr="0011082C">
        <w:rPr>
          <w:color w:val="auto"/>
          <w:sz w:val="28"/>
          <w:szCs w:val="28"/>
        </w:rPr>
        <w:lastRenderedPageBreak/>
        <w:t>Таблица 1</w:t>
      </w:r>
      <w:r w:rsidR="008C1225">
        <w:rPr>
          <w:color w:val="auto"/>
          <w:sz w:val="28"/>
          <w:szCs w:val="28"/>
        </w:rPr>
        <w:t>.1.1</w:t>
      </w:r>
      <w:r w:rsidRPr="0011082C">
        <w:rPr>
          <w:color w:val="auto"/>
          <w:sz w:val="28"/>
          <w:szCs w:val="28"/>
        </w:rPr>
        <w:t xml:space="preserve"> </w:t>
      </w:r>
    </w:p>
    <w:p w14:paraId="553B910B" w14:textId="77777777" w:rsidR="00893748" w:rsidRDefault="00893748" w:rsidP="000E47B2">
      <w:pPr>
        <w:pStyle w:val="Default"/>
        <w:ind w:right="283" w:firstLine="709"/>
        <w:jc w:val="right"/>
        <w:rPr>
          <w:color w:val="auto"/>
          <w:sz w:val="28"/>
          <w:szCs w:val="28"/>
        </w:rPr>
      </w:pPr>
    </w:p>
    <w:p w14:paraId="2549A212" w14:textId="4A393187" w:rsidR="00CB154F" w:rsidRDefault="002945A5" w:rsidP="00227256">
      <w:pPr>
        <w:pStyle w:val="Default"/>
        <w:ind w:right="-1"/>
        <w:jc w:val="center"/>
        <w:rPr>
          <w:b/>
          <w:bCs/>
          <w:color w:val="auto"/>
          <w:sz w:val="28"/>
          <w:szCs w:val="28"/>
        </w:rPr>
      </w:pPr>
      <w:bookmarkStart w:id="11" w:name="_Hlk87540217"/>
      <w:r w:rsidRPr="000E47B2">
        <w:rPr>
          <w:b/>
          <w:bCs/>
          <w:color w:val="auto"/>
          <w:sz w:val="28"/>
          <w:szCs w:val="28"/>
        </w:rPr>
        <w:t>Ранжирование</w:t>
      </w:r>
      <w:r w:rsidR="00CB154F" w:rsidRPr="000E47B2">
        <w:rPr>
          <w:b/>
          <w:bCs/>
          <w:color w:val="auto"/>
          <w:sz w:val="28"/>
          <w:szCs w:val="28"/>
        </w:rPr>
        <w:t xml:space="preserve"> </w:t>
      </w:r>
      <w:r w:rsidR="009B4739" w:rsidRPr="000E47B2">
        <w:rPr>
          <w:b/>
          <w:bCs/>
          <w:color w:val="auto"/>
          <w:sz w:val="28"/>
          <w:szCs w:val="28"/>
        </w:rPr>
        <w:t>м</w:t>
      </w:r>
      <w:r w:rsidR="006E0E79" w:rsidRPr="000E47B2">
        <w:rPr>
          <w:b/>
          <w:bCs/>
          <w:color w:val="auto"/>
          <w:sz w:val="28"/>
          <w:szCs w:val="28"/>
        </w:rPr>
        <w:t>униципального образования «Город Щигры»</w:t>
      </w:r>
      <w:r w:rsidR="00CB154F" w:rsidRPr="000E47B2">
        <w:rPr>
          <w:b/>
          <w:bCs/>
          <w:color w:val="auto"/>
          <w:sz w:val="28"/>
          <w:szCs w:val="28"/>
        </w:rPr>
        <w:t xml:space="preserve"> Курской области</w:t>
      </w:r>
      <w:r w:rsidRPr="000E47B2">
        <w:rPr>
          <w:b/>
          <w:bCs/>
          <w:color w:val="auto"/>
          <w:sz w:val="28"/>
          <w:szCs w:val="28"/>
        </w:rPr>
        <w:t xml:space="preserve"> по удаленности</w:t>
      </w:r>
      <w:r w:rsidR="008C1225">
        <w:rPr>
          <w:b/>
          <w:bCs/>
          <w:color w:val="auto"/>
          <w:sz w:val="28"/>
          <w:szCs w:val="28"/>
        </w:rPr>
        <w:t xml:space="preserve"> и численности населения</w:t>
      </w:r>
    </w:p>
    <w:bookmarkEnd w:id="11"/>
    <w:p w14:paraId="16A3DBBD" w14:textId="5423B537" w:rsidR="000E47B2" w:rsidRDefault="000E47B2" w:rsidP="000E47B2">
      <w:pPr>
        <w:pStyle w:val="Default"/>
        <w:ind w:right="283" w:firstLine="709"/>
        <w:jc w:val="center"/>
        <w:rPr>
          <w:b/>
          <w:bCs/>
          <w:color w:val="auto"/>
          <w:sz w:val="28"/>
          <w:szCs w:val="28"/>
        </w:rPr>
      </w:pPr>
    </w:p>
    <w:tbl>
      <w:tblPr>
        <w:tblStyle w:val="a5"/>
        <w:tblW w:w="0" w:type="auto"/>
        <w:tblLook w:val="04A0" w:firstRow="1" w:lastRow="0" w:firstColumn="1" w:lastColumn="0" w:noHBand="0" w:noVBand="1"/>
      </w:tblPr>
      <w:tblGrid>
        <w:gridCol w:w="988"/>
        <w:gridCol w:w="2408"/>
        <w:gridCol w:w="2409"/>
        <w:gridCol w:w="2979"/>
      </w:tblGrid>
      <w:tr w:rsidR="000E47B2" w:rsidRPr="000E47B2" w14:paraId="2608FDE7" w14:textId="77777777" w:rsidTr="00CF556F">
        <w:trPr>
          <w:trHeight w:val="690"/>
        </w:trPr>
        <w:tc>
          <w:tcPr>
            <w:tcW w:w="988" w:type="dxa"/>
          </w:tcPr>
          <w:p w14:paraId="0AC0042B" w14:textId="77777777" w:rsidR="000E47B2" w:rsidRDefault="000E47B2" w:rsidP="000E47B2">
            <w:pPr>
              <w:pStyle w:val="Default"/>
              <w:ind w:right="283"/>
              <w:jc w:val="center"/>
              <w:rPr>
                <w:b/>
                <w:bCs/>
                <w:color w:val="auto"/>
                <w:sz w:val="20"/>
                <w:szCs w:val="20"/>
              </w:rPr>
            </w:pPr>
            <w:r>
              <w:rPr>
                <w:b/>
                <w:bCs/>
                <w:color w:val="auto"/>
                <w:sz w:val="20"/>
                <w:szCs w:val="20"/>
              </w:rPr>
              <w:t>№</w:t>
            </w:r>
          </w:p>
          <w:p w14:paraId="4FC7C754" w14:textId="4BB28118" w:rsidR="000E47B2" w:rsidRPr="000E47B2" w:rsidRDefault="000E47B2" w:rsidP="000E47B2">
            <w:pPr>
              <w:pStyle w:val="Default"/>
              <w:ind w:right="283"/>
              <w:jc w:val="center"/>
              <w:rPr>
                <w:b/>
                <w:bCs/>
                <w:color w:val="auto"/>
                <w:sz w:val="20"/>
                <w:szCs w:val="20"/>
              </w:rPr>
            </w:pPr>
            <w:proofErr w:type="spellStart"/>
            <w:r>
              <w:rPr>
                <w:b/>
                <w:bCs/>
                <w:color w:val="auto"/>
                <w:sz w:val="20"/>
                <w:szCs w:val="20"/>
              </w:rPr>
              <w:t>п.п</w:t>
            </w:r>
            <w:proofErr w:type="spellEnd"/>
            <w:r>
              <w:rPr>
                <w:b/>
                <w:bCs/>
                <w:color w:val="auto"/>
                <w:sz w:val="20"/>
                <w:szCs w:val="20"/>
              </w:rPr>
              <w:t>.</w:t>
            </w:r>
          </w:p>
        </w:tc>
        <w:tc>
          <w:tcPr>
            <w:tcW w:w="2408" w:type="dxa"/>
          </w:tcPr>
          <w:p w14:paraId="6B5FD38D" w14:textId="77777777" w:rsidR="000E47B2" w:rsidRDefault="000E47B2" w:rsidP="000E47B2">
            <w:pPr>
              <w:pStyle w:val="Default"/>
              <w:ind w:right="283"/>
              <w:jc w:val="center"/>
              <w:rPr>
                <w:b/>
                <w:bCs/>
                <w:color w:val="auto"/>
                <w:sz w:val="20"/>
                <w:szCs w:val="20"/>
              </w:rPr>
            </w:pPr>
            <w:r>
              <w:rPr>
                <w:b/>
                <w:bCs/>
                <w:color w:val="auto"/>
                <w:sz w:val="20"/>
                <w:szCs w:val="20"/>
              </w:rPr>
              <w:t>Наименование городского</w:t>
            </w:r>
          </w:p>
          <w:p w14:paraId="3E36C446" w14:textId="2E5DB1AB" w:rsidR="000E47B2" w:rsidRPr="000E47B2" w:rsidRDefault="000E47B2" w:rsidP="000E47B2">
            <w:pPr>
              <w:pStyle w:val="Default"/>
              <w:ind w:right="283"/>
              <w:jc w:val="center"/>
              <w:rPr>
                <w:b/>
                <w:bCs/>
                <w:color w:val="auto"/>
                <w:sz w:val="20"/>
                <w:szCs w:val="20"/>
              </w:rPr>
            </w:pPr>
            <w:r>
              <w:rPr>
                <w:b/>
                <w:bCs/>
                <w:color w:val="auto"/>
                <w:sz w:val="20"/>
                <w:szCs w:val="20"/>
              </w:rPr>
              <w:t>округа</w:t>
            </w:r>
          </w:p>
        </w:tc>
        <w:tc>
          <w:tcPr>
            <w:tcW w:w="2409" w:type="dxa"/>
          </w:tcPr>
          <w:p w14:paraId="3B2F353B" w14:textId="77777777" w:rsidR="000E47B2" w:rsidRDefault="000E47B2" w:rsidP="000E47B2">
            <w:pPr>
              <w:pStyle w:val="Default"/>
              <w:ind w:right="283"/>
              <w:jc w:val="center"/>
              <w:rPr>
                <w:b/>
                <w:bCs/>
                <w:color w:val="auto"/>
                <w:sz w:val="20"/>
                <w:szCs w:val="20"/>
              </w:rPr>
            </w:pPr>
            <w:r>
              <w:rPr>
                <w:b/>
                <w:bCs/>
                <w:color w:val="auto"/>
                <w:sz w:val="20"/>
                <w:szCs w:val="20"/>
              </w:rPr>
              <w:t>Удаленность</w:t>
            </w:r>
          </w:p>
          <w:p w14:paraId="56A2D6B8" w14:textId="77777777" w:rsidR="000E47B2" w:rsidRDefault="000E47B2" w:rsidP="000E47B2">
            <w:pPr>
              <w:pStyle w:val="Default"/>
              <w:ind w:right="283"/>
              <w:jc w:val="center"/>
              <w:rPr>
                <w:b/>
                <w:bCs/>
                <w:color w:val="auto"/>
                <w:sz w:val="20"/>
                <w:szCs w:val="20"/>
              </w:rPr>
            </w:pPr>
            <w:r>
              <w:rPr>
                <w:b/>
                <w:bCs/>
                <w:color w:val="auto"/>
                <w:sz w:val="20"/>
                <w:szCs w:val="20"/>
              </w:rPr>
              <w:t>от областного центра</w:t>
            </w:r>
          </w:p>
          <w:p w14:paraId="56147457" w14:textId="112C0BC3" w:rsidR="000E47B2" w:rsidRPr="000E47B2" w:rsidRDefault="000E47B2" w:rsidP="000E47B2">
            <w:pPr>
              <w:pStyle w:val="Default"/>
              <w:ind w:right="283"/>
              <w:jc w:val="center"/>
              <w:rPr>
                <w:b/>
                <w:bCs/>
                <w:color w:val="auto"/>
                <w:sz w:val="20"/>
                <w:szCs w:val="20"/>
              </w:rPr>
            </w:pPr>
            <w:r>
              <w:rPr>
                <w:b/>
                <w:bCs/>
                <w:color w:val="auto"/>
                <w:sz w:val="20"/>
                <w:szCs w:val="20"/>
              </w:rPr>
              <w:t xml:space="preserve">(км </w:t>
            </w:r>
          </w:p>
        </w:tc>
        <w:tc>
          <w:tcPr>
            <w:tcW w:w="2979" w:type="dxa"/>
          </w:tcPr>
          <w:p w14:paraId="48D6D441" w14:textId="77777777" w:rsidR="000E47B2" w:rsidRDefault="000E47B2" w:rsidP="000E47B2">
            <w:pPr>
              <w:pStyle w:val="Default"/>
              <w:ind w:right="283"/>
              <w:jc w:val="center"/>
              <w:rPr>
                <w:b/>
                <w:bCs/>
                <w:color w:val="auto"/>
                <w:sz w:val="20"/>
                <w:szCs w:val="20"/>
              </w:rPr>
            </w:pPr>
            <w:r>
              <w:rPr>
                <w:b/>
                <w:bCs/>
                <w:color w:val="auto"/>
                <w:sz w:val="20"/>
                <w:szCs w:val="20"/>
              </w:rPr>
              <w:t xml:space="preserve">Общая </w:t>
            </w:r>
          </w:p>
          <w:p w14:paraId="43F5BC13" w14:textId="4B1C68CD" w:rsidR="000E47B2" w:rsidRDefault="008C1225" w:rsidP="000E47B2">
            <w:pPr>
              <w:pStyle w:val="Default"/>
              <w:ind w:right="283"/>
              <w:jc w:val="center"/>
              <w:rPr>
                <w:b/>
                <w:bCs/>
                <w:color w:val="auto"/>
                <w:sz w:val="20"/>
                <w:szCs w:val="20"/>
              </w:rPr>
            </w:pPr>
            <w:r>
              <w:rPr>
                <w:b/>
                <w:bCs/>
                <w:color w:val="auto"/>
                <w:sz w:val="20"/>
                <w:szCs w:val="20"/>
              </w:rPr>
              <w:t>ч</w:t>
            </w:r>
            <w:r w:rsidR="000E47B2">
              <w:rPr>
                <w:b/>
                <w:bCs/>
                <w:color w:val="auto"/>
                <w:sz w:val="20"/>
                <w:szCs w:val="20"/>
              </w:rPr>
              <w:t xml:space="preserve">исленность, </w:t>
            </w:r>
            <w:r w:rsidR="008F747B">
              <w:rPr>
                <w:b/>
                <w:bCs/>
                <w:color w:val="auto"/>
                <w:sz w:val="20"/>
                <w:szCs w:val="20"/>
              </w:rPr>
              <w:t xml:space="preserve">тыс. </w:t>
            </w:r>
            <w:r w:rsidR="000E47B2">
              <w:rPr>
                <w:b/>
                <w:bCs/>
                <w:color w:val="auto"/>
                <w:sz w:val="20"/>
                <w:szCs w:val="20"/>
              </w:rPr>
              <w:t>чел.</w:t>
            </w:r>
          </w:p>
          <w:p w14:paraId="69C00F4F" w14:textId="7E5D81D2" w:rsidR="000E47B2" w:rsidRPr="000E47B2" w:rsidRDefault="000E47B2" w:rsidP="000E47B2">
            <w:pPr>
              <w:pStyle w:val="Default"/>
              <w:ind w:right="283"/>
              <w:jc w:val="center"/>
              <w:rPr>
                <w:b/>
                <w:bCs/>
                <w:color w:val="auto"/>
                <w:sz w:val="20"/>
                <w:szCs w:val="20"/>
              </w:rPr>
            </w:pPr>
            <w:r>
              <w:rPr>
                <w:b/>
                <w:bCs/>
                <w:color w:val="auto"/>
                <w:sz w:val="20"/>
                <w:szCs w:val="20"/>
              </w:rPr>
              <w:t>на 01.01.202</w:t>
            </w:r>
            <w:r w:rsidR="008F747B">
              <w:rPr>
                <w:b/>
                <w:bCs/>
                <w:color w:val="auto"/>
                <w:sz w:val="20"/>
                <w:szCs w:val="20"/>
              </w:rPr>
              <w:t>1</w:t>
            </w:r>
            <w:r>
              <w:rPr>
                <w:b/>
                <w:bCs/>
                <w:color w:val="auto"/>
                <w:sz w:val="20"/>
                <w:szCs w:val="20"/>
              </w:rPr>
              <w:t xml:space="preserve"> г.</w:t>
            </w:r>
          </w:p>
        </w:tc>
      </w:tr>
      <w:tr w:rsidR="000E47B2" w:rsidRPr="008C1225" w14:paraId="33ECD42F" w14:textId="77777777" w:rsidTr="00CF556F">
        <w:tc>
          <w:tcPr>
            <w:tcW w:w="988" w:type="dxa"/>
          </w:tcPr>
          <w:p w14:paraId="3067590A" w14:textId="0383ECA2" w:rsidR="000E47B2" w:rsidRPr="008C1225" w:rsidRDefault="007C2803" w:rsidP="00011D39">
            <w:pPr>
              <w:pStyle w:val="Default"/>
              <w:ind w:right="283"/>
              <w:jc w:val="center"/>
              <w:rPr>
                <w:color w:val="auto"/>
                <w:sz w:val="20"/>
                <w:szCs w:val="20"/>
              </w:rPr>
            </w:pPr>
            <w:r w:rsidRPr="008C1225">
              <w:rPr>
                <w:color w:val="auto"/>
                <w:sz w:val="20"/>
                <w:szCs w:val="20"/>
              </w:rPr>
              <w:t>1</w:t>
            </w:r>
          </w:p>
        </w:tc>
        <w:tc>
          <w:tcPr>
            <w:tcW w:w="2408" w:type="dxa"/>
          </w:tcPr>
          <w:p w14:paraId="07CFB0A6" w14:textId="276FB51D" w:rsidR="000E47B2" w:rsidRPr="008C1225" w:rsidRDefault="007C2803" w:rsidP="00011D39">
            <w:pPr>
              <w:pStyle w:val="Default"/>
              <w:ind w:right="283"/>
              <w:jc w:val="center"/>
              <w:rPr>
                <w:color w:val="auto"/>
                <w:sz w:val="20"/>
                <w:szCs w:val="20"/>
              </w:rPr>
            </w:pPr>
            <w:r w:rsidRPr="008C1225">
              <w:rPr>
                <w:color w:val="auto"/>
                <w:sz w:val="20"/>
                <w:szCs w:val="20"/>
              </w:rPr>
              <w:t>Щигры</w:t>
            </w:r>
          </w:p>
        </w:tc>
        <w:tc>
          <w:tcPr>
            <w:tcW w:w="2409" w:type="dxa"/>
          </w:tcPr>
          <w:p w14:paraId="45B885E1" w14:textId="727BBBDA" w:rsidR="000E47B2" w:rsidRPr="008C1225" w:rsidRDefault="008C1225" w:rsidP="00011D39">
            <w:pPr>
              <w:pStyle w:val="Default"/>
              <w:ind w:right="283"/>
              <w:jc w:val="center"/>
              <w:rPr>
                <w:color w:val="auto"/>
                <w:sz w:val="20"/>
                <w:szCs w:val="20"/>
              </w:rPr>
            </w:pPr>
            <w:r w:rsidRPr="008C1225">
              <w:rPr>
                <w:color w:val="auto"/>
                <w:sz w:val="20"/>
                <w:szCs w:val="20"/>
              </w:rPr>
              <w:t>50</w:t>
            </w:r>
          </w:p>
        </w:tc>
        <w:tc>
          <w:tcPr>
            <w:tcW w:w="2979" w:type="dxa"/>
          </w:tcPr>
          <w:p w14:paraId="52F4DDB5" w14:textId="2287B44B" w:rsidR="000E47B2" w:rsidRPr="008C1225" w:rsidRDefault="008F747B" w:rsidP="00011D39">
            <w:pPr>
              <w:pStyle w:val="Default"/>
              <w:ind w:right="283"/>
              <w:jc w:val="center"/>
              <w:rPr>
                <w:color w:val="auto"/>
                <w:sz w:val="20"/>
                <w:szCs w:val="20"/>
              </w:rPr>
            </w:pPr>
            <w:r>
              <w:rPr>
                <w:color w:val="auto"/>
                <w:sz w:val="20"/>
                <w:szCs w:val="20"/>
              </w:rPr>
              <w:t>14,7</w:t>
            </w:r>
          </w:p>
        </w:tc>
      </w:tr>
    </w:tbl>
    <w:p w14:paraId="14890453" w14:textId="77777777" w:rsidR="00CB154F" w:rsidRPr="00FB7DF5" w:rsidRDefault="00CB154F" w:rsidP="00A82D5F">
      <w:pPr>
        <w:pStyle w:val="Default"/>
        <w:ind w:right="283" w:firstLine="709"/>
        <w:jc w:val="both"/>
        <w:rPr>
          <w:color w:val="auto"/>
        </w:rPr>
      </w:pPr>
    </w:p>
    <w:p w14:paraId="5A05E9AC" w14:textId="77777777" w:rsidR="00CB154F" w:rsidRPr="0011082C" w:rsidRDefault="00CB154F" w:rsidP="00A82D5F">
      <w:pPr>
        <w:pStyle w:val="Default"/>
        <w:ind w:right="283" w:firstLine="709"/>
        <w:jc w:val="both"/>
        <w:rPr>
          <w:b/>
          <w:color w:val="auto"/>
          <w:sz w:val="28"/>
          <w:szCs w:val="28"/>
        </w:rPr>
      </w:pPr>
      <w:r w:rsidRPr="0011082C">
        <w:rPr>
          <w:b/>
          <w:color w:val="auto"/>
          <w:sz w:val="28"/>
          <w:szCs w:val="28"/>
        </w:rPr>
        <w:t>Природно-климатические условия</w:t>
      </w:r>
    </w:p>
    <w:p w14:paraId="167E2837" w14:textId="1FF1CBBD" w:rsidR="0011082C" w:rsidRPr="0011082C" w:rsidRDefault="0011082C" w:rsidP="00A82D5F">
      <w:pPr>
        <w:widowControl w:val="0"/>
        <w:ind w:right="283" w:firstLine="709"/>
        <w:jc w:val="both"/>
        <w:rPr>
          <w:rFonts w:eastAsia="Calibri"/>
          <w:color w:val="000000"/>
          <w:kern w:val="2"/>
          <w:sz w:val="28"/>
          <w:szCs w:val="28"/>
          <w:lang w:eastAsia="en-US"/>
        </w:rPr>
      </w:pPr>
      <w:r w:rsidRPr="0011082C">
        <w:rPr>
          <w:rFonts w:eastAsia="Calibri"/>
          <w:color w:val="000000"/>
          <w:kern w:val="2"/>
          <w:sz w:val="28"/>
          <w:szCs w:val="28"/>
          <w:lang w:eastAsia="en-US"/>
        </w:rPr>
        <w:t>Климат территории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14:paraId="00D98A2B" w14:textId="77777777" w:rsidR="0011082C" w:rsidRPr="0011082C" w:rsidRDefault="0011082C" w:rsidP="00A82D5F">
      <w:pPr>
        <w:widowControl w:val="0"/>
        <w:ind w:right="283" w:firstLine="709"/>
        <w:jc w:val="both"/>
        <w:rPr>
          <w:rFonts w:eastAsia="Calibri"/>
          <w:color w:val="000000"/>
          <w:kern w:val="2"/>
          <w:sz w:val="28"/>
          <w:szCs w:val="28"/>
          <w:lang w:eastAsia="en-US"/>
        </w:rPr>
      </w:pPr>
      <w:r w:rsidRPr="0011082C">
        <w:rPr>
          <w:rFonts w:eastAsia="Calibri"/>
          <w:color w:val="000000"/>
          <w:kern w:val="2"/>
          <w:sz w:val="28"/>
          <w:szCs w:val="28"/>
          <w:lang w:eastAsia="en-US"/>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14:paraId="34965256"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11082C">
          <w:rPr>
            <w:bCs/>
            <w:kern w:val="2"/>
            <w:sz w:val="28"/>
            <w:szCs w:val="28"/>
            <w:lang w:eastAsia="en-US" w:bidi="en-US"/>
          </w:rPr>
          <w:t>0,6 м</w:t>
        </w:r>
      </w:smartTag>
      <w:r w:rsidRPr="0011082C">
        <w:rPr>
          <w:bCs/>
          <w:kern w:val="2"/>
          <w:sz w:val="28"/>
          <w:szCs w:val="28"/>
          <w:lang w:eastAsia="en-US"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11082C">
          <w:rPr>
            <w:bCs/>
            <w:kern w:val="2"/>
            <w:sz w:val="28"/>
            <w:szCs w:val="28"/>
            <w:lang w:eastAsia="en-US" w:bidi="en-US"/>
          </w:rPr>
          <w:t>0,8 м</w:t>
        </w:r>
      </w:smartTag>
      <w:r w:rsidRPr="0011082C">
        <w:rPr>
          <w:bCs/>
          <w:kern w:val="2"/>
          <w:sz w:val="28"/>
          <w:szCs w:val="28"/>
          <w:lang w:eastAsia="en-US" w:bidi="en-US"/>
        </w:rPr>
        <w:t>. 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14:paraId="05E1885C"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 xml:space="preserve">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w:t>
      </w:r>
      <w:r w:rsidRPr="0011082C">
        <w:rPr>
          <w:bCs/>
          <w:kern w:val="2"/>
          <w:sz w:val="28"/>
          <w:szCs w:val="28"/>
          <w:lang w:eastAsia="en-US" w:bidi="en-US"/>
        </w:rPr>
        <w:lastRenderedPageBreak/>
        <w:t>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14:paraId="3838EB9B"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14:paraId="7AB361A6" w14:textId="34361C6D" w:rsid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В таблице ниже представлены климатические характеристики температурного режима.</w:t>
      </w:r>
    </w:p>
    <w:p w14:paraId="1AED5A17" w14:textId="12E13B33" w:rsidR="006B67A9" w:rsidRPr="006B67A9" w:rsidRDefault="006B67A9" w:rsidP="006B67A9">
      <w:pPr>
        <w:widowControl w:val="0"/>
        <w:ind w:right="283" w:firstLine="709"/>
        <w:jc w:val="right"/>
        <w:rPr>
          <w:bCs/>
          <w:kern w:val="2"/>
          <w:sz w:val="28"/>
          <w:szCs w:val="28"/>
          <w:lang w:eastAsia="en-US" w:bidi="en-US"/>
        </w:rPr>
      </w:pPr>
      <w:r w:rsidRPr="0011082C">
        <w:rPr>
          <w:color w:val="000000"/>
          <w:kern w:val="2"/>
          <w:sz w:val="28"/>
          <w:szCs w:val="28"/>
          <w:lang w:eastAsia="en-US"/>
        </w:rPr>
        <w:t>Таблица</w:t>
      </w:r>
      <w:r>
        <w:rPr>
          <w:color w:val="000000"/>
          <w:kern w:val="2"/>
          <w:sz w:val="28"/>
          <w:szCs w:val="28"/>
          <w:lang w:val="en-US" w:eastAsia="en-US"/>
        </w:rPr>
        <w:t>1</w:t>
      </w:r>
      <w:r>
        <w:rPr>
          <w:color w:val="000000"/>
          <w:kern w:val="2"/>
          <w:sz w:val="28"/>
          <w:szCs w:val="28"/>
          <w:lang w:eastAsia="en-US"/>
        </w:rPr>
        <w:t>.1.2</w:t>
      </w:r>
    </w:p>
    <w:p w14:paraId="4EB618A3" w14:textId="69384483" w:rsidR="0011082C" w:rsidRDefault="0011082C" w:rsidP="006B67A9">
      <w:pPr>
        <w:widowControl w:val="0"/>
        <w:ind w:right="283" w:firstLine="709"/>
        <w:jc w:val="center"/>
        <w:rPr>
          <w:b/>
          <w:bCs/>
          <w:color w:val="000000"/>
          <w:kern w:val="2"/>
          <w:sz w:val="28"/>
          <w:szCs w:val="28"/>
          <w:lang w:eastAsia="en-US"/>
        </w:rPr>
      </w:pPr>
      <w:r w:rsidRPr="006B67A9">
        <w:rPr>
          <w:b/>
          <w:bCs/>
          <w:color w:val="000000"/>
          <w:kern w:val="2"/>
          <w:sz w:val="28"/>
          <w:szCs w:val="28"/>
          <w:lang w:eastAsia="en-US"/>
        </w:rPr>
        <w:t>Климатические характеристики</w:t>
      </w:r>
    </w:p>
    <w:p w14:paraId="2EA9368C" w14:textId="77777777" w:rsidR="00893748" w:rsidRPr="006B67A9" w:rsidRDefault="00893748" w:rsidP="006B67A9">
      <w:pPr>
        <w:widowControl w:val="0"/>
        <w:ind w:right="283" w:firstLine="709"/>
        <w:jc w:val="center"/>
        <w:rPr>
          <w:b/>
          <w:bCs/>
          <w:color w:val="000000"/>
          <w:kern w:val="2"/>
          <w:sz w:val="28"/>
          <w:szCs w:val="28"/>
          <w:lang w:eastAsia="en-US"/>
        </w:rPr>
      </w:pPr>
    </w:p>
    <w:tbl>
      <w:tblPr>
        <w:tblW w:w="4853" w:type="pct"/>
        <w:tblCellMar>
          <w:left w:w="40" w:type="dxa"/>
          <w:right w:w="40" w:type="dxa"/>
        </w:tblCellMar>
        <w:tblLook w:val="0000" w:firstRow="0" w:lastRow="0" w:firstColumn="0" w:lastColumn="0" w:noHBand="0" w:noVBand="0"/>
      </w:tblPr>
      <w:tblGrid>
        <w:gridCol w:w="6522"/>
        <w:gridCol w:w="2361"/>
      </w:tblGrid>
      <w:tr w:rsidR="0011082C" w:rsidRPr="0011082C" w14:paraId="171BD5BE" w14:textId="77777777" w:rsidTr="000E47B2">
        <w:trPr>
          <w:trHeight w:val="95"/>
          <w:tblHeader/>
        </w:trPr>
        <w:tc>
          <w:tcPr>
            <w:tcW w:w="3671" w:type="pct"/>
            <w:tcBorders>
              <w:top w:val="single" w:sz="6" w:space="0" w:color="auto"/>
              <w:left w:val="single" w:sz="6" w:space="0" w:color="auto"/>
              <w:bottom w:val="single" w:sz="6" w:space="0" w:color="auto"/>
              <w:right w:val="single" w:sz="6" w:space="0" w:color="auto"/>
            </w:tcBorders>
            <w:shd w:val="clear" w:color="auto" w:fill="auto"/>
            <w:vAlign w:val="center"/>
          </w:tcPr>
          <w:p w14:paraId="3ADBFE75" w14:textId="77777777" w:rsidR="0011082C" w:rsidRPr="0011082C" w:rsidRDefault="0011082C" w:rsidP="00A82D5F">
            <w:pPr>
              <w:widowControl w:val="0"/>
              <w:ind w:right="283" w:firstLine="709"/>
              <w:jc w:val="center"/>
              <w:rPr>
                <w:rFonts w:eastAsia="Calibri"/>
                <w:b/>
                <w:color w:val="000000"/>
                <w:sz w:val="20"/>
                <w:szCs w:val="20"/>
              </w:rPr>
            </w:pPr>
            <w:r w:rsidRPr="0011082C">
              <w:rPr>
                <w:rFonts w:eastAsia="Calibri"/>
                <w:b/>
                <w:color w:val="000000"/>
                <w:sz w:val="20"/>
                <w:szCs w:val="20"/>
              </w:rPr>
              <w:t>Параметры</w:t>
            </w:r>
          </w:p>
        </w:tc>
        <w:tc>
          <w:tcPr>
            <w:tcW w:w="1329" w:type="pct"/>
            <w:tcBorders>
              <w:top w:val="single" w:sz="6" w:space="0" w:color="auto"/>
              <w:left w:val="single" w:sz="6" w:space="0" w:color="auto"/>
              <w:bottom w:val="single" w:sz="6" w:space="0" w:color="auto"/>
              <w:right w:val="single" w:sz="6" w:space="0" w:color="auto"/>
            </w:tcBorders>
            <w:shd w:val="clear" w:color="auto" w:fill="auto"/>
            <w:vAlign w:val="center"/>
          </w:tcPr>
          <w:p w14:paraId="24BD8ECB" w14:textId="77777777" w:rsidR="0011082C" w:rsidRPr="0011082C" w:rsidRDefault="0011082C" w:rsidP="00A82D5F">
            <w:pPr>
              <w:widowControl w:val="0"/>
              <w:ind w:right="283" w:firstLine="709"/>
              <w:jc w:val="center"/>
              <w:rPr>
                <w:rFonts w:eastAsia="Calibri"/>
                <w:b/>
                <w:color w:val="000000"/>
                <w:sz w:val="20"/>
                <w:szCs w:val="20"/>
              </w:rPr>
            </w:pPr>
            <w:r w:rsidRPr="0011082C">
              <w:rPr>
                <w:rFonts w:eastAsia="Calibri"/>
                <w:b/>
                <w:color w:val="000000"/>
                <w:sz w:val="20"/>
                <w:szCs w:val="20"/>
              </w:rPr>
              <w:t>Показатели</w:t>
            </w:r>
          </w:p>
        </w:tc>
      </w:tr>
      <w:tr w:rsidR="0011082C" w:rsidRPr="0011082C" w14:paraId="10A745B8" w14:textId="77777777" w:rsidTr="000E47B2">
        <w:trPr>
          <w:trHeight w:val="151"/>
        </w:trPr>
        <w:tc>
          <w:tcPr>
            <w:tcW w:w="3671" w:type="pct"/>
            <w:tcBorders>
              <w:top w:val="single" w:sz="6" w:space="0" w:color="auto"/>
              <w:left w:val="single" w:sz="6" w:space="0" w:color="auto"/>
              <w:bottom w:val="single" w:sz="6" w:space="0" w:color="auto"/>
              <w:right w:val="single" w:sz="6" w:space="0" w:color="auto"/>
            </w:tcBorders>
            <w:shd w:val="clear" w:color="auto" w:fill="auto"/>
            <w:vAlign w:val="center"/>
          </w:tcPr>
          <w:p w14:paraId="21E3A541" w14:textId="77777777" w:rsidR="0011082C" w:rsidRPr="0011082C" w:rsidRDefault="0011082C" w:rsidP="00371C98">
            <w:pPr>
              <w:widowControl w:val="0"/>
              <w:ind w:right="283" w:firstLine="229"/>
              <w:rPr>
                <w:rFonts w:eastAsia="Calibri"/>
                <w:color w:val="000000"/>
                <w:sz w:val="20"/>
                <w:szCs w:val="20"/>
              </w:rPr>
            </w:pPr>
            <w:r w:rsidRPr="0011082C">
              <w:rPr>
                <w:rFonts w:eastAsia="Calibri"/>
                <w:color w:val="000000"/>
                <w:sz w:val="20"/>
                <w:szCs w:val="20"/>
              </w:rPr>
              <w:t xml:space="preserve">Абсолютная минимальная температура, </w:t>
            </w:r>
            <w:r w:rsidRPr="0011082C">
              <w:rPr>
                <w:rFonts w:eastAsia="Calibri"/>
                <w:color w:val="000000"/>
                <w:sz w:val="20"/>
                <w:szCs w:val="20"/>
                <w:vertAlign w:val="superscript"/>
              </w:rPr>
              <w:t>0</w:t>
            </w:r>
            <w:r w:rsidRPr="0011082C">
              <w:rPr>
                <w:rFonts w:eastAsia="Calibri"/>
                <w:color w:val="000000"/>
                <w:sz w:val="20"/>
                <w:szCs w:val="20"/>
              </w:rPr>
              <w:t>С</w:t>
            </w:r>
          </w:p>
        </w:tc>
        <w:tc>
          <w:tcPr>
            <w:tcW w:w="1329" w:type="pct"/>
            <w:tcBorders>
              <w:top w:val="single" w:sz="6" w:space="0" w:color="auto"/>
              <w:left w:val="single" w:sz="6" w:space="0" w:color="auto"/>
              <w:bottom w:val="single" w:sz="6" w:space="0" w:color="auto"/>
              <w:right w:val="single" w:sz="6" w:space="0" w:color="auto"/>
            </w:tcBorders>
            <w:shd w:val="clear" w:color="auto" w:fill="auto"/>
            <w:vAlign w:val="center"/>
          </w:tcPr>
          <w:p w14:paraId="3547702D" w14:textId="77777777" w:rsidR="0011082C" w:rsidRPr="0011082C" w:rsidRDefault="0011082C" w:rsidP="00A82D5F">
            <w:pPr>
              <w:widowControl w:val="0"/>
              <w:ind w:right="283" w:firstLine="709"/>
              <w:jc w:val="center"/>
              <w:rPr>
                <w:rFonts w:eastAsia="Calibri"/>
                <w:color w:val="000000"/>
                <w:sz w:val="20"/>
                <w:szCs w:val="20"/>
              </w:rPr>
            </w:pPr>
            <w:r w:rsidRPr="0011082C">
              <w:rPr>
                <w:rFonts w:eastAsia="Calibri"/>
                <w:color w:val="000000"/>
                <w:sz w:val="20"/>
                <w:szCs w:val="20"/>
              </w:rPr>
              <w:t>- 26</w:t>
            </w:r>
          </w:p>
        </w:tc>
      </w:tr>
      <w:tr w:rsidR="0011082C" w:rsidRPr="0011082C" w14:paraId="2C90CDD9" w14:textId="77777777" w:rsidTr="000E47B2">
        <w:trPr>
          <w:trHeight w:val="159"/>
        </w:trPr>
        <w:tc>
          <w:tcPr>
            <w:tcW w:w="3671" w:type="pct"/>
            <w:tcBorders>
              <w:top w:val="single" w:sz="6" w:space="0" w:color="auto"/>
              <w:left w:val="single" w:sz="6" w:space="0" w:color="auto"/>
              <w:bottom w:val="single" w:sz="6" w:space="0" w:color="auto"/>
              <w:right w:val="single" w:sz="6" w:space="0" w:color="auto"/>
            </w:tcBorders>
            <w:shd w:val="clear" w:color="auto" w:fill="auto"/>
            <w:vAlign w:val="center"/>
          </w:tcPr>
          <w:p w14:paraId="7C2A4F60" w14:textId="77777777" w:rsidR="0011082C" w:rsidRPr="0011082C" w:rsidRDefault="0011082C" w:rsidP="00371C98">
            <w:pPr>
              <w:widowControl w:val="0"/>
              <w:ind w:right="283" w:firstLine="229"/>
              <w:rPr>
                <w:rFonts w:eastAsia="Calibri"/>
                <w:color w:val="000000"/>
                <w:sz w:val="20"/>
                <w:szCs w:val="20"/>
              </w:rPr>
            </w:pPr>
            <w:r w:rsidRPr="0011082C">
              <w:rPr>
                <w:rFonts w:eastAsia="Calibri"/>
                <w:color w:val="000000"/>
                <w:sz w:val="20"/>
                <w:szCs w:val="20"/>
              </w:rPr>
              <w:t xml:space="preserve">Абсолютная максимальная температура, </w:t>
            </w:r>
            <w:r w:rsidRPr="0011082C">
              <w:rPr>
                <w:rFonts w:eastAsia="Calibri"/>
                <w:color w:val="000000"/>
                <w:sz w:val="20"/>
                <w:szCs w:val="20"/>
                <w:vertAlign w:val="superscript"/>
              </w:rPr>
              <w:t>0</w:t>
            </w:r>
            <w:r w:rsidRPr="0011082C">
              <w:rPr>
                <w:rFonts w:eastAsia="Calibri"/>
                <w:color w:val="000000"/>
                <w:sz w:val="20"/>
                <w:szCs w:val="20"/>
              </w:rPr>
              <w:t>С</w:t>
            </w:r>
          </w:p>
        </w:tc>
        <w:tc>
          <w:tcPr>
            <w:tcW w:w="1329" w:type="pct"/>
            <w:tcBorders>
              <w:top w:val="single" w:sz="6" w:space="0" w:color="auto"/>
              <w:left w:val="single" w:sz="6" w:space="0" w:color="auto"/>
              <w:bottom w:val="single" w:sz="6" w:space="0" w:color="auto"/>
              <w:right w:val="single" w:sz="6" w:space="0" w:color="auto"/>
            </w:tcBorders>
            <w:shd w:val="clear" w:color="auto" w:fill="auto"/>
            <w:vAlign w:val="center"/>
          </w:tcPr>
          <w:p w14:paraId="7E34042A" w14:textId="77777777" w:rsidR="0011082C" w:rsidRPr="0011082C" w:rsidRDefault="0011082C" w:rsidP="00A82D5F">
            <w:pPr>
              <w:widowControl w:val="0"/>
              <w:ind w:right="283" w:firstLine="709"/>
              <w:jc w:val="center"/>
              <w:rPr>
                <w:rFonts w:eastAsia="Calibri"/>
                <w:color w:val="000000"/>
                <w:sz w:val="20"/>
                <w:szCs w:val="20"/>
              </w:rPr>
            </w:pPr>
            <w:r w:rsidRPr="0011082C">
              <w:rPr>
                <w:rFonts w:eastAsia="Calibri"/>
                <w:color w:val="000000"/>
                <w:sz w:val="20"/>
                <w:szCs w:val="20"/>
              </w:rPr>
              <w:t>+ 32</w:t>
            </w:r>
          </w:p>
        </w:tc>
      </w:tr>
      <w:tr w:rsidR="0011082C" w:rsidRPr="0011082C" w14:paraId="0859B9BB" w14:textId="77777777" w:rsidTr="000E47B2">
        <w:trPr>
          <w:trHeight w:val="80"/>
        </w:trPr>
        <w:tc>
          <w:tcPr>
            <w:tcW w:w="3671" w:type="pct"/>
            <w:tcBorders>
              <w:top w:val="single" w:sz="6" w:space="0" w:color="auto"/>
              <w:left w:val="single" w:sz="6" w:space="0" w:color="auto"/>
              <w:bottom w:val="single" w:sz="6" w:space="0" w:color="auto"/>
              <w:right w:val="single" w:sz="6" w:space="0" w:color="auto"/>
            </w:tcBorders>
            <w:shd w:val="clear" w:color="auto" w:fill="auto"/>
            <w:vAlign w:val="center"/>
          </w:tcPr>
          <w:p w14:paraId="4A35CAC8" w14:textId="77777777" w:rsidR="0011082C" w:rsidRPr="0011082C" w:rsidRDefault="0011082C" w:rsidP="00371C98">
            <w:pPr>
              <w:widowControl w:val="0"/>
              <w:ind w:right="283" w:firstLine="229"/>
              <w:rPr>
                <w:rFonts w:eastAsia="Calibri"/>
                <w:color w:val="000000"/>
                <w:sz w:val="20"/>
                <w:szCs w:val="20"/>
              </w:rPr>
            </w:pPr>
            <w:r w:rsidRPr="0011082C">
              <w:rPr>
                <w:rFonts w:eastAsia="Calibri"/>
                <w:color w:val="000000"/>
                <w:sz w:val="20"/>
                <w:szCs w:val="20"/>
              </w:rPr>
              <w:t xml:space="preserve">Средняя температура отопительного периода, </w:t>
            </w:r>
            <w:r w:rsidRPr="0011082C">
              <w:rPr>
                <w:rFonts w:eastAsia="Calibri"/>
                <w:color w:val="000000"/>
                <w:sz w:val="20"/>
                <w:szCs w:val="20"/>
                <w:vertAlign w:val="superscript"/>
              </w:rPr>
              <w:t>0</w:t>
            </w:r>
            <w:r w:rsidRPr="0011082C">
              <w:rPr>
                <w:rFonts w:eastAsia="Calibri"/>
                <w:color w:val="000000"/>
                <w:sz w:val="20"/>
                <w:szCs w:val="20"/>
              </w:rPr>
              <w:t>С</w:t>
            </w:r>
          </w:p>
        </w:tc>
        <w:tc>
          <w:tcPr>
            <w:tcW w:w="1329" w:type="pct"/>
            <w:tcBorders>
              <w:top w:val="single" w:sz="6" w:space="0" w:color="auto"/>
              <w:left w:val="single" w:sz="6" w:space="0" w:color="auto"/>
              <w:bottom w:val="single" w:sz="6" w:space="0" w:color="auto"/>
              <w:right w:val="single" w:sz="6" w:space="0" w:color="auto"/>
            </w:tcBorders>
            <w:shd w:val="clear" w:color="auto" w:fill="auto"/>
            <w:vAlign w:val="center"/>
          </w:tcPr>
          <w:p w14:paraId="0CB14967" w14:textId="77777777" w:rsidR="0011082C" w:rsidRPr="0011082C" w:rsidRDefault="0011082C" w:rsidP="00A82D5F">
            <w:pPr>
              <w:widowControl w:val="0"/>
              <w:ind w:right="283" w:firstLine="709"/>
              <w:jc w:val="center"/>
              <w:rPr>
                <w:rFonts w:eastAsia="Calibri"/>
                <w:color w:val="000000"/>
                <w:sz w:val="20"/>
                <w:szCs w:val="20"/>
              </w:rPr>
            </w:pPr>
            <w:r w:rsidRPr="0011082C">
              <w:rPr>
                <w:rFonts w:eastAsia="Calibri"/>
                <w:color w:val="000000"/>
                <w:sz w:val="20"/>
                <w:szCs w:val="20"/>
              </w:rPr>
              <w:t>- 1,9</w:t>
            </w:r>
          </w:p>
        </w:tc>
      </w:tr>
      <w:tr w:rsidR="0011082C" w:rsidRPr="0011082C" w14:paraId="39C9FB68" w14:textId="77777777" w:rsidTr="000E47B2">
        <w:trPr>
          <w:trHeight w:val="80"/>
        </w:trPr>
        <w:tc>
          <w:tcPr>
            <w:tcW w:w="3671" w:type="pct"/>
            <w:tcBorders>
              <w:top w:val="single" w:sz="6" w:space="0" w:color="auto"/>
              <w:left w:val="single" w:sz="6" w:space="0" w:color="auto"/>
              <w:bottom w:val="single" w:sz="6" w:space="0" w:color="auto"/>
              <w:right w:val="single" w:sz="6" w:space="0" w:color="auto"/>
            </w:tcBorders>
            <w:shd w:val="clear" w:color="auto" w:fill="auto"/>
            <w:vAlign w:val="center"/>
          </w:tcPr>
          <w:p w14:paraId="7536EF15" w14:textId="77777777" w:rsidR="0011082C" w:rsidRPr="0011082C" w:rsidRDefault="0011082C" w:rsidP="00371C98">
            <w:pPr>
              <w:widowControl w:val="0"/>
              <w:ind w:right="283" w:firstLine="229"/>
              <w:rPr>
                <w:rFonts w:eastAsia="Calibri"/>
                <w:color w:val="000000"/>
                <w:sz w:val="20"/>
                <w:szCs w:val="20"/>
              </w:rPr>
            </w:pPr>
            <w:r w:rsidRPr="0011082C">
              <w:rPr>
                <w:rFonts w:eastAsia="Calibri"/>
                <w:color w:val="000000"/>
                <w:sz w:val="20"/>
                <w:szCs w:val="20"/>
              </w:rPr>
              <w:t>Продолжительность отопительного периода, суток</w:t>
            </w:r>
          </w:p>
        </w:tc>
        <w:tc>
          <w:tcPr>
            <w:tcW w:w="1329" w:type="pct"/>
            <w:tcBorders>
              <w:top w:val="single" w:sz="6" w:space="0" w:color="auto"/>
              <w:left w:val="single" w:sz="6" w:space="0" w:color="auto"/>
              <w:bottom w:val="single" w:sz="6" w:space="0" w:color="auto"/>
              <w:right w:val="single" w:sz="6" w:space="0" w:color="auto"/>
            </w:tcBorders>
            <w:shd w:val="clear" w:color="auto" w:fill="auto"/>
            <w:vAlign w:val="center"/>
          </w:tcPr>
          <w:p w14:paraId="577EE2A7" w14:textId="77777777" w:rsidR="0011082C" w:rsidRPr="0011082C" w:rsidRDefault="0011082C" w:rsidP="00A82D5F">
            <w:pPr>
              <w:widowControl w:val="0"/>
              <w:ind w:right="283" w:firstLine="709"/>
              <w:jc w:val="center"/>
              <w:rPr>
                <w:rFonts w:eastAsia="Calibri"/>
                <w:color w:val="000000"/>
                <w:sz w:val="20"/>
                <w:szCs w:val="20"/>
              </w:rPr>
            </w:pPr>
            <w:r w:rsidRPr="0011082C">
              <w:rPr>
                <w:rFonts w:eastAsia="Calibri"/>
                <w:color w:val="000000"/>
                <w:sz w:val="20"/>
                <w:szCs w:val="20"/>
              </w:rPr>
              <w:t>198</w:t>
            </w:r>
          </w:p>
        </w:tc>
      </w:tr>
      <w:tr w:rsidR="0011082C" w:rsidRPr="0011082C" w14:paraId="7B8E7292" w14:textId="77777777" w:rsidTr="000E47B2">
        <w:trPr>
          <w:trHeight w:val="80"/>
        </w:trPr>
        <w:tc>
          <w:tcPr>
            <w:tcW w:w="3671" w:type="pct"/>
            <w:tcBorders>
              <w:top w:val="single" w:sz="6" w:space="0" w:color="auto"/>
              <w:left w:val="single" w:sz="6" w:space="0" w:color="auto"/>
              <w:bottom w:val="single" w:sz="6" w:space="0" w:color="auto"/>
              <w:right w:val="single" w:sz="6" w:space="0" w:color="auto"/>
            </w:tcBorders>
            <w:shd w:val="clear" w:color="auto" w:fill="auto"/>
            <w:vAlign w:val="center"/>
          </w:tcPr>
          <w:p w14:paraId="14BE9D59" w14:textId="77777777" w:rsidR="0011082C" w:rsidRPr="0011082C" w:rsidRDefault="0011082C" w:rsidP="00371C98">
            <w:pPr>
              <w:widowControl w:val="0"/>
              <w:ind w:right="283" w:firstLine="229"/>
              <w:rPr>
                <w:rFonts w:eastAsia="Calibri"/>
                <w:color w:val="000000"/>
                <w:sz w:val="20"/>
                <w:szCs w:val="20"/>
              </w:rPr>
            </w:pPr>
            <w:r w:rsidRPr="0011082C">
              <w:rPr>
                <w:rFonts w:eastAsia="Calibri"/>
                <w:color w:val="000000"/>
                <w:sz w:val="20"/>
                <w:szCs w:val="20"/>
              </w:rPr>
              <w:t xml:space="preserve">Средняя температура воздуха наиболее теплого периода, </w:t>
            </w:r>
            <w:r w:rsidRPr="0011082C">
              <w:rPr>
                <w:rFonts w:eastAsia="Calibri"/>
                <w:color w:val="000000"/>
                <w:sz w:val="20"/>
                <w:szCs w:val="20"/>
                <w:vertAlign w:val="superscript"/>
              </w:rPr>
              <w:t>0</w:t>
            </w:r>
            <w:r w:rsidRPr="0011082C">
              <w:rPr>
                <w:rFonts w:eastAsia="Calibri"/>
                <w:color w:val="000000"/>
                <w:sz w:val="20"/>
                <w:szCs w:val="20"/>
              </w:rPr>
              <w:t>С</w:t>
            </w:r>
          </w:p>
        </w:tc>
        <w:tc>
          <w:tcPr>
            <w:tcW w:w="1329" w:type="pct"/>
            <w:tcBorders>
              <w:top w:val="single" w:sz="6" w:space="0" w:color="auto"/>
              <w:left w:val="single" w:sz="6" w:space="0" w:color="auto"/>
              <w:bottom w:val="single" w:sz="6" w:space="0" w:color="auto"/>
              <w:right w:val="single" w:sz="6" w:space="0" w:color="auto"/>
            </w:tcBorders>
            <w:shd w:val="clear" w:color="auto" w:fill="auto"/>
            <w:vAlign w:val="center"/>
          </w:tcPr>
          <w:p w14:paraId="6FA72DA1" w14:textId="77777777" w:rsidR="0011082C" w:rsidRPr="0011082C" w:rsidRDefault="0011082C" w:rsidP="00A82D5F">
            <w:pPr>
              <w:widowControl w:val="0"/>
              <w:ind w:right="283" w:firstLine="709"/>
              <w:jc w:val="center"/>
              <w:rPr>
                <w:rFonts w:eastAsia="Calibri"/>
                <w:color w:val="000000"/>
                <w:sz w:val="20"/>
                <w:szCs w:val="20"/>
              </w:rPr>
            </w:pPr>
            <w:r w:rsidRPr="0011082C">
              <w:rPr>
                <w:rFonts w:eastAsia="Calibri"/>
                <w:color w:val="000000"/>
                <w:sz w:val="20"/>
                <w:szCs w:val="20"/>
              </w:rPr>
              <w:t>+ 18</w:t>
            </w:r>
          </w:p>
        </w:tc>
      </w:tr>
      <w:tr w:rsidR="0011082C" w:rsidRPr="0011082C" w14:paraId="6E9C00AA" w14:textId="77777777" w:rsidTr="000E47B2">
        <w:trPr>
          <w:trHeight w:val="80"/>
        </w:trPr>
        <w:tc>
          <w:tcPr>
            <w:tcW w:w="3671" w:type="pct"/>
            <w:tcBorders>
              <w:top w:val="single" w:sz="6" w:space="0" w:color="auto"/>
              <w:left w:val="single" w:sz="6" w:space="0" w:color="auto"/>
              <w:bottom w:val="single" w:sz="4" w:space="0" w:color="auto"/>
              <w:right w:val="single" w:sz="6" w:space="0" w:color="auto"/>
            </w:tcBorders>
            <w:shd w:val="clear" w:color="auto" w:fill="auto"/>
            <w:vAlign w:val="center"/>
          </w:tcPr>
          <w:p w14:paraId="22CE3943" w14:textId="77777777" w:rsidR="0011082C" w:rsidRPr="0011082C" w:rsidRDefault="0011082C" w:rsidP="00371C98">
            <w:pPr>
              <w:widowControl w:val="0"/>
              <w:ind w:right="283" w:firstLine="229"/>
              <w:rPr>
                <w:rFonts w:eastAsia="Calibri"/>
                <w:color w:val="000000"/>
                <w:sz w:val="20"/>
                <w:szCs w:val="20"/>
              </w:rPr>
            </w:pPr>
            <w:r w:rsidRPr="0011082C">
              <w:rPr>
                <w:rFonts w:eastAsia="Calibri"/>
                <w:color w:val="000000"/>
                <w:sz w:val="20"/>
                <w:szCs w:val="20"/>
              </w:rPr>
              <w:t xml:space="preserve">Средняя температура воздуха наиболее холодного периода, </w:t>
            </w:r>
            <w:r w:rsidRPr="0011082C">
              <w:rPr>
                <w:rFonts w:eastAsia="Calibri"/>
                <w:color w:val="000000"/>
                <w:sz w:val="20"/>
                <w:szCs w:val="20"/>
                <w:vertAlign w:val="superscript"/>
              </w:rPr>
              <w:t>0</w:t>
            </w:r>
            <w:r w:rsidRPr="0011082C">
              <w:rPr>
                <w:rFonts w:eastAsia="Calibri"/>
                <w:color w:val="000000"/>
                <w:sz w:val="20"/>
                <w:szCs w:val="20"/>
              </w:rPr>
              <w:t>С</w:t>
            </w:r>
          </w:p>
        </w:tc>
        <w:tc>
          <w:tcPr>
            <w:tcW w:w="1329" w:type="pct"/>
            <w:tcBorders>
              <w:top w:val="single" w:sz="6" w:space="0" w:color="auto"/>
              <w:left w:val="single" w:sz="6" w:space="0" w:color="auto"/>
              <w:bottom w:val="single" w:sz="4" w:space="0" w:color="auto"/>
              <w:right w:val="single" w:sz="6" w:space="0" w:color="auto"/>
            </w:tcBorders>
            <w:shd w:val="clear" w:color="auto" w:fill="auto"/>
            <w:vAlign w:val="center"/>
          </w:tcPr>
          <w:p w14:paraId="5C777A4F" w14:textId="77777777" w:rsidR="0011082C" w:rsidRPr="0011082C" w:rsidRDefault="0011082C" w:rsidP="00A82D5F">
            <w:pPr>
              <w:widowControl w:val="0"/>
              <w:ind w:right="283" w:firstLine="709"/>
              <w:jc w:val="center"/>
              <w:rPr>
                <w:rFonts w:eastAsia="Calibri"/>
                <w:color w:val="000000"/>
                <w:sz w:val="20"/>
                <w:szCs w:val="20"/>
              </w:rPr>
            </w:pPr>
            <w:r w:rsidRPr="0011082C">
              <w:rPr>
                <w:rFonts w:eastAsia="Calibri"/>
                <w:color w:val="000000"/>
                <w:sz w:val="20"/>
                <w:szCs w:val="20"/>
              </w:rPr>
              <w:t>- 8,2</w:t>
            </w:r>
          </w:p>
        </w:tc>
      </w:tr>
    </w:tbl>
    <w:p w14:paraId="71D25D09" w14:textId="77777777" w:rsidR="0011082C" w:rsidRPr="0011082C" w:rsidRDefault="0011082C" w:rsidP="00A82D5F">
      <w:pPr>
        <w:widowControl w:val="0"/>
        <w:ind w:right="283" w:firstLine="709"/>
        <w:jc w:val="both"/>
        <w:rPr>
          <w:b/>
          <w:bCs/>
          <w:kern w:val="2"/>
          <w:sz w:val="16"/>
          <w:szCs w:val="16"/>
          <w:lang w:eastAsia="en-US" w:bidi="en-US"/>
        </w:rPr>
      </w:pPr>
    </w:p>
    <w:p w14:paraId="2E481609" w14:textId="77777777" w:rsidR="0011082C" w:rsidRPr="0011082C" w:rsidRDefault="0011082C" w:rsidP="00A82D5F">
      <w:pPr>
        <w:widowControl w:val="0"/>
        <w:ind w:right="283" w:firstLine="709"/>
        <w:jc w:val="both"/>
        <w:rPr>
          <w:bCs/>
          <w:kern w:val="2"/>
          <w:sz w:val="28"/>
          <w:szCs w:val="28"/>
          <w:lang w:eastAsia="en-US" w:bidi="en-US"/>
        </w:rPr>
      </w:pPr>
      <w:r w:rsidRPr="0011082C">
        <w:rPr>
          <w:b/>
          <w:bCs/>
          <w:kern w:val="2"/>
          <w:sz w:val="28"/>
          <w:szCs w:val="28"/>
          <w:lang w:eastAsia="en-US" w:bidi="en-US"/>
        </w:rPr>
        <w:t>Осадки.</w:t>
      </w:r>
      <w:r w:rsidRPr="0011082C">
        <w:rPr>
          <w:bCs/>
          <w:kern w:val="2"/>
          <w:sz w:val="28"/>
          <w:szCs w:val="28"/>
          <w:lang w:eastAsia="en-US"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11082C">
          <w:rPr>
            <w:bCs/>
            <w:kern w:val="2"/>
            <w:sz w:val="28"/>
            <w:szCs w:val="28"/>
            <w:lang w:eastAsia="en-US" w:bidi="en-US"/>
          </w:rPr>
          <w:t>584 мм</w:t>
        </w:r>
      </w:smartTag>
      <w:r w:rsidRPr="0011082C">
        <w:rPr>
          <w:bCs/>
          <w:kern w:val="2"/>
          <w:sz w:val="28"/>
          <w:szCs w:val="28"/>
          <w:lang w:eastAsia="en-US" w:bidi="en-US"/>
        </w:rPr>
        <w:t xml:space="preserve"> осадков. </w:t>
      </w:r>
    </w:p>
    <w:p w14:paraId="1E82232D"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 xml:space="preserve">Большая часть осадков - </w:t>
      </w:r>
      <w:smartTag w:uri="urn:schemas-microsoft-com:office:smarttags" w:element="metricconverter">
        <w:smartTagPr>
          <w:attr w:name="ProductID" w:val="370 мм"/>
        </w:smartTagPr>
        <w:r w:rsidRPr="0011082C">
          <w:rPr>
            <w:bCs/>
            <w:kern w:val="2"/>
            <w:sz w:val="28"/>
            <w:szCs w:val="28"/>
            <w:lang w:eastAsia="en-US" w:bidi="en-US"/>
          </w:rPr>
          <w:t>370 мм</w:t>
        </w:r>
      </w:smartTag>
      <w:r w:rsidRPr="0011082C">
        <w:rPr>
          <w:bCs/>
          <w:kern w:val="2"/>
          <w:sz w:val="28"/>
          <w:szCs w:val="28"/>
          <w:lang w:eastAsia="en-US" w:bidi="en-US"/>
        </w:rPr>
        <w:t xml:space="preserve"> приходится на теплый период года и </w:t>
      </w:r>
      <w:smartTag w:uri="urn:schemas-microsoft-com:office:smarttags" w:element="metricconverter">
        <w:smartTagPr>
          <w:attr w:name="ProductID" w:val="185 мм"/>
        </w:smartTagPr>
        <w:r w:rsidRPr="0011082C">
          <w:rPr>
            <w:bCs/>
            <w:kern w:val="2"/>
            <w:sz w:val="28"/>
            <w:szCs w:val="28"/>
            <w:lang w:eastAsia="en-US" w:bidi="en-US"/>
          </w:rPr>
          <w:t>185 мм</w:t>
        </w:r>
      </w:smartTag>
      <w:r w:rsidRPr="0011082C">
        <w:rPr>
          <w:bCs/>
          <w:kern w:val="2"/>
          <w:sz w:val="28"/>
          <w:szCs w:val="28"/>
          <w:lang w:eastAsia="en-US"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11082C">
          <w:rPr>
            <w:bCs/>
            <w:kern w:val="2"/>
            <w:sz w:val="28"/>
            <w:szCs w:val="28"/>
            <w:lang w:eastAsia="en-US" w:bidi="en-US"/>
          </w:rPr>
          <w:t>76 мм</w:t>
        </w:r>
      </w:smartTag>
      <w:r w:rsidRPr="0011082C">
        <w:rPr>
          <w:bCs/>
          <w:kern w:val="2"/>
          <w:sz w:val="28"/>
          <w:szCs w:val="28"/>
          <w:lang w:eastAsia="en-US" w:bidi="en-US"/>
        </w:rPr>
        <w:t xml:space="preserve"> осадков), минимум - в марте (</w:t>
      </w:r>
      <w:smartTag w:uri="urn:schemas-microsoft-com:office:smarttags" w:element="metricconverter">
        <w:smartTagPr>
          <w:attr w:name="ProductID" w:val="45 мм"/>
        </w:smartTagPr>
        <w:r w:rsidRPr="0011082C">
          <w:rPr>
            <w:bCs/>
            <w:kern w:val="2"/>
            <w:sz w:val="28"/>
            <w:szCs w:val="28"/>
            <w:lang w:eastAsia="en-US" w:bidi="en-US"/>
          </w:rPr>
          <w:t>45 мм</w:t>
        </w:r>
      </w:smartTag>
      <w:r w:rsidRPr="0011082C">
        <w:rPr>
          <w:bCs/>
          <w:kern w:val="2"/>
          <w:sz w:val="28"/>
          <w:szCs w:val="28"/>
          <w:lang w:eastAsia="en-US" w:bidi="en-US"/>
        </w:rPr>
        <w:t xml:space="preserve"> осадков). Обычно две трети осадков выпадает в теплый период года (апрель - октябрь) в виде дождя, одна треть - зимой в виде снега. </w:t>
      </w:r>
    </w:p>
    <w:p w14:paraId="018C28E7"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Среднегодовая температура воздуха +4,9ºС. Продолжительность безморозного периода 151 день, общий вегетационный период - 182 дня.</w:t>
      </w:r>
    </w:p>
    <w:p w14:paraId="7909D831"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11082C">
          <w:rPr>
            <w:bCs/>
            <w:kern w:val="2"/>
            <w:sz w:val="28"/>
            <w:szCs w:val="28"/>
            <w:lang w:eastAsia="en-US" w:bidi="en-US"/>
          </w:rPr>
          <w:t>33 см</w:t>
        </w:r>
      </w:smartTag>
      <w:r w:rsidRPr="0011082C">
        <w:rPr>
          <w:bCs/>
          <w:kern w:val="2"/>
          <w:sz w:val="28"/>
          <w:szCs w:val="28"/>
          <w:lang w:eastAsia="en-US"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11082C">
          <w:rPr>
            <w:bCs/>
            <w:kern w:val="2"/>
            <w:sz w:val="28"/>
            <w:szCs w:val="28"/>
            <w:lang w:eastAsia="en-US" w:bidi="en-US"/>
          </w:rPr>
          <w:t>50 см</w:t>
        </w:r>
      </w:smartTag>
      <w:r w:rsidRPr="0011082C">
        <w:rPr>
          <w:bCs/>
          <w:kern w:val="2"/>
          <w:sz w:val="28"/>
          <w:szCs w:val="28"/>
          <w:lang w:eastAsia="en-US" w:bidi="en-US"/>
        </w:rPr>
        <w:t xml:space="preserve"> на юге и </w:t>
      </w:r>
      <w:smartTag w:uri="urn:schemas-microsoft-com:office:smarttags" w:element="metricconverter">
        <w:smartTagPr>
          <w:attr w:name="ProductID" w:val="70 см"/>
        </w:smartTagPr>
        <w:r w:rsidRPr="0011082C">
          <w:rPr>
            <w:bCs/>
            <w:kern w:val="2"/>
            <w:sz w:val="28"/>
            <w:szCs w:val="28"/>
            <w:lang w:eastAsia="en-US" w:bidi="en-US"/>
          </w:rPr>
          <w:t>70 см</w:t>
        </w:r>
      </w:smartTag>
      <w:r w:rsidRPr="0011082C">
        <w:rPr>
          <w:bCs/>
          <w:kern w:val="2"/>
          <w:sz w:val="28"/>
          <w:szCs w:val="28"/>
          <w:lang w:eastAsia="en-US" w:bidi="en-US"/>
        </w:rPr>
        <w:t xml:space="preserve"> на севере парка, а в малоснежные зимы - не превышать </w:t>
      </w:r>
      <w:smartTag w:uri="urn:schemas-microsoft-com:office:smarttags" w:element="metricconverter">
        <w:smartTagPr>
          <w:attr w:name="ProductID" w:val="5 см"/>
        </w:smartTagPr>
        <w:r w:rsidRPr="0011082C">
          <w:rPr>
            <w:bCs/>
            <w:kern w:val="2"/>
            <w:sz w:val="28"/>
            <w:szCs w:val="28"/>
            <w:lang w:eastAsia="en-US" w:bidi="en-US"/>
          </w:rPr>
          <w:t>5 см</w:t>
        </w:r>
      </w:smartTag>
      <w:r w:rsidRPr="0011082C">
        <w:rPr>
          <w:bCs/>
          <w:kern w:val="2"/>
          <w:sz w:val="28"/>
          <w:szCs w:val="28"/>
          <w:lang w:eastAsia="en-US" w:bidi="en-US"/>
        </w:rPr>
        <w:t>. Число дней со снежным покровом - 130-145.</w:t>
      </w:r>
    </w:p>
    <w:p w14:paraId="09B7CB70" w14:textId="77777777"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11082C">
          <w:rPr>
            <w:bCs/>
            <w:kern w:val="2"/>
            <w:sz w:val="28"/>
            <w:szCs w:val="28"/>
            <w:lang w:eastAsia="en-US" w:bidi="en-US"/>
          </w:rPr>
          <w:t xml:space="preserve">47 </w:t>
        </w:r>
        <w:r w:rsidRPr="0011082C">
          <w:rPr>
            <w:bCs/>
            <w:kern w:val="2"/>
            <w:sz w:val="28"/>
            <w:szCs w:val="28"/>
            <w:lang w:eastAsia="en-US" w:bidi="en-US"/>
          </w:rPr>
          <w:lastRenderedPageBreak/>
          <w:t>см</w:t>
        </w:r>
      </w:smartTag>
      <w:r w:rsidRPr="0011082C">
        <w:rPr>
          <w:bCs/>
          <w:kern w:val="2"/>
          <w:sz w:val="28"/>
          <w:szCs w:val="28"/>
          <w:lang w:eastAsia="en-US" w:bidi="en-US"/>
        </w:rPr>
        <w:t xml:space="preserve">, в отдельные годы доходит до </w:t>
      </w:r>
      <w:smartTag w:uri="urn:schemas-microsoft-com:office:smarttags" w:element="metricconverter">
        <w:smartTagPr>
          <w:attr w:name="ProductID" w:val="70 см"/>
        </w:smartTagPr>
        <w:r w:rsidRPr="0011082C">
          <w:rPr>
            <w:bCs/>
            <w:kern w:val="2"/>
            <w:sz w:val="28"/>
            <w:szCs w:val="28"/>
            <w:lang w:eastAsia="en-US" w:bidi="en-US"/>
          </w:rPr>
          <w:t>70 см</w:t>
        </w:r>
      </w:smartTag>
      <w:r w:rsidRPr="0011082C">
        <w:rPr>
          <w:bCs/>
          <w:kern w:val="2"/>
          <w:sz w:val="28"/>
          <w:szCs w:val="28"/>
          <w:lang w:eastAsia="en-US"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14:paraId="6B043B76" w14:textId="1B809665" w:rsid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Ветры в течение года переменных направлений (западные, юго-западные); их преобладающая скорость 2 - 5 м/с.</w:t>
      </w:r>
    </w:p>
    <w:p w14:paraId="2F166E05" w14:textId="58C74BC5" w:rsidR="00E81B92" w:rsidRPr="0011082C" w:rsidRDefault="00E81B92" w:rsidP="00A82D5F">
      <w:pPr>
        <w:widowControl w:val="0"/>
        <w:ind w:right="283" w:firstLine="709"/>
        <w:jc w:val="both"/>
        <w:rPr>
          <w:bCs/>
          <w:kern w:val="2"/>
          <w:sz w:val="28"/>
          <w:szCs w:val="28"/>
          <w:lang w:eastAsia="en-US" w:bidi="en-US"/>
        </w:rPr>
      </w:pPr>
      <w:r w:rsidRPr="00E81B92">
        <w:rPr>
          <w:bCs/>
          <w:kern w:val="2"/>
          <w:sz w:val="28"/>
          <w:szCs w:val="28"/>
          <w:lang w:eastAsia="en-US" w:bidi="en-US"/>
        </w:rPr>
        <w:t>Среднегодовая повторяемость (%) направлений ветра по кварталам</w:t>
      </w:r>
      <w:r>
        <w:rPr>
          <w:bCs/>
          <w:kern w:val="2"/>
          <w:sz w:val="28"/>
          <w:szCs w:val="28"/>
          <w:lang w:eastAsia="en-US" w:bidi="en-US"/>
        </w:rPr>
        <w:t xml:space="preserve"> приведена на рисунке 1.1.2.</w:t>
      </w:r>
    </w:p>
    <w:p w14:paraId="1C6A0B6A" w14:textId="1E34A26B" w:rsidR="0011082C" w:rsidRPr="0011082C" w:rsidRDefault="00BF4640" w:rsidP="00A82D5F">
      <w:pPr>
        <w:widowControl w:val="0"/>
        <w:ind w:right="283" w:firstLine="709"/>
        <w:jc w:val="center"/>
        <w:rPr>
          <w:bCs/>
          <w:kern w:val="2"/>
          <w:sz w:val="28"/>
          <w:szCs w:val="28"/>
          <w:lang w:eastAsia="en-US" w:bidi="en-US"/>
        </w:rPr>
      </w:pPr>
      <w:r w:rsidRPr="00BF4640">
        <w:rPr>
          <w:bCs/>
          <w:noProof/>
          <w:kern w:val="2"/>
          <w:sz w:val="28"/>
          <w:szCs w:val="28"/>
        </w:rPr>
        <w:drawing>
          <wp:inline distT="0" distB="0" distL="0" distR="0" wp14:anchorId="6447B6DD" wp14:editId="24766B16">
            <wp:extent cx="1924050" cy="193567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3052" cy="1964853"/>
                    </a:xfrm>
                    <a:prstGeom prst="rect">
                      <a:avLst/>
                    </a:prstGeom>
                  </pic:spPr>
                </pic:pic>
              </a:graphicData>
            </a:graphic>
          </wp:inline>
        </w:drawing>
      </w:r>
    </w:p>
    <w:p w14:paraId="0847ECB9" w14:textId="77777777" w:rsidR="000B3C5B" w:rsidRDefault="000B3C5B" w:rsidP="000B3C5B">
      <w:pPr>
        <w:widowControl w:val="0"/>
        <w:ind w:right="283" w:firstLine="709"/>
        <w:jc w:val="center"/>
        <w:rPr>
          <w:bCs/>
          <w:kern w:val="2"/>
          <w:sz w:val="28"/>
          <w:szCs w:val="28"/>
          <w:lang w:eastAsia="en-US"/>
        </w:rPr>
      </w:pPr>
    </w:p>
    <w:p w14:paraId="2B44AA91" w14:textId="3803E3D3" w:rsidR="0011082C" w:rsidRPr="00E81B92" w:rsidRDefault="0011082C" w:rsidP="00BF4640">
      <w:pPr>
        <w:widowControl w:val="0"/>
        <w:ind w:right="283" w:firstLine="709"/>
        <w:jc w:val="both"/>
        <w:rPr>
          <w:bCs/>
          <w:kern w:val="2"/>
          <w:sz w:val="28"/>
          <w:szCs w:val="28"/>
          <w:lang w:eastAsia="en-US" w:bidi="en-US"/>
        </w:rPr>
      </w:pPr>
      <w:r w:rsidRPr="00E81B92">
        <w:rPr>
          <w:bCs/>
          <w:kern w:val="2"/>
          <w:sz w:val="28"/>
          <w:szCs w:val="28"/>
          <w:lang w:eastAsia="en-US"/>
        </w:rPr>
        <w:t>Рис.</w:t>
      </w:r>
      <w:r w:rsidR="00E81B92">
        <w:rPr>
          <w:bCs/>
          <w:kern w:val="2"/>
          <w:sz w:val="28"/>
          <w:szCs w:val="28"/>
          <w:lang w:eastAsia="en-US"/>
        </w:rPr>
        <w:t>1.1.2.</w:t>
      </w:r>
      <w:r w:rsidRPr="00E81B92">
        <w:rPr>
          <w:bCs/>
          <w:kern w:val="2"/>
          <w:sz w:val="28"/>
          <w:szCs w:val="28"/>
          <w:lang w:eastAsia="en-US"/>
        </w:rPr>
        <w:t xml:space="preserve"> Среднегодовая повторяемость (%) направлений ветра по кварталам.</w:t>
      </w:r>
    </w:p>
    <w:p w14:paraId="745AC708" w14:textId="6584DC02" w:rsidR="006B67A9" w:rsidRDefault="0011082C" w:rsidP="00A82D5F">
      <w:pPr>
        <w:widowControl w:val="0"/>
        <w:ind w:right="283" w:firstLine="709"/>
        <w:jc w:val="both"/>
        <w:rPr>
          <w:b/>
          <w:bCs/>
          <w:color w:val="000000"/>
          <w:kern w:val="2"/>
          <w:sz w:val="28"/>
          <w:szCs w:val="28"/>
          <w:lang w:eastAsia="en-US"/>
        </w:rPr>
      </w:pPr>
      <w:r w:rsidRPr="0011082C">
        <w:rPr>
          <w:bCs/>
          <w:kern w:val="2"/>
          <w:sz w:val="28"/>
          <w:szCs w:val="28"/>
          <w:lang w:eastAsia="en-US"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r w:rsidR="008A0C78">
        <w:rPr>
          <w:bCs/>
          <w:kern w:val="2"/>
          <w:sz w:val="28"/>
          <w:szCs w:val="28"/>
          <w:lang w:eastAsia="en-US" w:bidi="en-US"/>
        </w:rPr>
        <w:t xml:space="preserve"> Параметры скорости ветра приведены </w:t>
      </w:r>
      <w:r w:rsidR="008A0C78" w:rsidRPr="008A0C78">
        <w:rPr>
          <w:color w:val="000000"/>
          <w:kern w:val="2"/>
          <w:sz w:val="28"/>
          <w:szCs w:val="28"/>
          <w:lang w:eastAsia="en-US"/>
        </w:rPr>
        <w:t>в таблице</w:t>
      </w:r>
      <w:r w:rsidR="008A0C78">
        <w:rPr>
          <w:color w:val="000000"/>
          <w:kern w:val="2"/>
          <w:sz w:val="28"/>
          <w:szCs w:val="28"/>
          <w:lang w:eastAsia="en-US"/>
        </w:rPr>
        <w:t xml:space="preserve"> 1.1.3.</w:t>
      </w:r>
      <w:r w:rsidR="008A0C78">
        <w:rPr>
          <w:b/>
          <w:bCs/>
          <w:color w:val="000000"/>
          <w:kern w:val="2"/>
          <w:sz w:val="28"/>
          <w:szCs w:val="28"/>
          <w:lang w:eastAsia="en-US"/>
        </w:rPr>
        <w:t xml:space="preserve"> </w:t>
      </w:r>
    </w:p>
    <w:p w14:paraId="34F9358F" w14:textId="77777777" w:rsidR="00893748" w:rsidRDefault="00893748" w:rsidP="00A82D5F">
      <w:pPr>
        <w:widowControl w:val="0"/>
        <w:ind w:right="283" w:firstLine="709"/>
        <w:jc w:val="both"/>
        <w:rPr>
          <w:b/>
          <w:bCs/>
          <w:color w:val="000000"/>
          <w:kern w:val="2"/>
          <w:sz w:val="28"/>
          <w:szCs w:val="28"/>
          <w:lang w:eastAsia="en-US"/>
        </w:rPr>
      </w:pPr>
    </w:p>
    <w:p w14:paraId="045033FA" w14:textId="3CC41744" w:rsidR="0011082C" w:rsidRPr="006B67A9" w:rsidRDefault="006B67A9" w:rsidP="006B67A9">
      <w:pPr>
        <w:widowControl w:val="0"/>
        <w:ind w:right="283" w:firstLine="709"/>
        <w:jc w:val="right"/>
        <w:rPr>
          <w:kern w:val="2"/>
          <w:sz w:val="28"/>
          <w:szCs w:val="28"/>
          <w:lang w:eastAsia="en-US" w:bidi="en-US"/>
        </w:rPr>
      </w:pPr>
      <w:r w:rsidRPr="006B67A9">
        <w:rPr>
          <w:color w:val="000000"/>
          <w:kern w:val="2"/>
          <w:sz w:val="28"/>
          <w:szCs w:val="28"/>
          <w:lang w:eastAsia="en-US"/>
        </w:rPr>
        <w:t>Таблица</w:t>
      </w:r>
      <w:r>
        <w:rPr>
          <w:color w:val="000000"/>
          <w:kern w:val="2"/>
          <w:sz w:val="28"/>
          <w:szCs w:val="28"/>
          <w:lang w:eastAsia="en-US"/>
        </w:rPr>
        <w:t xml:space="preserve"> 1.1</w:t>
      </w:r>
      <w:r w:rsidRPr="006B67A9">
        <w:rPr>
          <w:color w:val="000000"/>
          <w:kern w:val="2"/>
          <w:sz w:val="28"/>
          <w:szCs w:val="28"/>
          <w:lang w:eastAsia="en-US"/>
        </w:rPr>
        <w:t>.</w:t>
      </w:r>
      <w:r>
        <w:rPr>
          <w:color w:val="000000"/>
          <w:kern w:val="2"/>
          <w:sz w:val="28"/>
          <w:szCs w:val="28"/>
          <w:lang w:eastAsia="en-US"/>
        </w:rPr>
        <w:t>3</w:t>
      </w:r>
    </w:p>
    <w:p w14:paraId="13E6B33F" w14:textId="208C0AB3" w:rsidR="0011082C" w:rsidRDefault="0011082C" w:rsidP="006B67A9">
      <w:pPr>
        <w:widowControl w:val="0"/>
        <w:ind w:right="283" w:firstLine="709"/>
        <w:jc w:val="center"/>
        <w:rPr>
          <w:b/>
          <w:bCs/>
          <w:color w:val="000000"/>
          <w:kern w:val="2"/>
          <w:sz w:val="28"/>
          <w:szCs w:val="28"/>
          <w:lang w:eastAsia="en-US"/>
        </w:rPr>
      </w:pPr>
      <w:r w:rsidRPr="0011082C">
        <w:rPr>
          <w:b/>
          <w:bCs/>
          <w:color w:val="000000"/>
          <w:kern w:val="2"/>
          <w:sz w:val="28"/>
          <w:szCs w:val="28"/>
          <w:lang w:eastAsia="en-US"/>
        </w:rPr>
        <w:t>Скорость ветра</w:t>
      </w:r>
    </w:p>
    <w:p w14:paraId="37833C96" w14:textId="77777777" w:rsidR="00B63C92" w:rsidRPr="0011082C" w:rsidRDefault="00B63C92" w:rsidP="006B67A9">
      <w:pPr>
        <w:widowControl w:val="0"/>
        <w:ind w:right="283" w:firstLine="709"/>
        <w:jc w:val="center"/>
        <w:rPr>
          <w:b/>
          <w:bCs/>
          <w:color w:val="000000"/>
          <w:kern w:val="2"/>
          <w:sz w:val="28"/>
          <w:szCs w:val="28"/>
          <w:lang w:eastAsia="en-US"/>
        </w:rPr>
      </w:pP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9"/>
        <w:gridCol w:w="2468"/>
      </w:tblGrid>
      <w:tr w:rsidR="0011082C" w:rsidRPr="0011082C" w14:paraId="7B96375A" w14:textId="77777777" w:rsidTr="009336DB">
        <w:trPr>
          <w:trHeight w:val="85"/>
          <w:jc w:val="center"/>
        </w:trPr>
        <w:tc>
          <w:tcPr>
            <w:tcW w:w="3607" w:type="pct"/>
            <w:shd w:val="clear" w:color="auto" w:fill="auto"/>
            <w:vAlign w:val="center"/>
          </w:tcPr>
          <w:p w14:paraId="14773EEC" w14:textId="77777777" w:rsidR="0011082C" w:rsidRPr="0011082C" w:rsidRDefault="0011082C" w:rsidP="00A82D5F">
            <w:pPr>
              <w:widowControl w:val="0"/>
              <w:ind w:right="283" w:firstLine="709"/>
              <w:jc w:val="center"/>
              <w:rPr>
                <w:rFonts w:eastAsia="Calibri"/>
                <w:b/>
                <w:color w:val="000000"/>
                <w:sz w:val="20"/>
                <w:szCs w:val="20"/>
              </w:rPr>
            </w:pPr>
            <w:r w:rsidRPr="0011082C">
              <w:rPr>
                <w:rFonts w:eastAsia="Calibri"/>
                <w:b/>
                <w:color w:val="000000"/>
                <w:sz w:val="20"/>
                <w:szCs w:val="20"/>
              </w:rPr>
              <w:t>Скорость ветра возможна 1 раз</w:t>
            </w:r>
          </w:p>
        </w:tc>
        <w:tc>
          <w:tcPr>
            <w:tcW w:w="1393" w:type="pct"/>
            <w:shd w:val="clear" w:color="auto" w:fill="auto"/>
            <w:vAlign w:val="center"/>
          </w:tcPr>
          <w:p w14:paraId="3DB59EB4" w14:textId="77777777" w:rsidR="0011082C" w:rsidRPr="0011082C" w:rsidRDefault="0011082C" w:rsidP="00A82D5F">
            <w:pPr>
              <w:widowControl w:val="0"/>
              <w:ind w:right="283" w:firstLine="709"/>
              <w:jc w:val="center"/>
              <w:rPr>
                <w:rFonts w:eastAsia="Calibri"/>
                <w:b/>
                <w:color w:val="000000"/>
                <w:sz w:val="20"/>
                <w:szCs w:val="20"/>
              </w:rPr>
            </w:pPr>
            <w:r w:rsidRPr="0011082C">
              <w:rPr>
                <w:rFonts w:eastAsia="Calibri"/>
                <w:b/>
                <w:color w:val="000000"/>
                <w:sz w:val="20"/>
                <w:szCs w:val="20"/>
              </w:rPr>
              <w:t>Показатель</w:t>
            </w:r>
          </w:p>
        </w:tc>
      </w:tr>
      <w:tr w:rsidR="0011082C" w:rsidRPr="0011082C" w14:paraId="3A027C8E" w14:textId="77777777" w:rsidTr="009336DB">
        <w:trPr>
          <w:trHeight w:val="106"/>
          <w:jc w:val="center"/>
        </w:trPr>
        <w:tc>
          <w:tcPr>
            <w:tcW w:w="3607" w:type="pct"/>
            <w:shd w:val="clear" w:color="auto" w:fill="auto"/>
            <w:vAlign w:val="center"/>
          </w:tcPr>
          <w:p w14:paraId="4CD68157" w14:textId="77777777" w:rsidR="0011082C" w:rsidRPr="0011082C" w:rsidRDefault="0011082C" w:rsidP="009956F9">
            <w:pPr>
              <w:widowControl w:val="0"/>
              <w:ind w:right="283"/>
              <w:rPr>
                <w:rFonts w:eastAsia="Calibri"/>
                <w:color w:val="000000"/>
                <w:sz w:val="20"/>
                <w:szCs w:val="20"/>
              </w:rPr>
            </w:pPr>
            <w:r w:rsidRPr="0011082C">
              <w:rPr>
                <w:rFonts w:eastAsia="Calibri"/>
                <w:color w:val="000000"/>
                <w:sz w:val="20"/>
                <w:szCs w:val="20"/>
              </w:rPr>
              <w:t>в год</w:t>
            </w:r>
          </w:p>
        </w:tc>
        <w:tc>
          <w:tcPr>
            <w:tcW w:w="1393" w:type="pct"/>
            <w:shd w:val="clear" w:color="auto" w:fill="auto"/>
            <w:vAlign w:val="center"/>
          </w:tcPr>
          <w:p w14:paraId="5C2CB401" w14:textId="77777777" w:rsidR="0011082C" w:rsidRPr="0011082C" w:rsidRDefault="0011082C" w:rsidP="00371C98">
            <w:pPr>
              <w:widowControl w:val="0"/>
              <w:ind w:right="283" w:firstLine="709"/>
              <w:rPr>
                <w:rFonts w:eastAsia="Calibri"/>
                <w:color w:val="000000"/>
                <w:sz w:val="20"/>
                <w:szCs w:val="20"/>
              </w:rPr>
            </w:pPr>
            <w:r w:rsidRPr="0011082C">
              <w:rPr>
                <w:rFonts w:eastAsia="Calibri"/>
                <w:color w:val="000000"/>
                <w:sz w:val="20"/>
                <w:szCs w:val="20"/>
              </w:rPr>
              <w:t>18 м/сек;</w:t>
            </w:r>
          </w:p>
        </w:tc>
      </w:tr>
      <w:tr w:rsidR="0011082C" w:rsidRPr="0011082C" w14:paraId="0D3FA285" w14:textId="77777777" w:rsidTr="009336DB">
        <w:trPr>
          <w:trHeight w:val="85"/>
          <w:jc w:val="center"/>
        </w:trPr>
        <w:tc>
          <w:tcPr>
            <w:tcW w:w="3607" w:type="pct"/>
            <w:shd w:val="clear" w:color="auto" w:fill="auto"/>
            <w:vAlign w:val="center"/>
          </w:tcPr>
          <w:p w14:paraId="0C712689" w14:textId="77777777" w:rsidR="0011082C" w:rsidRPr="0011082C" w:rsidRDefault="0011082C" w:rsidP="009956F9">
            <w:pPr>
              <w:widowControl w:val="0"/>
              <w:ind w:right="283"/>
              <w:rPr>
                <w:rFonts w:eastAsia="Calibri"/>
                <w:color w:val="000000"/>
                <w:sz w:val="20"/>
                <w:szCs w:val="20"/>
              </w:rPr>
            </w:pPr>
            <w:r w:rsidRPr="0011082C">
              <w:rPr>
                <w:rFonts w:eastAsia="Calibri"/>
                <w:color w:val="000000"/>
                <w:sz w:val="20"/>
                <w:szCs w:val="20"/>
              </w:rPr>
              <w:t>в 5 лет</w:t>
            </w:r>
          </w:p>
        </w:tc>
        <w:tc>
          <w:tcPr>
            <w:tcW w:w="1393" w:type="pct"/>
            <w:shd w:val="clear" w:color="auto" w:fill="auto"/>
            <w:vAlign w:val="center"/>
          </w:tcPr>
          <w:p w14:paraId="6BE00C2A" w14:textId="77777777" w:rsidR="0011082C" w:rsidRPr="0011082C" w:rsidRDefault="0011082C" w:rsidP="00371C98">
            <w:pPr>
              <w:widowControl w:val="0"/>
              <w:ind w:right="283" w:firstLine="709"/>
              <w:rPr>
                <w:rFonts w:eastAsia="Calibri"/>
                <w:color w:val="000000"/>
                <w:sz w:val="20"/>
                <w:szCs w:val="20"/>
              </w:rPr>
            </w:pPr>
            <w:r w:rsidRPr="0011082C">
              <w:rPr>
                <w:rFonts w:eastAsia="Calibri"/>
                <w:color w:val="000000"/>
                <w:sz w:val="20"/>
                <w:szCs w:val="20"/>
              </w:rPr>
              <w:t>21 м/сек;</w:t>
            </w:r>
          </w:p>
        </w:tc>
      </w:tr>
      <w:tr w:rsidR="0011082C" w:rsidRPr="0011082C" w14:paraId="761B6D69" w14:textId="77777777" w:rsidTr="009336DB">
        <w:trPr>
          <w:jc w:val="center"/>
        </w:trPr>
        <w:tc>
          <w:tcPr>
            <w:tcW w:w="3607" w:type="pct"/>
            <w:shd w:val="clear" w:color="auto" w:fill="auto"/>
            <w:vAlign w:val="center"/>
          </w:tcPr>
          <w:p w14:paraId="5D4A7426" w14:textId="77777777" w:rsidR="0011082C" w:rsidRPr="0011082C" w:rsidRDefault="0011082C" w:rsidP="009956F9">
            <w:pPr>
              <w:widowControl w:val="0"/>
              <w:ind w:right="283"/>
              <w:rPr>
                <w:rFonts w:eastAsia="Calibri"/>
                <w:color w:val="000000"/>
                <w:sz w:val="20"/>
                <w:szCs w:val="20"/>
              </w:rPr>
            </w:pPr>
            <w:r w:rsidRPr="0011082C">
              <w:rPr>
                <w:rFonts w:eastAsia="Calibri"/>
                <w:color w:val="000000"/>
                <w:sz w:val="20"/>
                <w:szCs w:val="20"/>
              </w:rPr>
              <w:t>в 10 лет</w:t>
            </w:r>
          </w:p>
        </w:tc>
        <w:tc>
          <w:tcPr>
            <w:tcW w:w="1393" w:type="pct"/>
            <w:shd w:val="clear" w:color="auto" w:fill="auto"/>
            <w:vAlign w:val="center"/>
          </w:tcPr>
          <w:p w14:paraId="0C56B99D" w14:textId="77777777" w:rsidR="0011082C" w:rsidRPr="0011082C" w:rsidRDefault="0011082C" w:rsidP="00371C98">
            <w:pPr>
              <w:widowControl w:val="0"/>
              <w:ind w:right="283" w:firstLine="709"/>
              <w:rPr>
                <w:rFonts w:eastAsia="Calibri"/>
                <w:color w:val="000000"/>
                <w:sz w:val="20"/>
                <w:szCs w:val="20"/>
              </w:rPr>
            </w:pPr>
            <w:r w:rsidRPr="0011082C">
              <w:rPr>
                <w:rFonts w:eastAsia="Calibri"/>
                <w:color w:val="000000"/>
                <w:sz w:val="20"/>
                <w:szCs w:val="20"/>
              </w:rPr>
              <w:t>22 м/сек;</w:t>
            </w:r>
          </w:p>
        </w:tc>
      </w:tr>
      <w:tr w:rsidR="0011082C" w:rsidRPr="0011082C" w14:paraId="447ABB39" w14:textId="77777777" w:rsidTr="009336DB">
        <w:trPr>
          <w:jc w:val="center"/>
        </w:trPr>
        <w:tc>
          <w:tcPr>
            <w:tcW w:w="3607" w:type="pct"/>
            <w:shd w:val="clear" w:color="auto" w:fill="auto"/>
            <w:vAlign w:val="center"/>
          </w:tcPr>
          <w:p w14:paraId="154149E3" w14:textId="77777777" w:rsidR="0011082C" w:rsidRPr="0011082C" w:rsidRDefault="0011082C" w:rsidP="009956F9">
            <w:pPr>
              <w:widowControl w:val="0"/>
              <w:ind w:right="283"/>
              <w:rPr>
                <w:rFonts w:eastAsia="Calibri"/>
                <w:color w:val="000000"/>
                <w:sz w:val="20"/>
                <w:szCs w:val="20"/>
              </w:rPr>
            </w:pPr>
            <w:r w:rsidRPr="0011082C">
              <w:rPr>
                <w:rFonts w:eastAsia="Calibri"/>
                <w:color w:val="000000"/>
                <w:sz w:val="20"/>
                <w:szCs w:val="20"/>
              </w:rPr>
              <w:t>в 15 лет</w:t>
            </w:r>
          </w:p>
        </w:tc>
        <w:tc>
          <w:tcPr>
            <w:tcW w:w="1393" w:type="pct"/>
            <w:shd w:val="clear" w:color="auto" w:fill="auto"/>
            <w:vAlign w:val="center"/>
          </w:tcPr>
          <w:p w14:paraId="04BC3CF2" w14:textId="77777777" w:rsidR="0011082C" w:rsidRPr="0011082C" w:rsidRDefault="0011082C" w:rsidP="00371C98">
            <w:pPr>
              <w:widowControl w:val="0"/>
              <w:ind w:right="283" w:firstLine="709"/>
              <w:rPr>
                <w:rFonts w:eastAsia="Calibri"/>
                <w:color w:val="000000"/>
                <w:sz w:val="20"/>
                <w:szCs w:val="20"/>
              </w:rPr>
            </w:pPr>
            <w:r w:rsidRPr="0011082C">
              <w:rPr>
                <w:rFonts w:eastAsia="Calibri"/>
                <w:color w:val="000000"/>
                <w:sz w:val="20"/>
                <w:szCs w:val="20"/>
              </w:rPr>
              <w:t>23 м/сек;</w:t>
            </w:r>
          </w:p>
        </w:tc>
      </w:tr>
      <w:tr w:rsidR="0011082C" w:rsidRPr="0011082C" w14:paraId="69270673" w14:textId="77777777" w:rsidTr="009336DB">
        <w:trPr>
          <w:jc w:val="center"/>
        </w:trPr>
        <w:tc>
          <w:tcPr>
            <w:tcW w:w="3607" w:type="pct"/>
            <w:shd w:val="clear" w:color="auto" w:fill="auto"/>
            <w:vAlign w:val="center"/>
          </w:tcPr>
          <w:p w14:paraId="336D5319" w14:textId="77777777" w:rsidR="0011082C" w:rsidRPr="0011082C" w:rsidRDefault="0011082C" w:rsidP="009956F9">
            <w:pPr>
              <w:widowControl w:val="0"/>
              <w:ind w:right="283"/>
              <w:rPr>
                <w:rFonts w:eastAsia="Calibri"/>
                <w:color w:val="000000"/>
                <w:sz w:val="20"/>
                <w:szCs w:val="20"/>
              </w:rPr>
            </w:pPr>
            <w:r w:rsidRPr="0011082C">
              <w:rPr>
                <w:rFonts w:eastAsia="Calibri"/>
                <w:color w:val="000000"/>
                <w:sz w:val="20"/>
                <w:szCs w:val="20"/>
              </w:rPr>
              <w:t>в 20 лет</w:t>
            </w:r>
          </w:p>
        </w:tc>
        <w:tc>
          <w:tcPr>
            <w:tcW w:w="1393" w:type="pct"/>
            <w:shd w:val="clear" w:color="auto" w:fill="auto"/>
            <w:vAlign w:val="center"/>
          </w:tcPr>
          <w:p w14:paraId="0419B450" w14:textId="77777777" w:rsidR="0011082C" w:rsidRPr="0011082C" w:rsidRDefault="0011082C" w:rsidP="00371C98">
            <w:pPr>
              <w:widowControl w:val="0"/>
              <w:ind w:right="283" w:firstLine="709"/>
              <w:rPr>
                <w:rFonts w:eastAsia="Calibri"/>
                <w:color w:val="000000"/>
                <w:sz w:val="20"/>
                <w:szCs w:val="20"/>
              </w:rPr>
            </w:pPr>
            <w:r w:rsidRPr="0011082C">
              <w:rPr>
                <w:rFonts w:eastAsia="Calibri"/>
                <w:color w:val="000000"/>
                <w:sz w:val="20"/>
                <w:szCs w:val="20"/>
              </w:rPr>
              <w:t>24 м/сек.</w:t>
            </w:r>
          </w:p>
        </w:tc>
      </w:tr>
    </w:tbl>
    <w:p w14:paraId="29BB58AA" w14:textId="77777777" w:rsidR="00893748" w:rsidRDefault="00893748" w:rsidP="00A82D5F">
      <w:pPr>
        <w:widowControl w:val="0"/>
        <w:ind w:right="283" w:firstLine="709"/>
        <w:jc w:val="both"/>
        <w:rPr>
          <w:bCs/>
          <w:kern w:val="2"/>
          <w:sz w:val="28"/>
          <w:szCs w:val="28"/>
          <w:lang w:eastAsia="en-US" w:bidi="en-US"/>
        </w:rPr>
      </w:pPr>
    </w:p>
    <w:p w14:paraId="192F5C1F" w14:textId="578879F4"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Ветровой режим оказывает существенное влияние на перенос и рассеивание загрязняющих веществ. Особенно это относится к ветрам со скоростью 0</w:t>
      </w:r>
      <w:r w:rsidR="00371C98" w:rsidRPr="000027F0">
        <w:rPr>
          <w:bCs/>
          <w:kern w:val="2"/>
          <w:sz w:val="28"/>
          <w:szCs w:val="28"/>
          <w:lang w:eastAsia="en-US" w:bidi="en-US"/>
        </w:rPr>
        <w:t xml:space="preserve"> - </w:t>
      </w:r>
      <w:r w:rsidRPr="0011082C">
        <w:rPr>
          <w:bCs/>
          <w:kern w:val="2"/>
          <w:sz w:val="28"/>
          <w:szCs w:val="28"/>
          <w:lang w:eastAsia="en-US" w:bidi="en-US"/>
        </w:rPr>
        <w:t>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14:paraId="48EDCBC8" w14:textId="511DC785" w:rsidR="0011082C" w:rsidRPr="0011082C" w:rsidRDefault="0011082C" w:rsidP="00A82D5F">
      <w:pPr>
        <w:widowControl w:val="0"/>
        <w:ind w:right="283" w:firstLine="709"/>
        <w:jc w:val="both"/>
        <w:rPr>
          <w:bCs/>
          <w:kern w:val="2"/>
          <w:sz w:val="28"/>
          <w:szCs w:val="28"/>
          <w:lang w:eastAsia="en-US" w:bidi="en-US"/>
        </w:rPr>
      </w:pPr>
      <w:r w:rsidRPr="0011082C">
        <w:rPr>
          <w:bCs/>
          <w:kern w:val="2"/>
          <w:sz w:val="28"/>
          <w:szCs w:val="28"/>
          <w:lang w:eastAsia="en-US" w:bidi="en-US"/>
        </w:rPr>
        <w:t xml:space="preserve">Потенциал загрязнения атмосферы (ПЗА) характеризуется как </w:t>
      </w:r>
      <w:r w:rsidRPr="0011082C">
        <w:rPr>
          <w:bCs/>
          <w:kern w:val="2"/>
          <w:sz w:val="28"/>
          <w:szCs w:val="28"/>
          <w:lang w:eastAsia="en-US" w:bidi="en-US"/>
        </w:rPr>
        <w:lastRenderedPageBreak/>
        <w:t>умеренный. Повышенный уровень загрязнения атмосферного воздуха, обусловленный метеорологическими условиями</w:t>
      </w:r>
      <w:r w:rsidR="00AD5320">
        <w:rPr>
          <w:bCs/>
          <w:kern w:val="2"/>
          <w:sz w:val="28"/>
          <w:szCs w:val="28"/>
          <w:lang w:eastAsia="en-US" w:bidi="en-US"/>
        </w:rPr>
        <w:t>,</w:t>
      </w:r>
      <w:r w:rsidRPr="0011082C">
        <w:rPr>
          <w:bCs/>
          <w:kern w:val="2"/>
          <w:sz w:val="28"/>
          <w:szCs w:val="28"/>
          <w:lang w:eastAsia="en-US" w:bidi="en-US"/>
        </w:rPr>
        <w:t xml:space="preserve"> может отмечаться летом и зимой.</w:t>
      </w:r>
    </w:p>
    <w:p w14:paraId="2FE24B18" w14:textId="37043A61" w:rsidR="00CB154F" w:rsidRPr="0054199B" w:rsidRDefault="00CB154F" w:rsidP="00A82D5F">
      <w:pPr>
        <w:ind w:right="283" w:firstLine="709"/>
        <w:jc w:val="both"/>
        <w:rPr>
          <w:sz w:val="28"/>
          <w:szCs w:val="28"/>
        </w:rPr>
      </w:pPr>
    </w:p>
    <w:p w14:paraId="1BCADF84" w14:textId="13452F21" w:rsidR="00CB154F" w:rsidRDefault="0095068C" w:rsidP="00A82D5F">
      <w:pPr>
        <w:ind w:right="283" w:firstLine="709"/>
        <w:jc w:val="both"/>
        <w:outlineLvl w:val="0"/>
        <w:rPr>
          <w:b/>
          <w:sz w:val="28"/>
          <w:szCs w:val="28"/>
        </w:rPr>
      </w:pPr>
      <w:r w:rsidRPr="00D86BFB">
        <w:rPr>
          <w:b/>
          <w:sz w:val="28"/>
          <w:szCs w:val="28"/>
        </w:rPr>
        <w:t xml:space="preserve">1.2 </w:t>
      </w:r>
      <w:r w:rsidR="00CB154F" w:rsidRPr="00D86BFB">
        <w:rPr>
          <w:b/>
          <w:sz w:val="28"/>
          <w:szCs w:val="28"/>
        </w:rPr>
        <w:t xml:space="preserve">Социально-демографический состав и плотность населения на территории </w:t>
      </w:r>
      <w:bookmarkStart w:id="12" w:name="_Hlk87975106"/>
      <w:r w:rsidR="006E0E79" w:rsidRPr="00D86BFB">
        <w:rPr>
          <w:b/>
          <w:sz w:val="28"/>
          <w:szCs w:val="28"/>
        </w:rPr>
        <w:t xml:space="preserve">муниципального образования </w:t>
      </w:r>
      <w:r w:rsidR="009B4739" w:rsidRPr="00D86BFB">
        <w:rPr>
          <w:b/>
          <w:sz w:val="28"/>
          <w:szCs w:val="28"/>
        </w:rPr>
        <w:t>«Город Щигры»</w:t>
      </w:r>
      <w:r w:rsidR="00CB154F" w:rsidRPr="00D86BFB">
        <w:rPr>
          <w:b/>
          <w:sz w:val="28"/>
          <w:szCs w:val="28"/>
        </w:rPr>
        <w:t xml:space="preserve"> Курской области</w:t>
      </w:r>
    </w:p>
    <w:p w14:paraId="602DAF65" w14:textId="77777777" w:rsidR="00893748" w:rsidRPr="00D86BFB" w:rsidRDefault="00893748" w:rsidP="00A82D5F">
      <w:pPr>
        <w:ind w:right="283" w:firstLine="709"/>
        <w:jc w:val="both"/>
        <w:outlineLvl w:val="0"/>
        <w:rPr>
          <w:b/>
          <w:sz w:val="28"/>
          <w:szCs w:val="28"/>
        </w:rPr>
      </w:pPr>
    </w:p>
    <w:bookmarkEnd w:id="12"/>
    <w:p w14:paraId="359B83D0" w14:textId="594E0B29" w:rsidR="00377264" w:rsidRDefault="00377264" w:rsidP="00A82D5F">
      <w:pPr>
        <w:widowControl w:val="0"/>
        <w:ind w:right="283" w:firstLine="709"/>
        <w:jc w:val="both"/>
        <w:rPr>
          <w:sz w:val="28"/>
          <w:szCs w:val="28"/>
        </w:rPr>
      </w:pPr>
      <w:r w:rsidRPr="004E09DB">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1990-2019 гг. число жителей области сократилось на 15,4% (более чем на 200 </w:t>
      </w:r>
      <w:proofErr w:type="spellStart"/>
      <w:r w:rsidRPr="004E09DB">
        <w:rPr>
          <w:sz w:val="28"/>
          <w:szCs w:val="28"/>
        </w:rPr>
        <w:t>тыс.чел</w:t>
      </w:r>
      <w:proofErr w:type="spellEnd"/>
      <w:r w:rsidRPr="004E09DB">
        <w:rPr>
          <w:sz w:val="28"/>
          <w:szCs w:val="28"/>
        </w:rPr>
        <w:t xml:space="preserve">.).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4E09DB">
        <w:rPr>
          <w:sz w:val="28"/>
          <w:szCs w:val="28"/>
        </w:rPr>
        <w:t>внутрирегиональных</w:t>
      </w:r>
      <w:proofErr w:type="spellEnd"/>
      <w:r w:rsidRPr="004E09DB">
        <w:rPr>
          <w:sz w:val="28"/>
          <w:szCs w:val="28"/>
        </w:rPr>
        <w:t xml:space="preserve"> миграционных потоков.</w:t>
      </w:r>
    </w:p>
    <w:p w14:paraId="220F0D52" w14:textId="5346EFCC" w:rsidR="00E81B92" w:rsidRDefault="00E81B92" w:rsidP="00A82D5F">
      <w:pPr>
        <w:widowControl w:val="0"/>
        <w:ind w:right="283" w:firstLine="709"/>
        <w:jc w:val="both"/>
        <w:rPr>
          <w:sz w:val="28"/>
          <w:szCs w:val="28"/>
        </w:rPr>
      </w:pPr>
      <w:r w:rsidRPr="00E81B92">
        <w:rPr>
          <w:sz w:val="28"/>
          <w:szCs w:val="28"/>
        </w:rPr>
        <w:t>Динамика численности населения</w:t>
      </w:r>
      <w:r w:rsidR="008A0C78">
        <w:rPr>
          <w:sz w:val="28"/>
          <w:szCs w:val="28"/>
        </w:rPr>
        <w:t xml:space="preserve"> </w:t>
      </w:r>
      <w:proofErr w:type="spellStart"/>
      <w:r w:rsidRPr="00E81B92">
        <w:rPr>
          <w:sz w:val="28"/>
          <w:szCs w:val="28"/>
        </w:rPr>
        <w:t>г.Щигры</w:t>
      </w:r>
      <w:proofErr w:type="spellEnd"/>
      <w:r w:rsidRPr="00E81B92">
        <w:rPr>
          <w:sz w:val="28"/>
          <w:szCs w:val="28"/>
        </w:rPr>
        <w:t xml:space="preserve"> Курской области</w:t>
      </w:r>
      <w:r>
        <w:rPr>
          <w:sz w:val="28"/>
          <w:szCs w:val="28"/>
        </w:rPr>
        <w:t xml:space="preserve"> представлена на рисунке</w:t>
      </w:r>
      <w:r w:rsidRPr="00E81B92">
        <w:rPr>
          <w:sz w:val="28"/>
          <w:szCs w:val="28"/>
        </w:rPr>
        <w:t xml:space="preserve"> 1.2.1.</w:t>
      </w:r>
    </w:p>
    <w:p w14:paraId="297167E9" w14:textId="070D58A9" w:rsidR="00377264" w:rsidRDefault="00DE73A4" w:rsidP="009336DB">
      <w:pPr>
        <w:widowControl w:val="0"/>
        <w:ind w:right="283"/>
        <w:jc w:val="center"/>
        <w:rPr>
          <w:sz w:val="28"/>
          <w:szCs w:val="28"/>
        </w:rPr>
      </w:pPr>
      <w:r w:rsidRPr="00DE73A4">
        <w:rPr>
          <w:noProof/>
          <w:sz w:val="28"/>
          <w:szCs w:val="28"/>
        </w:rPr>
        <w:drawing>
          <wp:inline distT="0" distB="0" distL="0" distR="0" wp14:anchorId="260EFF79" wp14:editId="6043AE08">
            <wp:extent cx="5430700" cy="247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7054" cy="2524999"/>
                    </a:xfrm>
                    <a:prstGeom prst="rect">
                      <a:avLst/>
                    </a:prstGeom>
                  </pic:spPr>
                </pic:pic>
              </a:graphicData>
            </a:graphic>
          </wp:inline>
        </w:drawing>
      </w:r>
    </w:p>
    <w:p w14:paraId="08289040" w14:textId="1B470691" w:rsidR="00AD5320" w:rsidRDefault="00AD5320" w:rsidP="00A82D5F">
      <w:pPr>
        <w:ind w:right="283" w:firstLine="709"/>
        <w:jc w:val="both"/>
        <w:rPr>
          <w:bCs/>
          <w:sz w:val="28"/>
          <w:szCs w:val="28"/>
        </w:rPr>
      </w:pPr>
      <w:r w:rsidRPr="00D86BFB">
        <w:rPr>
          <w:bCs/>
          <w:sz w:val="28"/>
          <w:szCs w:val="28"/>
        </w:rPr>
        <w:t>Рис.</w:t>
      </w:r>
      <w:r w:rsidR="00E81B92">
        <w:rPr>
          <w:bCs/>
          <w:sz w:val="28"/>
          <w:szCs w:val="28"/>
        </w:rPr>
        <w:t xml:space="preserve"> 1.2.1.</w:t>
      </w:r>
      <w:r w:rsidRPr="00D86BFB">
        <w:rPr>
          <w:bCs/>
          <w:sz w:val="28"/>
          <w:szCs w:val="28"/>
        </w:rPr>
        <w:t xml:space="preserve"> Динамика численности населения </w:t>
      </w:r>
      <w:proofErr w:type="spellStart"/>
      <w:r w:rsidRPr="00D86BFB">
        <w:rPr>
          <w:bCs/>
          <w:sz w:val="28"/>
          <w:szCs w:val="28"/>
        </w:rPr>
        <w:t>г.Щигры</w:t>
      </w:r>
      <w:proofErr w:type="spellEnd"/>
      <w:r w:rsidRPr="00D86BFB">
        <w:rPr>
          <w:bCs/>
          <w:sz w:val="28"/>
          <w:szCs w:val="28"/>
        </w:rPr>
        <w:t xml:space="preserve"> Курской области.</w:t>
      </w:r>
    </w:p>
    <w:p w14:paraId="0ED3B94D" w14:textId="77777777" w:rsidR="00893748" w:rsidRPr="00D86BFB" w:rsidRDefault="00893748" w:rsidP="00A82D5F">
      <w:pPr>
        <w:ind w:right="283" w:firstLine="709"/>
        <w:jc w:val="both"/>
        <w:rPr>
          <w:bCs/>
          <w:color w:val="FF0000"/>
          <w:sz w:val="28"/>
          <w:szCs w:val="28"/>
        </w:rPr>
      </w:pPr>
    </w:p>
    <w:p w14:paraId="43CA201B" w14:textId="1732A6F1" w:rsidR="00CB154F" w:rsidRPr="00FB7DF5" w:rsidRDefault="006E0E79" w:rsidP="00A82D5F">
      <w:pPr>
        <w:ind w:right="283" w:firstLine="709"/>
        <w:jc w:val="both"/>
        <w:rPr>
          <w:sz w:val="28"/>
          <w:szCs w:val="28"/>
        </w:rPr>
      </w:pPr>
      <w:r w:rsidRPr="00E81B92">
        <w:rPr>
          <w:sz w:val="28"/>
          <w:szCs w:val="28"/>
        </w:rPr>
        <w:t>Город Щигры</w:t>
      </w:r>
      <w:r w:rsidR="00CB154F" w:rsidRPr="00E81B92">
        <w:rPr>
          <w:sz w:val="28"/>
          <w:szCs w:val="28"/>
        </w:rPr>
        <w:t xml:space="preserve"> </w:t>
      </w:r>
      <w:r w:rsidR="00CB154F" w:rsidRPr="00FB7DF5">
        <w:rPr>
          <w:sz w:val="28"/>
          <w:szCs w:val="28"/>
        </w:rPr>
        <w:t>на фоне демографической ситуации, сложившейся в Курско</w:t>
      </w:r>
      <w:r w:rsidR="009B4739">
        <w:rPr>
          <w:sz w:val="28"/>
          <w:szCs w:val="28"/>
        </w:rPr>
        <w:t>й области</w:t>
      </w:r>
      <w:r w:rsidR="00CB154F" w:rsidRPr="00FB7DF5">
        <w:rPr>
          <w:sz w:val="28"/>
          <w:szCs w:val="28"/>
        </w:rPr>
        <w:t xml:space="preserve">, характеризуется незначительным приростом численности населения,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14:paraId="3C3E7CBB" w14:textId="77777777" w:rsidR="00CB154F" w:rsidRPr="00FB7DF5" w:rsidRDefault="00CB154F" w:rsidP="00A82D5F">
      <w:pPr>
        <w:ind w:right="283"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14:paraId="4443F25E" w14:textId="77777777" w:rsidR="00CB154F" w:rsidRPr="00FB7DF5" w:rsidRDefault="00CB154F" w:rsidP="00A82D5F">
      <w:pPr>
        <w:numPr>
          <w:ilvl w:val="0"/>
          <w:numId w:val="21"/>
        </w:numPr>
        <w:suppressAutoHyphens/>
        <w:ind w:left="0" w:right="283"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14:paraId="7DB5D138" w14:textId="77777777" w:rsidR="00CB154F" w:rsidRPr="00FB7DF5" w:rsidRDefault="00CB154F" w:rsidP="00A82D5F">
      <w:pPr>
        <w:widowControl w:val="0"/>
        <w:numPr>
          <w:ilvl w:val="0"/>
          <w:numId w:val="21"/>
        </w:numPr>
        <w:ind w:left="0" w:right="283" w:firstLine="709"/>
        <w:jc w:val="both"/>
        <w:rPr>
          <w:sz w:val="28"/>
          <w:szCs w:val="28"/>
        </w:rPr>
      </w:pPr>
      <w:r w:rsidRPr="00FB7DF5">
        <w:rPr>
          <w:sz w:val="28"/>
          <w:szCs w:val="28"/>
        </w:rPr>
        <w:t xml:space="preserve">устойчивое долгосрочное снижение численности населения, которое имеет тенденции к продолжению снижения в современных </w:t>
      </w:r>
      <w:r w:rsidRPr="00FB7DF5">
        <w:rPr>
          <w:sz w:val="28"/>
          <w:szCs w:val="28"/>
        </w:rPr>
        <w:lastRenderedPageBreak/>
        <w:t>условиях экономического развития;</w:t>
      </w:r>
    </w:p>
    <w:p w14:paraId="43283FB7" w14:textId="77777777" w:rsidR="00CB154F" w:rsidRPr="00FB7DF5" w:rsidRDefault="00CB154F" w:rsidP="00A82D5F">
      <w:pPr>
        <w:widowControl w:val="0"/>
        <w:numPr>
          <w:ilvl w:val="0"/>
          <w:numId w:val="21"/>
        </w:numPr>
        <w:ind w:left="0" w:right="283"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14:paraId="7A211862" w14:textId="77777777" w:rsidR="00CB154F" w:rsidRPr="00FB7DF5" w:rsidRDefault="00CB154F" w:rsidP="00A82D5F">
      <w:pPr>
        <w:widowControl w:val="0"/>
        <w:numPr>
          <w:ilvl w:val="0"/>
          <w:numId w:val="21"/>
        </w:numPr>
        <w:ind w:left="0" w:right="283" w:firstLine="709"/>
        <w:jc w:val="both"/>
        <w:rPr>
          <w:sz w:val="28"/>
          <w:szCs w:val="28"/>
        </w:rPr>
      </w:pPr>
      <w:r w:rsidRPr="00FB7DF5">
        <w:rPr>
          <w:sz w:val="28"/>
          <w:szCs w:val="28"/>
        </w:rPr>
        <w:t>высокий уровень смертности населения, особенно в трудоспособном возрасте;</w:t>
      </w:r>
    </w:p>
    <w:p w14:paraId="62B15DB0" w14:textId="77777777" w:rsidR="00CB154F" w:rsidRPr="00FB7DF5" w:rsidRDefault="00CB154F" w:rsidP="00A82D5F">
      <w:pPr>
        <w:widowControl w:val="0"/>
        <w:numPr>
          <w:ilvl w:val="0"/>
          <w:numId w:val="21"/>
        </w:numPr>
        <w:ind w:left="0" w:right="283" w:firstLine="709"/>
        <w:jc w:val="both"/>
        <w:rPr>
          <w:sz w:val="28"/>
          <w:szCs w:val="28"/>
        </w:rPr>
      </w:pPr>
      <w:r w:rsidRPr="00FB7DF5">
        <w:rPr>
          <w:sz w:val="28"/>
          <w:szCs w:val="28"/>
        </w:rPr>
        <w:t>низкие показатели продолжительности жизни населения;</w:t>
      </w:r>
    </w:p>
    <w:p w14:paraId="49640CF7" w14:textId="77777777" w:rsidR="00CB154F" w:rsidRPr="00FB7DF5" w:rsidRDefault="00CB154F" w:rsidP="00A82D5F">
      <w:pPr>
        <w:widowControl w:val="0"/>
        <w:numPr>
          <w:ilvl w:val="0"/>
          <w:numId w:val="21"/>
        </w:numPr>
        <w:ind w:left="0" w:right="283" w:firstLine="709"/>
        <w:jc w:val="both"/>
        <w:rPr>
          <w:sz w:val="28"/>
          <w:szCs w:val="28"/>
        </w:rPr>
      </w:pPr>
      <w:r w:rsidRPr="00FB7DF5">
        <w:rPr>
          <w:sz w:val="28"/>
          <w:szCs w:val="28"/>
        </w:rPr>
        <w:t>приток мигрантов, частично компенсирующий естественную убыль населения.</w:t>
      </w:r>
    </w:p>
    <w:p w14:paraId="1E524C61" w14:textId="081CB850" w:rsidR="00CB154F" w:rsidRPr="00436323" w:rsidRDefault="00CB154F" w:rsidP="00A82D5F">
      <w:pPr>
        <w:widowControl w:val="0"/>
        <w:ind w:right="283" w:firstLine="709"/>
        <w:jc w:val="both"/>
        <w:rPr>
          <w:sz w:val="28"/>
          <w:szCs w:val="28"/>
        </w:rPr>
      </w:pPr>
      <w:r w:rsidRPr="00436323">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9B4739" w:rsidRPr="00436323">
        <w:rPr>
          <w:sz w:val="28"/>
          <w:szCs w:val="28"/>
        </w:rPr>
        <w:t>МО «Город Щигры»</w:t>
      </w:r>
      <w:r w:rsidRPr="00436323">
        <w:rPr>
          <w:sz w:val="28"/>
          <w:szCs w:val="28"/>
        </w:rPr>
        <w:t>.</w:t>
      </w:r>
    </w:p>
    <w:p w14:paraId="5648E740" w14:textId="066C2DF1" w:rsidR="00CB154F" w:rsidRPr="00FB7DF5" w:rsidRDefault="00CB154F" w:rsidP="00A82D5F">
      <w:pPr>
        <w:widowControl w:val="0"/>
        <w:ind w:right="283" w:firstLine="709"/>
        <w:jc w:val="both"/>
        <w:rPr>
          <w:sz w:val="28"/>
          <w:szCs w:val="28"/>
        </w:rPr>
      </w:pPr>
      <w:r w:rsidRPr="00FB7DF5">
        <w:rPr>
          <w:sz w:val="28"/>
          <w:szCs w:val="28"/>
        </w:rPr>
        <w:t xml:space="preserve">Составляемые ежегодно Росстатом среднесрочные демографические прогнозы </w:t>
      </w:r>
      <w:r w:rsidR="008A0C78">
        <w:rPr>
          <w:sz w:val="28"/>
          <w:szCs w:val="28"/>
        </w:rPr>
        <w:t>(</w:t>
      </w:r>
      <w:r w:rsidR="008A0C78" w:rsidRPr="008A0C78">
        <w:rPr>
          <w:sz w:val="28"/>
          <w:szCs w:val="28"/>
        </w:rPr>
        <w:t>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r w:rsidR="008A0C78">
        <w:rPr>
          <w:sz w:val="28"/>
          <w:szCs w:val="28"/>
        </w:rPr>
        <w:t>.</w:t>
      </w:r>
      <w:r w:rsidR="008A0C78" w:rsidRPr="008A0C78">
        <w:rPr>
          <w:sz w:val="28"/>
          <w:szCs w:val="28"/>
        </w:rPr>
        <w:t>)</w:t>
      </w:r>
      <w:r w:rsidR="008A0C78">
        <w:rPr>
          <w:sz w:val="28"/>
          <w:szCs w:val="28"/>
        </w:rPr>
        <w:t xml:space="preserve">, </w:t>
      </w:r>
      <w:r w:rsidRPr="00FB7DF5">
        <w:rPr>
          <w:sz w:val="28"/>
          <w:szCs w:val="28"/>
        </w:rPr>
        <w:t>содержат несколько устойчивых трендов по каждому демографическому показателю, к которым относятся:</w:t>
      </w:r>
    </w:p>
    <w:p w14:paraId="45DC5D10" w14:textId="77777777" w:rsidR="00CB154F" w:rsidRPr="00FB7DF5" w:rsidRDefault="00CB154F" w:rsidP="00A82D5F">
      <w:pPr>
        <w:widowControl w:val="0"/>
        <w:tabs>
          <w:tab w:val="left" w:pos="1276"/>
        </w:tabs>
        <w:ind w:right="283"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14:paraId="31EB0E59" w14:textId="77777777" w:rsidR="00CB154F" w:rsidRPr="00FB7DF5" w:rsidRDefault="00CB154F" w:rsidP="00A82D5F">
      <w:pPr>
        <w:widowControl w:val="0"/>
        <w:tabs>
          <w:tab w:val="left" w:pos="1276"/>
        </w:tabs>
        <w:ind w:right="283" w:firstLine="709"/>
        <w:jc w:val="both"/>
        <w:rPr>
          <w:sz w:val="28"/>
          <w:szCs w:val="28"/>
        </w:rPr>
      </w:pPr>
      <w:r w:rsidRPr="00FB7DF5">
        <w:rPr>
          <w:sz w:val="28"/>
          <w:szCs w:val="28"/>
        </w:rPr>
        <w:t>- сокращение уровня младенческой смертности;</w:t>
      </w:r>
    </w:p>
    <w:p w14:paraId="21923683" w14:textId="77777777" w:rsidR="00CB154F" w:rsidRPr="00FB7DF5" w:rsidRDefault="00CB154F" w:rsidP="00A82D5F">
      <w:pPr>
        <w:widowControl w:val="0"/>
        <w:tabs>
          <w:tab w:val="left" w:pos="1276"/>
        </w:tabs>
        <w:ind w:right="283" w:firstLine="709"/>
        <w:jc w:val="both"/>
        <w:rPr>
          <w:sz w:val="28"/>
          <w:szCs w:val="28"/>
        </w:rPr>
      </w:pPr>
      <w:r w:rsidRPr="00FB7DF5">
        <w:rPr>
          <w:sz w:val="28"/>
          <w:szCs w:val="28"/>
        </w:rPr>
        <w:t>- сохранение смертности взрослого населения на высоком уровне;</w:t>
      </w:r>
    </w:p>
    <w:p w14:paraId="014212B1" w14:textId="77777777" w:rsidR="00CB154F" w:rsidRPr="00FB7DF5" w:rsidRDefault="00CB154F" w:rsidP="00A82D5F">
      <w:pPr>
        <w:widowControl w:val="0"/>
        <w:tabs>
          <w:tab w:val="left" w:pos="1276"/>
        </w:tabs>
        <w:ind w:right="283"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14:paraId="5ED3AE45" w14:textId="77777777" w:rsidR="00CB154F" w:rsidRPr="00FB7DF5" w:rsidRDefault="00CB154F" w:rsidP="00A82D5F">
      <w:pPr>
        <w:tabs>
          <w:tab w:val="left" w:pos="1276"/>
        </w:tabs>
        <w:ind w:right="283" w:firstLine="709"/>
        <w:jc w:val="both"/>
        <w:rPr>
          <w:sz w:val="28"/>
          <w:szCs w:val="28"/>
        </w:rPr>
      </w:pPr>
      <w:r w:rsidRPr="00FB7DF5">
        <w:rPr>
          <w:sz w:val="28"/>
          <w:szCs w:val="28"/>
        </w:rPr>
        <w:t>- сокращение миграционного прироста;</w:t>
      </w:r>
    </w:p>
    <w:p w14:paraId="79D18014" w14:textId="77777777" w:rsidR="00CB154F" w:rsidRPr="00FB7DF5" w:rsidRDefault="00CB154F" w:rsidP="00A82D5F">
      <w:pPr>
        <w:tabs>
          <w:tab w:val="left" w:pos="1276"/>
        </w:tabs>
        <w:ind w:right="283"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14:paraId="752B83F6" w14:textId="77777777" w:rsidR="00CB154F" w:rsidRPr="00FB7DF5" w:rsidRDefault="00CB154F" w:rsidP="00A82D5F">
      <w:pPr>
        <w:tabs>
          <w:tab w:val="left" w:pos="1276"/>
        </w:tabs>
        <w:ind w:right="283" w:firstLine="709"/>
        <w:jc w:val="both"/>
        <w:rPr>
          <w:sz w:val="28"/>
          <w:szCs w:val="28"/>
        </w:rPr>
      </w:pPr>
      <w:r w:rsidRPr="00FB7DF5">
        <w:rPr>
          <w:sz w:val="28"/>
          <w:szCs w:val="28"/>
        </w:rPr>
        <w:t xml:space="preserve">- уменьшение численности населения страны. </w:t>
      </w:r>
    </w:p>
    <w:p w14:paraId="21726895" w14:textId="248D60F9" w:rsidR="00CB154F" w:rsidRDefault="00CB154F" w:rsidP="00A82D5F">
      <w:pPr>
        <w:tabs>
          <w:tab w:val="left" w:pos="1440"/>
        </w:tabs>
        <w:ind w:right="283" w:firstLine="709"/>
        <w:jc w:val="both"/>
        <w:rPr>
          <w:sz w:val="28"/>
          <w:szCs w:val="28"/>
        </w:rPr>
      </w:pPr>
      <w:r w:rsidRPr="00FB7DF5">
        <w:rPr>
          <w:sz w:val="28"/>
          <w:szCs w:val="28"/>
        </w:rPr>
        <w:t xml:space="preserve">Прогнозная динамика важнейших демографических показателей </w:t>
      </w:r>
      <w:r w:rsidR="006B67A9">
        <w:rPr>
          <w:sz w:val="28"/>
          <w:szCs w:val="28"/>
        </w:rPr>
        <w:t>отображ</w:t>
      </w:r>
      <w:r w:rsidRPr="00FB7DF5">
        <w:rPr>
          <w:sz w:val="28"/>
          <w:szCs w:val="28"/>
        </w:rPr>
        <w:t>ена на рисунке</w:t>
      </w:r>
      <w:r w:rsidR="00E81B92">
        <w:rPr>
          <w:sz w:val="28"/>
          <w:szCs w:val="28"/>
        </w:rPr>
        <w:t xml:space="preserve"> 1.2.2.</w:t>
      </w:r>
    </w:p>
    <w:p w14:paraId="769F9A56" w14:textId="77777777" w:rsidR="00E81B92" w:rsidRPr="00FB7DF5" w:rsidRDefault="00E81B92" w:rsidP="00A82D5F">
      <w:pPr>
        <w:tabs>
          <w:tab w:val="left" w:pos="1440"/>
        </w:tabs>
        <w:ind w:right="283" w:firstLine="709"/>
        <w:jc w:val="both"/>
        <w:rPr>
          <w:sz w:val="28"/>
          <w:szCs w:val="28"/>
        </w:rPr>
      </w:pPr>
    </w:p>
    <w:p w14:paraId="3D22EB7A" w14:textId="77777777" w:rsidR="00CB154F" w:rsidRPr="00FB7DF5" w:rsidRDefault="00CB154F" w:rsidP="00E81B92">
      <w:pPr>
        <w:tabs>
          <w:tab w:val="left" w:pos="1440"/>
        </w:tabs>
        <w:ind w:right="283"/>
        <w:jc w:val="center"/>
        <w:rPr>
          <w:b/>
          <w:sz w:val="20"/>
          <w:szCs w:val="20"/>
        </w:rPr>
      </w:pPr>
      <w:r w:rsidRPr="00FB7DF5">
        <w:rPr>
          <w:noProof/>
        </w:rPr>
        <w:lastRenderedPageBreak/>
        <w:drawing>
          <wp:inline distT="0" distB="0" distL="0" distR="0" wp14:anchorId="18AC74A1" wp14:editId="4629F2FB">
            <wp:extent cx="5334000" cy="3752606"/>
            <wp:effectExtent l="0" t="0" r="0" b="63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5031" cy="3795543"/>
                    </a:xfrm>
                    <a:prstGeom prst="rect">
                      <a:avLst/>
                    </a:prstGeom>
                    <a:solidFill>
                      <a:srgbClr val="FFFFFF"/>
                    </a:solidFill>
                    <a:ln>
                      <a:noFill/>
                    </a:ln>
                  </pic:spPr>
                </pic:pic>
              </a:graphicData>
            </a:graphic>
          </wp:inline>
        </w:drawing>
      </w:r>
    </w:p>
    <w:p w14:paraId="7FB08EDE" w14:textId="31B77DD2" w:rsidR="00CB154F" w:rsidRDefault="00CB154F" w:rsidP="00893748">
      <w:pPr>
        <w:ind w:right="283"/>
        <w:jc w:val="center"/>
        <w:rPr>
          <w:bCs/>
          <w:sz w:val="28"/>
          <w:szCs w:val="28"/>
        </w:rPr>
      </w:pPr>
      <w:r w:rsidRPr="00E81B92">
        <w:rPr>
          <w:bCs/>
          <w:sz w:val="28"/>
          <w:szCs w:val="28"/>
        </w:rPr>
        <w:t>Рис.</w:t>
      </w:r>
      <w:r w:rsidR="00FB7DF5" w:rsidRPr="00E81B92">
        <w:rPr>
          <w:bCs/>
          <w:sz w:val="28"/>
          <w:szCs w:val="28"/>
        </w:rPr>
        <w:t xml:space="preserve"> </w:t>
      </w:r>
      <w:r w:rsidR="00E81B92">
        <w:rPr>
          <w:bCs/>
          <w:sz w:val="28"/>
          <w:szCs w:val="28"/>
        </w:rPr>
        <w:t xml:space="preserve">1.2.2. </w:t>
      </w:r>
      <w:r w:rsidRPr="00E81B92">
        <w:rPr>
          <w:bCs/>
          <w:sz w:val="28"/>
          <w:szCs w:val="28"/>
        </w:rPr>
        <w:t>Динамика важнейших демографических показателей Р</w:t>
      </w:r>
      <w:r w:rsidR="00F75B45">
        <w:rPr>
          <w:bCs/>
          <w:sz w:val="28"/>
          <w:szCs w:val="28"/>
        </w:rPr>
        <w:t xml:space="preserve">оссийской </w:t>
      </w:r>
      <w:r w:rsidRPr="00E81B92">
        <w:rPr>
          <w:bCs/>
          <w:sz w:val="28"/>
          <w:szCs w:val="28"/>
        </w:rPr>
        <w:t>Ф</w:t>
      </w:r>
      <w:r w:rsidR="00F75B45">
        <w:rPr>
          <w:bCs/>
          <w:sz w:val="28"/>
          <w:szCs w:val="28"/>
        </w:rPr>
        <w:t>едерации</w:t>
      </w:r>
      <w:r w:rsidRPr="00E81B92">
        <w:rPr>
          <w:bCs/>
          <w:sz w:val="28"/>
          <w:szCs w:val="28"/>
        </w:rPr>
        <w:t xml:space="preserve"> в динамике до 20</w:t>
      </w:r>
      <w:r w:rsidR="00473283" w:rsidRPr="00E81B92">
        <w:rPr>
          <w:bCs/>
          <w:sz w:val="28"/>
          <w:szCs w:val="28"/>
        </w:rPr>
        <w:t>20</w:t>
      </w:r>
      <w:r w:rsidRPr="00E81B92">
        <w:rPr>
          <w:bCs/>
          <w:sz w:val="28"/>
          <w:szCs w:val="28"/>
        </w:rPr>
        <w:t xml:space="preserve"> года </w:t>
      </w:r>
    </w:p>
    <w:p w14:paraId="6762A7A5" w14:textId="77777777" w:rsidR="00893748" w:rsidRPr="00E81B92" w:rsidRDefault="00893748" w:rsidP="00893748">
      <w:pPr>
        <w:ind w:right="283"/>
        <w:jc w:val="center"/>
        <w:rPr>
          <w:bCs/>
          <w:sz w:val="28"/>
          <w:szCs w:val="28"/>
        </w:rPr>
      </w:pPr>
    </w:p>
    <w:p w14:paraId="465ED72A" w14:textId="77777777" w:rsidR="00AD5320" w:rsidRPr="00AD5320" w:rsidRDefault="00AD5320" w:rsidP="00A82D5F">
      <w:pPr>
        <w:widowControl w:val="0"/>
        <w:ind w:right="283" w:firstLine="709"/>
        <w:jc w:val="both"/>
        <w:rPr>
          <w:sz w:val="28"/>
          <w:szCs w:val="28"/>
        </w:rPr>
      </w:pPr>
      <w:r w:rsidRPr="00AD5320">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2025 года).</w:t>
      </w:r>
    </w:p>
    <w:p w14:paraId="3F714232" w14:textId="77777777" w:rsidR="00AD5320" w:rsidRPr="00AD5320" w:rsidRDefault="00AD5320" w:rsidP="00A82D5F">
      <w:pPr>
        <w:widowControl w:val="0"/>
        <w:ind w:right="283" w:firstLine="709"/>
        <w:jc w:val="both"/>
        <w:rPr>
          <w:sz w:val="28"/>
          <w:szCs w:val="28"/>
        </w:rPr>
      </w:pPr>
      <w:r w:rsidRPr="00AD5320">
        <w:rPr>
          <w:sz w:val="28"/>
          <w:szCs w:val="28"/>
        </w:rPr>
        <w:t>Для Курской области характерны следующие тенденции демографических показателей:</w:t>
      </w:r>
    </w:p>
    <w:p w14:paraId="77054D21" w14:textId="77777777" w:rsidR="00AD5320" w:rsidRPr="00AD5320" w:rsidRDefault="00AD5320" w:rsidP="00A82D5F">
      <w:pPr>
        <w:widowControl w:val="0"/>
        <w:tabs>
          <w:tab w:val="left" w:pos="1276"/>
        </w:tabs>
        <w:ind w:right="283" w:firstLine="709"/>
        <w:jc w:val="both"/>
        <w:rPr>
          <w:sz w:val="28"/>
          <w:szCs w:val="28"/>
        </w:rPr>
      </w:pPr>
      <w:r w:rsidRPr="00AD5320">
        <w:rPr>
          <w:sz w:val="28"/>
          <w:szCs w:val="28"/>
        </w:rPr>
        <w:t>- сокращение численности населения;</w:t>
      </w:r>
    </w:p>
    <w:p w14:paraId="216CEA72" w14:textId="77777777" w:rsidR="00AD5320" w:rsidRPr="00AD5320" w:rsidRDefault="00AD5320" w:rsidP="00A82D5F">
      <w:pPr>
        <w:widowControl w:val="0"/>
        <w:tabs>
          <w:tab w:val="left" w:pos="1276"/>
        </w:tabs>
        <w:ind w:right="283" w:firstLine="709"/>
        <w:jc w:val="both"/>
        <w:rPr>
          <w:sz w:val="28"/>
          <w:szCs w:val="28"/>
        </w:rPr>
      </w:pPr>
      <w:r w:rsidRPr="00AD5320">
        <w:rPr>
          <w:sz w:val="28"/>
          <w:szCs w:val="28"/>
        </w:rPr>
        <w:t>- низкий уровень рождаемости, недостаточный для обеспечения устойчивого воспроизводства населения;</w:t>
      </w:r>
    </w:p>
    <w:p w14:paraId="6A6AC9D7" w14:textId="77777777" w:rsidR="00AD5320" w:rsidRPr="00AD5320" w:rsidRDefault="00AD5320" w:rsidP="00A82D5F">
      <w:pPr>
        <w:widowControl w:val="0"/>
        <w:tabs>
          <w:tab w:val="left" w:pos="1276"/>
        </w:tabs>
        <w:ind w:right="283" w:firstLine="709"/>
        <w:jc w:val="both"/>
        <w:rPr>
          <w:sz w:val="28"/>
          <w:szCs w:val="28"/>
        </w:rPr>
      </w:pPr>
      <w:r w:rsidRPr="00AD5320">
        <w:rPr>
          <w:sz w:val="28"/>
          <w:szCs w:val="28"/>
        </w:rPr>
        <w:t>- постепенный рост удельного веса населения;</w:t>
      </w:r>
    </w:p>
    <w:p w14:paraId="1DCE2050" w14:textId="77777777" w:rsidR="00AD5320" w:rsidRPr="00AD5320" w:rsidRDefault="00AD5320" w:rsidP="00A82D5F">
      <w:pPr>
        <w:widowControl w:val="0"/>
        <w:tabs>
          <w:tab w:val="left" w:pos="1276"/>
        </w:tabs>
        <w:ind w:right="283" w:firstLine="709"/>
        <w:jc w:val="both"/>
        <w:rPr>
          <w:sz w:val="28"/>
          <w:szCs w:val="28"/>
        </w:rPr>
      </w:pPr>
      <w:r w:rsidRPr="00AD5320">
        <w:rPr>
          <w:sz w:val="28"/>
          <w:szCs w:val="28"/>
        </w:rPr>
        <w:t>- сохраняющаяся миграционная убыль;</w:t>
      </w:r>
    </w:p>
    <w:p w14:paraId="07BA636D" w14:textId="77777777" w:rsidR="00AD5320" w:rsidRPr="00AD5320" w:rsidRDefault="00AD5320" w:rsidP="00A82D5F">
      <w:pPr>
        <w:widowControl w:val="0"/>
        <w:tabs>
          <w:tab w:val="left" w:pos="1276"/>
        </w:tabs>
        <w:ind w:right="283" w:firstLine="709"/>
        <w:jc w:val="both"/>
        <w:rPr>
          <w:sz w:val="28"/>
          <w:szCs w:val="28"/>
        </w:rPr>
      </w:pPr>
      <w:r w:rsidRPr="00AD5320">
        <w:rPr>
          <w:sz w:val="28"/>
          <w:szCs w:val="28"/>
        </w:rPr>
        <w:t>- увеличение суммарного коэффициента рождаемости;</w:t>
      </w:r>
    </w:p>
    <w:p w14:paraId="1484EF38" w14:textId="77777777" w:rsidR="00AD5320" w:rsidRPr="00AD5320" w:rsidRDefault="00AD5320" w:rsidP="00A82D5F">
      <w:pPr>
        <w:widowControl w:val="0"/>
        <w:tabs>
          <w:tab w:val="left" w:pos="1276"/>
        </w:tabs>
        <w:ind w:right="283" w:firstLine="709"/>
        <w:jc w:val="both"/>
        <w:rPr>
          <w:sz w:val="28"/>
          <w:szCs w:val="28"/>
        </w:rPr>
      </w:pPr>
      <w:r w:rsidRPr="00AD5320">
        <w:rPr>
          <w:sz w:val="28"/>
          <w:szCs w:val="28"/>
        </w:rPr>
        <w:t>- увеличение ожидаемой продолжительности жизни населения.</w:t>
      </w:r>
    </w:p>
    <w:p w14:paraId="4AD9E7AC" w14:textId="4A5A6C6F" w:rsidR="00AD5320" w:rsidRPr="00AD5320" w:rsidRDefault="00AD5320" w:rsidP="00A82D5F">
      <w:pPr>
        <w:pStyle w:val="af2"/>
        <w:widowControl w:val="0"/>
        <w:spacing w:before="0" w:beforeAutospacing="0" w:after="0" w:afterAutospacing="0"/>
        <w:ind w:right="283" w:firstLine="709"/>
        <w:jc w:val="both"/>
        <w:rPr>
          <w:rFonts w:ascii="Times New Roman" w:hAnsi="Times New Roman" w:cs="Times New Roman"/>
          <w:sz w:val="28"/>
          <w:szCs w:val="28"/>
        </w:rPr>
      </w:pPr>
      <w:r w:rsidRPr="00AD5320">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AD5320">
        <w:rPr>
          <w:rFonts w:ascii="Times New Roman" w:hAnsi="Times New Roman" w:cs="Times New Roman"/>
          <w:bCs/>
          <w:sz w:val="28"/>
          <w:szCs w:val="28"/>
        </w:rPr>
        <w:t>Курской области. Общая чи</w:t>
      </w:r>
      <w:r w:rsidRPr="00AD5320">
        <w:rPr>
          <w:rFonts w:ascii="Times New Roman" w:hAnsi="Times New Roman" w:cs="Times New Roman"/>
          <w:sz w:val="28"/>
          <w:szCs w:val="28"/>
        </w:rPr>
        <w:t xml:space="preserve">сленность населения, проживающего на сегодняшний день в городе Щигры, составляет 15310 человека или 2,09 % жителей. Средний состав семьи – 2 человека. </w:t>
      </w:r>
      <w:r w:rsidR="000868DB">
        <w:rPr>
          <w:rFonts w:ascii="Times New Roman" w:hAnsi="Times New Roman" w:cs="Times New Roman"/>
          <w:sz w:val="28"/>
          <w:szCs w:val="28"/>
        </w:rPr>
        <w:t>Ч</w:t>
      </w:r>
      <w:r w:rsidRPr="00AD5320">
        <w:rPr>
          <w:rFonts w:ascii="Times New Roman" w:hAnsi="Times New Roman" w:cs="Times New Roman"/>
          <w:sz w:val="28"/>
          <w:szCs w:val="28"/>
        </w:rPr>
        <w:t xml:space="preserve">исленности населения </w:t>
      </w:r>
      <w:r w:rsidR="000868DB">
        <w:rPr>
          <w:rFonts w:ascii="Times New Roman" w:hAnsi="Times New Roman" w:cs="Times New Roman"/>
          <w:sz w:val="28"/>
          <w:szCs w:val="28"/>
        </w:rPr>
        <w:t xml:space="preserve">по возрастной структуре </w:t>
      </w:r>
      <w:r w:rsidRPr="00AD5320">
        <w:rPr>
          <w:rFonts w:ascii="Times New Roman" w:hAnsi="Times New Roman" w:cs="Times New Roman"/>
          <w:sz w:val="28"/>
          <w:szCs w:val="28"/>
        </w:rPr>
        <w:t>приведена ниже в таблице</w:t>
      </w:r>
      <w:r w:rsidR="000868DB">
        <w:rPr>
          <w:rFonts w:ascii="Times New Roman" w:hAnsi="Times New Roman" w:cs="Times New Roman"/>
          <w:sz w:val="28"/>
          <w:szCs w:val="28"/>
        </w:rPr>
        <w:t xml:space="preserve"> 1.2.1. </w:t>
      </w:r>
    </w:p>
    <w:p w14:paraId="299C4B37" w14:textId="77777777" w:rsidR="00893748" w:rsidRDefault="00AD5320" w:rsidP="00E81B92">
      <w:pPr>
        <w:widowControl w:val="0"/>
        <w:ind w:right="283" w:firstLine="709"/>
        <w:jc w:val="right"/>
        <w:rPr>
          <w:sz w:val="28"/>
          <w:szCs w:val="28"/>
        </w:rPr>
      </w:pPr>
      <w:bookmarkStart w:id="13" w:name="_Hlk87621931"/>
      <w:r w:rsidRPr="00E81B92">
        <w:rPr>
          <w:sz w:val="28"/>
          <w:szCs w:val="28"/>
        </w:rPr>
        <w:t>Таблица</w:t>
      </w:r>
      <w:r w:rsidR="00E81B92" w:rsidRPr="00E81B92">
        <w:rPr>
          <w:sz w:val="28"/>
          <w:szCs w:val="28"/>
        </w:rPr>
        <w:t xml:space="preserve"> 1.2.1</w:t>
      </w:r>
    </w:p>
    <w:p w14:paraId="47DC895E" w14:textId="4EC65449" w:rsidR="00E81B92" w:rsidRPr="00E81B92" w:rsidRDefault="00AD5320" w:rsidP="00E81B92">
      <w:pPr>
        <w:widowControl w:val="0"/>
        <w:ind w:right="283" w:firstLine="709"/>
        <w:jc w:val="right"/>
        <w:rPr>
          <w:sz w:val="28"/>
          <w:szCs w:val="28"/>
        </w:rPr>
      </w:pPr>
      <w:r w:rsidRPr="00E81B92">
        <w:rPr>
          <w:sz w:val="28"/>
          <w:szCs w:val="28"/>
        </w:rPr>
        <w:lastRenderedPageBreak/>
        <w:t xml:space="preserve"> </w:t>
      </w:r>
    </w:p>
    <w:bookmarkEnd w:id="13"/>
    <w:p w14:paraId="24999165" w14:textId="066C7472" w:rsidR="00AD5320" w:rsidRDefault="00AD5320" w:rsidP="000868DB">
      <w:pPr>
        <w:widowControl w:val="0"/>
        <w:ind w:right="283"/>
        <w:jc w:val="center"/>
        <w:rPr>
          <w:b/>
          <w:bCs/>
          <w:sz w:val="28"/>
          <w:szCs w:val="28"/>
        </w:rPr>
      </w:pPr>
      <w:r w:rsidRPr="00AD5320">
        <w:rPr>
          <w:b/>
          <w:bCs/>
          <w:sz w:val="28"/>
          <w:szCs w:val="28"/>
        </w:rPr>
        <w:t xml:space="preserve">Сведения о возрастной структуре населения </w:t>
      </w:r>
      <w:r w:rsidR="000868DB" w:rsidRPr="000868DB">
        <w:rPr>
          <w:b/>
          <w:bCs/>
          <w:sz w:val="28"/>
          <w:szCs w:val="28"/>
        </w:rPr>
        <w:t>муниципального образования «Город Щигры» Курской области</w:t>
      </w:r>
      <w:r w:rsidRPr="00AD5320">
        <w:rPr>
          <w:b/>
          <w:bCs/>
          <w:sz w:val="28"/>
          <w:szCs w:val="28"/>
        </w:rPr>
        <w:t xml:space="preserve"> на 2020г.</w:t>
      </w:r>
    </w:p>
    <w:p w14:paraId="21AE2FA7" w14:textId="77777777" w:rsidR="00E81B92" w:rsidRPr="00AD5320" w:rsidRDefault="00E81B92" w:rsidP="00A82D5F">
      <w:pPr>
        <w:widowControl w:val="0"/>
        <w:ind w:right="283" w:firstLine="709"/>
        <w:jc w:val="both"/>
        <w:rPr>
          <w:b/>
          <w:bCs/>
          <w:sz w:val="28"/>
          <w:szCs w:val="28"/>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969"/>
        <w:gridCol w:w="1984"/>
        <w:gridCol w:w="1843"/>
      </w:tblGrid>
      <w:tr w:rsidR="00AD5320" w:rsidRPr="001237AF" w14:paraId="32692153" w14:textId="77777777" w:rsidTr="002951B5">
        <w:trPr>
          <w:trHeight w:val="47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26B965A"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b/>
                <w:bCs/>
                <w:sz w:val="22"/>
                <w:szCs w:val="22"/>
              </w:rPr>
            </w:pPr>
            <w:r w:rsidRPr="001237AF">
              <w:rPr>
                <w:rFonts w:ascii="Times New Roman" w:hAnsi="Times New Roman" w:cs="Times New Roman"/>
                <w:b/>
                <w:bCs/>
                <w:sz w:val="22"/>
                <w:szCs w:val="22"/>
              </w:rPr>
              <w:t>№</w:t>
            </w:r>
          </w:p>
          <w:p w14:paraId="6473B92F"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b/>
                <w:bCs/>
                <w:sz w:val="22"/>
                <w:szCs w:val="22"/>
              </w:rPr>
            </w:pPr>
            <w:r w:rsidRPr="001237AF">
              <w:rPr>
                <w:rFonts w:ascii="Times New Roman" w:hAnsi="Times New Roman" w:cs="Times New Roman"/>
                <w:b/>
                <w:bCs/>
                <w:sz w:val="22"/>
                <w:szCs w:val="22"/>
              </w:rPr>
              <w:t>п/п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942CA5" w14:textId="77777777" w:rsidR="00AD5320" w:rsidRPr="001237AF" w:rsidRDefault="00AD5320" w:rsidP="00A82D5F">
            <w:pPr>
              <w:pStyle w:val="25"/>
              <w:widowControl w:val="0"/>
              <w:spacing w:after="0" w:line="240" w:lineRule="auto"/>
              <w:ind w:left="0" w:right="283" w:firstLine="709"/>
              <w:jc w:val="center"/>
              <w:rPr>
                <w:rFonts w:ascii="Times New Roman" w:hAnsi="Times New Roman" w:cs="Times New Roman"/>
                <w:b/>
                <w:bCs/>
                <w:sz w:val="22"/>
                <w:szCs w:val="22"/>
              </w:rPr>
            </w:pPr>
            <w:r w:rsidRPr="001237AF">
              <w:rPr>
                <w:rFonts w:ascii="Times New Roman" w:hAnsi="Times New Roman" w:cs="Times New Roman"/>
                <w:b/>
                <w:bCs/>
                <w:sz w:val="22"/>
                <w:szCs w:val="22"/>
              </w:rPr>
              <w:t>Возрастные группы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819759" w14:textId="77777777" w:rsidR="00AD5320" w:rsidRPr="001237AF" w:rsidRDefault="00AD5320" w:rsidP="00780271">
            <w:pPr>
              <w:pStyle w:val="25"/>
              <w:widowControl w:val="0"/>
              <w:tabs>
                <w:tab w:val="left" w:pos="1168"/>
              </w:tabs>
              <w:spacing w:after="0" w:line="240" w:lineRule="auto"/>
              <w:ind w:left="0" w:right="283" w:firstLine="34"/>
              <w:jc w:val="center"/>
              <w:rPr>
                <w:rFonts w:ascii="Times New Roman" w:hAnsi="Times New Roman" w:cs="Times New Roman"/>
                <w:b/>
                <w:bCs/>
                <w:sz w:val="22"/>
                <w:szCs w:val="22"/>
              </w:rPr>
            </w:pPr>
            <w:r w:rsidRPr="001237AF">
              <w:rPr>
                <w:rFonts w:ascii="Times New Roman" w:hAnsi="Times New Roman" w:cs="Times New Roman"/>
                <w:b/>
                <w:bCs/>
                <w:sz w:val="22"/>
                <w:szCs w:val="22"/>
              </w:rPr>
              <w:t>Численность населения,</w:t>
            </w:r>
          </w:p>
          <w:p w14:paraId="2F981044" w14:textId="77777777" w:rsidR="00AD5320" w:rsidRPr="001237AF" w:rsidRDefault="00AD5320" w:rsidP="00780271">
            <w:pPr>
              <w:pStyle w:val="25"/>
              <w:widowControl w:val="0"/>
              <w:tabs>
                <w:tab w:val="left" w:pos="1168"/>
              </w:tabs>
              <w:spacing w:after="0" w:line="240" w:lineRule="auto"/>
              <w:ind w:left="0" w:right="283" w:firstLine="34"/>
              <w:jc w:val="center"/>
              <w:rPr>
                <w:rFonts w:ascii="Times New Roman" w:hAnsi="Times New Roman" w:cs="Times New Roman"/>
                <w:b/>
                <w:bCs/>
                <w:sz w:val="22"/>
                <w:szCs w:val="22"/>
              </w:rPr>
            </w:pPr>
            <w:r w:rsidRPr="001237AF">
              <w:rPr>
                <w:rFonts w:ascii="Times New Roman" w:hAnsi="Times New Roman" w:cs="Times New Roman"/>
                <w:b/>
                <w:bCs/>
                <w:sz w:val="22"/>
                <w:szCs w:val="22"/>
              </w:rPr>
              <w:t>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B4DFDC" w14:textId="77777777" w:rsidR="00AD5320" w:rsidRPr="001237AF" w:rsidRDefault="00AD5320" w:rsidP="00780271">
            <w:pPr>
              <w:pStyle w:val="25"/>
              <w:widowControl w:val="0"/>
              <w:spacing w:after="0" w:line="240" w:lineRule="auto"/>
              <w:ind w:left="0" w:right="283"/>
              <w:jc w:val="center"/>
              <w:rPr>
                <w:rFonts w:ascii="Times New Roman" w:hAnsi="Times New Roman" w:cs="Times New Roman"/>
                <w:b/>
                <w:bCs/>
                <w:sz w:val="22"/>
                <w:szCs w:val="22"/>
              </w:rPr>
            </w:pPr>
            <w:r w:rsidRPr="001237AF">
              <w:rPr>
                <w:rFonts w:ascii="Times New Roman" w:hAnsi="Times New Roman" w:cs="Times New Roman"/>
                <w:b/>
                <w:bCs/>
                <w:sz w:val="22"/>
                <w:szCs w:val="22"/>
              </w:rPr>
              <w:t>В % к общей</w:t>
            </w:r>
          </w:p>
          <w:p w14:paraId="70FCEEFC" w14:textId="77777777" w:rsidR="00AD5320" w:rsidRPr="001237AF" w:rsidRDefault="00AD5320" w:rsidP="00780271">
            <w:pPr>
              <w:pStyle w:val="25"/>
              <w:widowControl w:val="0"/>
              <w:spacing w:after="0" w:line="240" w:lineRule="auto"/>
              <w:ind w:left="0" w:right="283"/>
              <w:jc w:val="center"/>
              <w:rPr>
                <w:rFonts w:ascii="Times New Roman" w:hAnsi="Times New Roman" w:cs="Times New Roman"/>
                <w:b/>
                <w:bCs/>
                <w:sz w:val="22"/>
                <w:szCs w:val="22"/>
              </w:rPr>
            </w:pPr>
            <w:r w:rsidRPr="001237AF">
              <w:rPr>
                <w:rFonts w:ascii="Times New Roman" w:hAnsi="Times New Roman" w:cs="Times New Roman"/>
                <w:b/>
                <w:bCs/>
                <w:sz w:val="22"/>
                <w:szCs w:val="22"/>
              </w:rPr>
              <w:t>численности населения</w:t>
            </w:r>
          </w:p>
        </w:tc>
      </w:tr>
      <w:tr w:rsidR="00AD5320" w:rsidRPr="001237AF" w14:paraId="241726A1" w14:textId="77777777" w:rsidTr="002951B5">
        <w:trPr>
          <w:trHeight w:val="27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63036A9"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r w:rsidRPr="001237AF">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ADAC24" w14:textId="45167684"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Дети 0-15 лет,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B1A423"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2769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F2C25C"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18,1</w:t>
            </w:r>
          </w:p>
        </w:tc>
      </w:tr>
      <w:tr w:rsidR="00AD5320" w:rsidRPr="001237AF" w14:paraId="00B7EB57" w14:textId="77777777" w:rsidTr="002951B5">
        <w:trPr>
          <w:trHeight w:val="298"/>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731B4D9"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F3B1D0" w14:textId="09CD79A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В том числе: 0-6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F94F40"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1286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25086"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8,4</w:t>
            </w:r>
          </w:p>
        </w:tc>
      </w:tr>
      <w:tr w:rsidR="00AD5320" w:rsidRPr="001237AF" w14:paraId="22F9483D" w14:textId="77777777" w:rsidTr="002951B5">
        <w:trPr>
          <w:trHeight w:val="168"/>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ACC2719"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04B04A"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7-15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EBF3CA"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1483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F47A01" w14:textId="77777777" w:rsidR="00AD5320" w:rsidRPr="001237AF" w:rsidRDefault="00AD5320" w:rsidP="00780271">
            <w:pPr>
              <w:widowControl w:val="0"/>
              <w:ind w:right="283" w:firstLine="34"/>
              <w:jc w:val="center"/>
              <w:rPr>
                <w:sz w:val="22"/>
                <w:szCs w:val="22"/>
              </w:rPr>
            </w:pPr>
            <w:r w:rsidRPr="001237AF">
              <w:rPr>
                <w:sz w:val="22"/>
                <w:szCs w:val="22"/>
              </w:rPr>
              <w:t>9,7</w:t>
            </w:r>
          </w:p>
        </w:tc>
      </w:tr>
      <w:tr w:rsidR="00AD5320" w:rsidRPr="001237AF" w14:paraId="4CC55C75" w14:textId="77777777" w:rsidTr="002951B5">
        <w:trPr>
          <w:trHeight w:val="28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05517C3"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r w:rsidRPr="001237AF">
              <w:rPr>
                <w:rFonts w:ascii="Times New Roman" w:hAnsi="Times New Roman" w:cs="Times New Roman"/>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7D783E"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Трудоспособное население,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7ACBA6"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7410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E37326"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48,5</w:t>
            </w:r>
          </w:p>
        </w:tc>
      </w:tr>
      <w:tr w:rsidR="00AD5320" w:rsidRPr="001237AF" w14:paraId="7634E080" w14:textId="77777777" w:rsidTr="002951B5">
        <w:trPr>
          <w:trHeight w:val="32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A78E4AC"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E9711B"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В том числе: мужчины 16-64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A4CB64"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3240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1B5FBF"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21,2</w:t>
            </w:r>
          </w:p>
        </w:tc>
      </w:tr>
      <w:tr w:rsidR="00AD5320" w:rsidRPr="001237AF" w14:paraId="3B435B51" w14:textId="77777777" w:rsidTr="002951B5">
        <w:trPr>
          <w:trHeight w:val="2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5957E97"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265CDE"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Женщины 16-59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C58DB5"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4170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DA4985"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27,3</w:t>
            </w:r>
          </w:p>
        </w:tc>
      </w:tr>
      <w:tr w:rsidR="00AD5320" w:rsidRPr="001237AF" w14:paraId="3403285B" w14:textId="77777777" w:rsidTr="002951B5">
        <w:trPr>
          <w:trHeight w:val="288"/>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21310C3"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r w:rsidRPr="001237AF">
              <w:rPr>
                <w:rFonts w:ascii="Times New Roman" w:hAnsi="Times New Roman" w:cs="Times New Roman"/>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76D69D"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Старше трудоспособного возраста, всего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1433B3"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5113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106517"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33,4</w:t>
            </w:r>
          </w:p>
        </w:tc>
      </w:tr>
      <w:tr w:rsidR="00AD5320" w:rsidRPr="001237AF" w14:paraId="4951498E" w14:textId="77777777" w:rsidTr="002951B5">
        <w:trPr>
          <w:trHeight w:val="258"/>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82FEE6B"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A6406"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В том числе: мужчины свыше 64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3C1C6A"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2279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1AC701"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14,9</w:t>
            </w:r>
          </w:p>
        </w:tc>
      </w:tr>
      <w:tr w:rsidR="00AD5320" w:rsidRPr="001237AF" w14:paraId="09670448" w14:textId="77777777" w:rsidTr="002951B5">
        <w:trPr>
          <w:trHeight w:val="26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E7F9E68"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ECE31C"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Женщины свыше 59 лет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D16F27"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2834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A21E08"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18,5</w:t>
            </w:r>
          </w:p>
        </w:tc>
      </w:tr>
      <w:tr w:rsidR="00AD5320" w:rsidRPr="001237AF" w14:paraId="5CDAF374" w14:textId="77777777" w:rsidTr="002951B5">
        <w:trPr>
          <w:trHeight w:val="28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01BFCDF" w14:textId="77777777" w:rsidR="00AD5320" w:rsidRPr="001237AF" w:rsidRDefault="00AD5320" w:rsidP="00D75D43">
            <w:pPr>
              <w:pStyle w:val="25"/>
              <w:widowControl w:val="0"/>
              <w:spacing w:after="0" w:line="240" w:lineRule="auto"/>
              <w:ind w:left="0" w:right="32" w:firstLine="66"/>
              <w:jc w:val="center"/>
              <w:rPr>
                <w:rFonts w:ascii="Times New Roman" w:hAnsi="Times New Roman" w:cs="Times New Roman"/>
                <w:sz w:val="22"/>
                <w:szCs w:val="22"/>
              </w:rPr>
            </w:pPr>
            <w:r w:rsidRPr="001237AF">
              <w:rPr>
                <w:rFonts w:ascii="Times New Roman" w:hAnsi="Times New Roman" w:cs="Times New Roman"/>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C0D220" w14:textId="77777777" w:rsidR="00AD5320" w:rsidRPr="001237AF" w:rsidRDefault="00AD5320" w:rsidP="00E81B92">
            <w:pPr>
              <w:pStyle w:val="25"/>
              <w:widowControl w:val="0"/>
              <w:spacing w:after="0" w:line="240" w:lineRule="auto"/>
              <w:ind w:left="0" w:right="283" w:firstLine="175"/>
              <w:rPr>
                <w:rFonts w:ascii="Times New Roman" w:hAnsi="Times New Roman" w:cs="Times New Roman"/>
                <w:sz w:val="22"/>
                <w:szCs w:val="22"/>
              </w:rPr>
            </w:pPr>
            <w:r w:rsidRPr="001237AF">
              <w:rPr>
                <w:rFonts w:ascii="Times New Roman" w:hAnsi="Times New Roman" w:cs="Times New Roman"/>
                <w:sz w:val="22"/>
                <w:szCs w:val="22"/>
              </w:rPr>
              <w:t>Всего населения города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49EAAB" w14:textId="77777777" w:rsidR="00AD5320" w:rsidRPr="001237AF" w:rsidRDefault="00AD5320"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15292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BC822D" w14:textId="50D3D6CD" w:rsidR="00AD5320" w:rsidRPr="001237AF" w:rsidRDefault="00780271" w:rsidP="00780271">
            <w:pPr>
              <w:pStyle w:val="25"/>
              <w:widowControl w:val="0"/>
              <w:spacing w:after="0" w:line="240" w:lineRule="auto"/>
              <w:ind w:left="0" w:right="283" w:firstLine="34"/>
              <w:jc w:val="center"/>
              <w:rPr>
                <w:rFonts w:ascii="Times New Roman" w:hAnsi="Times New Roman" w:cs="Times New Roman"/>
                <w:sz w:val="22"/>
                <w:szCs w:val="22"/>
              </w:rPr>
            </w:pPr>
            <w:r w:rsidRPr="001237AF">
              <w:rPr>
                <w:rFonts w:ascii="Times New Roman" w:hAnsi="Times New Roman" w:cs="Times New Roman"/>
                <w:sz w:val="22"/>
                <w:szCs w:val="22"/>
              </w:rPr>
              <w:t>100</w:t>
            </w:r>
          </w:p>
        </w:tc>
      </w:tr>
    </w:tbl>
    <w:p w14:paraId="56BA93B0" w14:textId="77777777" w:rsidR="00AD5320" w:rsidRPr="004E09DB" w:rsidRDefault="00AD5320" w:rsidP="00A82D5F">
      <w:pPr>
        <w:widowControl w:val="0"/>
        <w:ind w:right="283" w:firstLine="709"/>
        <w:jc w:val="both"/>
        <w:rPr>
          <w:sz w:val="28"/>
          <w:szCs w:val="28"/>
        </w:rPr>
      </w:pPr>
    </w:p>
    <w:p w14:paraId="4EC0AC04" w14:textId="77777777" w:rsidR="00AD5320" w:rsidRPr="004E09DB" w:rsidRDefault="00AD5320" w:rsidP="00A82D5F">
      <w:pPr>
        <w:widowControl w:val="0"/>
        <w:ind w:right="283" w:firstLine="709"/>
        <w:jc w:val="both"/>
        <w:rPr>
          <w:sz w:val="28"/>
          <w:szCs w:val="28"/>
        </w:rPr>
      </w:pPr>
      <w:r w:rsidRPr="004E09DB">
        <w:rPr>
          <w:sz w:val="28"/>
          <w:szCs w:val="28"/>
        </w:rPr>
        <w:t xml:space="preserve">На момент проектирования демографическая ситуация в городе Щигры в целом характеризуется продолжающимся процессом естественной убыли населения вследствие превышения числа умерших над числом родившихся. Одним из проявлений социально-демографического неблагополучия является высокая смертность населения. Общий коэффициент смертности за период с 2009 по 2020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14:paraId="5093F091" w14:textId="77777777" w:rsidR="00AD5320" w:rsidRPr="004E09DB" w:rsidRDefault="00AD5320" w:rsidP="00A82D5F">
      <w:pPr>
        <w:widowControl w:val="0"/>
        <w:ind w:right="283" w:firstLine="709"/>
        <w:jc w:val="both"/>
        <w:rPr>
          <w:sz w:val="28"/>
          <w:szCs w:val="28"/>
        </w:rPr>
      </w:pPr>
      <w:r w:rsidRPr="004E09DB">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14:paraId="5680BFB8" w14:textId="77777777" w:rsidR="00AD5320" w:rsidRPr="004E09DB" w:rsidRDefault="00AD5320" w:rsidP="00A82D5F">
      <w:pPr>
        <w:widowControl w:val="0"/>
        <w:ind w:right="283" w:firstLine="709"/>
        <w:jc w:val="both"/>
        <w:rPr>
          <w:sz w:val="28"/>
          <w:szCs w:val="28"/>
        </w:rPr>
      </w:pPr>
      <w:r w:rsidRPr="004E09DB">
        <w:rPr>
          <w:sz w:val="28"/>
          <w:szCs w:val="28"/>
        </w:rPr>
        <w:t>Таким образом, сложившийся в поселении уровень рождаемости не обеспечивает даже простого воспроизводства населения.</w:t>
      </w:r>
    </w:p>
    <w:p w14:paraId="2447D5E7" w14:textId="77777777" w:rsidR="00AD5320" w:rsidRPr="004E09DB" w:rsidRDefault="00AD5320" w:rsidP="00A82D5F">
      <w:pPr>
        <w:widowControl w:val="0"/>
        <w:ind w:right="283" w:firstLine="709"/>
        <w:jc w:val="both"/>
        <w:rPr>
          <w:sz w:val="28"/>
          <w:szCs w:val="28"/>
        </w:rPr>
      </w:pPr>
      <w:r w:rsidRPr="004E09DB">
        <w:rPr>
          <w:sz w:val="28"/>
          <w:szCs w:val="28"/>
        </w:rPr>
        <w:t>Возрастная структура населения города Щигры относится к регрессивному типу, т.к. численность населения старше трудоспособного возраста превышает численность детей в 1,8 раз (на начало 2020 года).</w:t>
      </w:r>
    </w:p>
    <w:p w14:paraId="72E5D382" w14:textId="77777777" w:rsidR="00AD5320" w:rsidRPr="004E09DB" w:rsidRDefault="00AD5320" w:rsidP="00A82D5F">
      <w:pPr>
        <w:widowControl w:val="0"/>
        <w:ind w:right="283" w:firstLine="709"/>
        <w:jc w:val="both"/>
        <w:rPr>
          <w:sz w:val="28"/>
          <w:szCs w:val="28"/>
        </w:rPr>
      </w:pPr>
      <w:r w:rsidRPr="004E09DB">
        <w:rPr>
          <w:sz w:val="28"/>
          <w:szCs w:val="28"/>
        </w:rPr>
        <w:t xml:space="preserve">Коэффициент демографической нагрузки на трудоспособное </w:t>
      </w:r>
      <w:r w:rsidRPr="004E09DB">
        <w:rPr>
          <w:sz w:val="28"/>
          <w:szCs w:val="28"/>
        </w:rPr>
        <w:lastRenderedPageBreak/>
        <w:t>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2016 году составил 7410, что незначительно превышает данный показатель по Курской области. 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14:paraId="75F02533" w14:textId="77777777" w:rsidR="00AD5320" w:rsidRPr="004E09DB" w:rsidRDefault="00AD5320" w:rsidP="00A82D5F">
      <w:pPr>
        <w:widowControl w:val="0"/>
        <w:ind w:right="283" w:firstLine="709"/>
        <w:jc w:val="both"/>
        <w:rPr>
          <w:sz w:val="28"/>
          <w:szCs w:val="28"/>
        </w:rPr>
      </w:pPr>
      <w:r w:rsidRPr="004E09DB">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14:paraId="18D002DA" w14:textId="77777777" w:rsidR="00AD5320" w:rsidRPr="004E09DB" w:rsidRDefault="00AD5320" w:rsidP="00A82D5F">
      <w:pPr>
        <w:widowControl w:val="0"/>
        <w:ind w:right="283" w:firstLine="709"/>
        <w:jc w:val="both"/>
        <w:rPr>
          <w:sz w:val="28"/>
          <w:szCs w:val="28"/>
        </w:rPr>
      </w:pPr>
      <w:r w:rsidRPr="004E09DB">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14:paraId="7F0A1944" w14:textId="77777777" w:rsidR="00AD5320" w:rsidRPr="004E09DB" w:rsidRDefault="00AD5320" w:rsidP="00A82D5F">
      <w:pPr>
        <w:widowControl w:val="0"/>
        <w:ind w:right="283" w:firstLine="709"/>
        <w:jc w:val="both"/>
        <w:rPr>
          <w:sz w:val="28"/>
          <w:szCs w:val="28"/>
        </w:rPr>
      </w:pPr>
      <w:r w:rsidRPr="004E09DB">
        <w:rPr>
          <w:sz w:val="28"/>
          <w:szCs w:val="28"/>
        </w:rPr>
        <w:t>В последние годы в городе фиксируется стабильная естественная убыль населения, которая незначительно уравновешивается миграционным приростом (город расположен в 50 км от областного центра – г. Курск). В целом динамика процессов естественного движения населения аналогична общероссийским показателям.</w:t>
      </w:r>
    </w:p>
    <w:p w14:paraId="41784F1F" w14:textId="77777777" w:rsidR="00AD5320" w:rsidRPr="004E09DB" w:rsidRDefault="00AD5320" w:rsidP="00A82D5F">
      <w:pPr>
        <w:widowControl w:val="0"/>
        <w:ind w:right="283" w:firstLine="709"/>
        <w:jc w:val="both"/>
        <w:rPr>
          <w:sz w:val="28"/>
          <w:szCs w:val="28"/>
        </w:rPr>
      </w:pPr>
      <w:r w:rsidRPr="004E09DB">
        <w:rPr>
          <w:sz w:val="28"/>
          <w:szCs w:val="28"/>
        </w:rPr>
        <w:t>На снижение уровня рождаемости влияет ряд факторов, важнейшими из которых являются:</w:t>
      </w:r>
    </w:p>
    <w:p w14:paraId="3F803732" w14:textId="77777777" w:rsidR="00AD5320" w:rsidRPr="004E09DB" w:rsidRDefault="00AD5320" w:rsidP="00A82D5F">
      <w:pPr>
        <w:widowControl w:val="0"/>
        <w:numPr>
          <w:ilvl w:val="0"/>
          <w:numId w:val="23"/>
        </w:numPr>
        <w:ind w:left="0" w:right="283" w:firstLine="709"/>
        <w:jc w:val="both"/>
        <w:rPr>
          <w:sz w:val="28"/>
          <w:szCs w:val="28"/>
        </w:rPr>
      </w:pPr>
      <w:r w:rsidRPr="004E09DB">
        <w:rPr>
          <w:sz w:val="28"/>
          <w:szCs w:val="28"/>
        </w:rPr>
        <w:t>устойчивая тенденция к быстрому снижению рождаемости, характеризуемая снижением количества детей, приходящихся на 1 женщину;</w:t>
      </w:r>
    </w:p>
    <w:p w14:paraId="34D25853" w14:textId="77777777" w:rsidR="00AD5320" w:rsidRPr="004E09DB" w:rsidRDefault="00AD5320" w:rsidP="00A82D5F">
      <w:pPr>
        <w:widowControl w:val="0"/>
        <w:numPr>
          <w:ilvl w:val="0"/>
          <w:numId w:val="23"/>
        </w:numPr>
        <w:ind w:left="0" w:right="283" w:firstLine="709"/>
        <w:jc w:val="both"/>
        <w:rPr>
          <w:sz w:val="28"/>
          <w:szCs w:val="28"/>
        </w:rPr>
      </w:pPr>
      <w:r w:rsidRPr="004E09DB">
        <w:rPr>
          <w:sz w:val="28"/>
          <w:szCs w:val="28"/>
        </w:rPr>
        <w:t>нестабильность экономики;</w:t>
      </w:r>
    </w:p>
    <w:p w14:paraId="049335DB" w14:textId="77777777" w:rsidR="00AD5320" w:rsidRPr="004E09DB" w:rsidRDefault="00AD5320" w:rsidP="00A82D5F">
      <w:pPr>
        <w:widowControl w:val="0"/>
        <w:numPr>
          <w:ilvl w:val="0"/>
          <w:numId w:val="23"/>
        </w:numPr>
        <w:ind w:left="0" w:right="283" w:firstLine="709"/>
        <w:jc w:val="both"/>
        <w:rPr>
          <w:sz w:val="28"/>
          <w:szCs w:val="28"/>
        </w:rPr>
      </w:pPr>
      <w:r w:rsidRPr="004E09DB">
        <w:rPr>
          <w:sz w:val="28"/>
          <w:szCs w:val="28"/>
        </w:rPr>
        <w:t xml:space="preserve">социально-бытовые условия. </w:t>
      </w:r>
    </w:p>
    <w:p w14:paraId="1E85D3E6" w14:textId="77777777" w:rsidR="00AD5320" w:rsidRPr="004E09DB" w:rsidRDefault="00AD5320" w:rsidP="00A82D5F">
      <w:pPr>
        <w:widowControl w:val="0"/>
        <w:ind w:right="283" w:firstLine="709"/>
        <w:jc w:val="both"/>
        <w:rPr>
          <w:sz w:val="28"/>
          <w:szCs w:val="28"/>
        </w:rPr>
      </w:pPr>
      <w:r w:rsidRPr="004E09DB">
        <w:rPr>
          <w:sz w:val="28"/>
          <w:szCs w:val="28"/>
        </w:rPr>
        <w:t xml:space="preserve">На протяжении последних лет (с 2015 года) в городе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w:t>
      </w:r>
      <w:r w:rsidRPr="004E09DB">
        <w:rPr>
          <w:sz w:val="28"/>
          <w:szCs w:val="28"/>
        </w:rPr>
        <w:lastRenderedPageBreak/>
        <w:t>упрощает возможность сначала временных трудовых миграций (в областной центр, соседние области, Москву), а затем и переезд на постоянное место жительства. Однако расположенность в непосредственной близости с областным центром является положительным фактором для миграции населения.</w:t>
      </w:r>
    </w:p>
    <w:p w14:paraId="0F1EE105" w14:textId="77777777" w:rsidR="00AD5320" w:rsidRPr="004E09DB" w:rsidRDefault="00AD5320" w:rsidP="00A82D5F">
      <w:pPr>
        <w:widowControl w:val="0"/>
        <w:ind w:right="283" w:firstLine="709"/>
        <w:jc w:val="both"/>
        <w:rPr>
          <w:sz w:val="28"/>
          <w:szCs w:val="28"/>
        </w:rPr>
      </w:pPr>
      <w:r w:rsidRPr="004E09DB">
        <w:rPr>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14:paraId="2EAB34B7" w14:textId="77777777" w:rsidR="00AD5320" w:rsidRPr="004E09DB" w:rsidRDefault="00AD5320" w:rsidP="00A82D5F">
      <w:pPr>
        <w:widowControl w:val="0"/>
        <w:ind w:right="283" w:firstLine="709"/>
        <w:jc w:val="both"/>
        <w:rPr>
          <w:sz w:val="28"/>
          <w:szCs w:val="28"/>
        </w:rPr>
      </w:pPr>
      <w:r w:rsidRPr="004E09DB">
        <w:rPr>
          <w:sz w:val="28"/>
          <w:szCs w:val="28"/>
        </w:rPr>
        <w:t>За последние годы произошло изменение возрастной структуры в сторону увеличения населения пенсионного возраста.</w:t>
      </w:r>
    </w:p>
    <w:p w14:paraId="4C85790A" w14:textId="590BF2C7" w:rsidR="00AD5320" w:rsidRDefault="00AD5320" w:rsidP="00A82D5F">
      <w:pPr>
        <w:widowControl w:val="0"/>
        <w:ind w:right="283" w:firstLine="709"/>
        <w:jc w:val="both"/>
        <w:rPr>
          <w:sz w:val="28"/>
          <w:szCs w:val="28"/>
        </w:rPr>
      </w:pPr>
      <w:r w:rsidRPr="004E09DB">
        <w:rPr>
          <w:sz w:val="28"/>
          <w:szCs w:val="28"/>
        </w:rPr>
        <w:t>Демографическая ситуация, сложившаяся в настоящее время в городе Щигры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7B8D8816" w14:textId="77777777" w:rsidR="007A4EF1" w:rsidRDefault="007A4EF1" w:rsidP="00AA4590">
      <w:pPr>
        <w:widowControl w:val="0"/>
        <w:ind w:right="283"/>
        <w:jc w:val="center"/>
        <w:rPr>
          <w:b/>
          <w:bCs/>
          <w:sz w:val="28"/>
          <w:szCs w:val="28"/>
        </w:rPr>
      </w:pPr>
    </w:p>
    <w:p w14:paraId="5FECFEE9" w14:textId="03374CE4" w:rsidR="00351ED0" w:rsidRDefault="00AA4590" w:rsidP="00AA4590">
      <w:pPr>
        <w:widowControl w:val="0"/>
        <w:ind w:right="283"/>
        <w:jc w:val="center"/>
        <w:rPr>
          <w:b/>
          <w:bCs/>
          <w:sz w:val="28"/>
          <w:szCs w:val="28"/>
        </w:rPr>
      </w:pPr>
      <w:r>
        <w:rPr>
          <w:b/>
          <w:bCs/>
          <w:sz w:val="28"/>
          <w:szCs w:val="28"/>
        </w:rPr>
        <w:t>1.</w:t>
      </w:r>
      <w:r w:rsidR="00351ED0">
        <w:rPr>
          <w:b/>
          <w:bCs/>
          <w:sz w:val="28"/>
          <w:szCs w:val="28"/>
        </w:rPr>
        <w:t>3</w:t>
      </w:r>
      <w:r>
        <w:rPr>
          <w:b/>
          <w:bCs/>
          <w:sz w:val="28"/>
          <w:szCs w:val="28"/>
        </w:rPr>
        <w:t xml:space="preserve"> </w:t>
      </w:r>
      <w:r w:rsidRPr="00AA4590">
        <w:rPr>
          <w:b/>
          <w:bCs/>
          <w:sz w:val="28"/>
          <w:szCs w:val="28"/>
        </w:rPr>
        <w:t xml:space="preserve">Расчетные показатели минимально допустимого уровня обеспеченности объектами </w:t>
      </w:r>
      <w:r w:rsidR="00BA75D0">
        <w:rPr>
          <w:b/>
          <w:bCs/>
          <w:sz w:val="28"/>
          <w:szCs w:val="28"/>
        </w:rPr>
        <w:t>местного</w:t>
      </w:r>
      <w:r w:rsidRPr="00AA4590">
        <w:rPr>
          <w:b/>
          <w:bCs/>
          <w:sz w:val="28"/>
          <w:szCs w:val="28"/>
        </w:rPr>
        <w:t xml:space="preserve"> значения и показатели максимально допустимого уровня территориальной доступности таких объектов </w:t>
      </w:r>
      <w:bookmarkStart w:id="14" w:name="_Hlk88058270"/>
      <w:r w:rsidRPr="00AA4590">
        <w:rPr>
          <w:b/>
          <w:bCs/>
          <w:sz w:val="28"/>
          <w:szCs w:val="28"/>
        </w:rPr>
        <w:t xml:space="preserve">для </w:t>
      </w:r>
      <w:bookmarkStart w:id="15" w:name="_Hlk88150085"/>
      <w:r w:rsidRPr="005D6884">
        <w:rPr>
          <w:b/>
          <w:bCs/>
          <w:sz w:val="28"/>
          <w:szCs w:val="28"/>
        </w:rPr>
        <w:t>муниципального образования «Город Щигры» Курской области</w:t>
      </w:r>
      <w:bookmarkEnd w:id="14"/>
      <w:bookmarkEnd w:id="15"/>
      <w:r w:rsidR="00351ED0">
        <w:rPr>
          <w:b/>
          <w:bCs/>
          <w:sz w:val="28"/>
          <w:szCs w:val="28"/>
        </w:rPr>
        <w:t>. Общие положения</w:t>
      </w:r>
    </w:p>
    <w:p w14:paraId="5CF46B2D" w14:textId="77777777" w:rsidR="00351ED0" w:rsidRPr="00AA4590" w:rsidRDefault="00351ED0" w:rsidP="00AA4590">
      <w:pPr>
        <w:widowControl w:val="0"/>
        <w:ind w:right="283"/>
        <w:jc w:val="center"/>
        <w:rPr>
          <w:b/>
          <w:bCs/>
          <w:sz w:val="28"/>
          <w:szCs w:val="28"/>
        </w:rPr>
      </w:pPr>
    </w:p>
    <w:p w14:paraId="2F2098AE" w14:textId="057287BC" w:rsidR="00AA4590" w:rsidRPr="00AA4590" w:rsidRDefault="00AA4590" w:rsidP="00AA4590">
      <w:pPr>
        <w:widowControl w:val="0"/>
        <w:ind w:right="283" w:firstLine="709"/>
        <w:jc w:val="both"/>
        <w:rPr>
          <w:sz w:val="28"/>
          <w:szCs w:val="28"/>
        </w:rPr>
      </w:pPr>
      <w:r w:rsidRPr="00AA4590">
        <w:rPr>
          <w:sz w:val="28"/>
          <w:szCs w:val="28"/>
        </w:rPr>
        <w:t xml:space="preserve">Расчетные показатели минимально допустимого уровня обеспеченности объектами </w:t>
      </w:r>
      <w:r w:rsidR="005C709E">
        <w:rPr>
          <w:sz w:val="28"/>
          <w:szCs w:val="28"/>
        </w:rPr>
        <w:t>местного</w:t>
      </w:r>
      <w:r w:rsidRPr="00AA4590">
        <w:rPr>
          <w:sz w:val="28"/>
          <w:szCs w:val="28"/>
        </w:rPr>
        <w:t xml:space="preserve"> значения и расчетными показателями максимально допустимого уровня территориальной доступности таких объектов для муниципального образования «Город Щигры» Курской области установлены исходя из текущей обеспеченности объектами </w:t>
      </w:r>
      <w:r w:rsidR="005C709E">
        <w:rPr>
          <w:sz w:val="28"/>
          <w:szCs w:val="28"/>
        </w:rPr>
        <w:t>местного</w:t>
      </w:r>
      <w:r w:rsidRPr="00AA4590">
        <w:rPr>
          <w:sz w:val="28"/>
          <w:szCs w:val="28"/>
        </w:rPr>
        <w:t xml:space="preserve">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региона, демографической ситуации и уровня жизни населения.</w:t>
      </w:r>
    </w:p>
    <w:p w14:paraId="6D2FAE2C" w14:textId="3B5A868B" w:rsidR="00AA4590" w:rsidRPr="00AA4590" w:rsidRDefault="00AA4590" w:rsidP="00AA4590">
      <w:pPr>
        <w:widowControl w:val="0"/>
        <w:ind w:right="283" w:firstLine="709"/>
        <w:jc w:val="both"/>
        <w:rPr>
          <w:sz w:val="28"/>
          <w:szCs w:val="28"/>
        </w:rPr>
      </w:pPr>
      <w:r w:rsidRPr="00AA4590">
        <w:rPr>
          <w:sz w:val="28"/>
          <w:szCs w:val="28"/>
        </w:rPr>
        <w:t xml:space="preserve">Значения расчетных показателей минимально допустимого уровня обеспеченности объектами </w:t>
      </w:r>
      <w:r w:rsidR="005C709E">
        <w:rPr>
          <w:sz w:val="28"/>
          <w:szCs w:val="28"/>
        </w:rPr>
        <w:t>местного</w:t>
      </w:r>
      <w:r w:rsidRPr="00AA4590">
        <w:rPr>
          <w:sz w:val="28"/>
          <w:szCs w:val="28"/>
        </w:rPr>
        <w:t xml:space="preserve"> значения установлены с учетом особых условий развития городской агломерации, уровня урбанизации территорий муниципальных образований Курской области. Значения расчетных показателей максимально допустимого уровня территориальной доступности объектов </w:t>
      </w:r>
      <w:r w:rsidR="005C709E">
        <w:rPr>
          <w:sz w:val="28"/>
          <w:szCs w:val="28"/>
        </w:rPr>
        <w:t>местного</w:t>
      </w:r>
      <w:r w:rsidRPr="00AA4590">
        <w:rPr>
          <w:sz w:val="28"/>
          <w:szCs w:val="28"/>
        </w:rPr>
        <w:t xml:space="preserve"> значения муниципального образования «Город Щигры» Курской области установлены на основе анализа ТПП муниципального образования </w:t>
      </w:r>
      <w:r w:rsidRPr="00AA4590">
        <w:rPr>
          <w:sz w:val="28"/>
          <w:szCs w:val="28"/>
        </w:rPr>
        <w:lastRenderedPageBreak/>
        <w:t>«Город Щигры» Курской области относительно центра пространственного развития Курской области, оценки природно-климатического районирования территории Курской области и иных факторов.</w:t>
      </w:r>
    </w:p>
    <w:p w14:paraId="578F6991" w14:textId="0DE79186" w:rsidR="00AA4590" w:rsidRDefault="00AA4590" w:rsidP="00AA4590">
      <w:pPr>
        <w:widowControl w:val="0"/>
        <w:ind w:right="283" w:firstLine="709"/>
        <w:jc w:val="both"/>
        <w:rPr>
          <w:sz w:val="28"/>
          <w:szCs w:val="28"/>
        </w:rPr>
      </w:pPr>
      <w:r w:rsidRPr="00AA4590">
        <w:rPr>
          <w:sz w:val="28"/>
          <w:szCs w:val="28"/>
        </w:rPr>
        <w:t xml:space="preserve">Обоснование расчетных показателей, принятых в основной части </w:t>
      </w:r>
      <w:r>
        <w:rPr>
          <w:sz w:val="28"/>
          <w:szCs w:val="28"/>
        </w:rPr>
        <w:t>М</w:t>
      </w:r>
      <w:r w:rsidRPr="00AA4590">
        <w:rPr>
          <w:sz w:val="28"/>
          <w:szCs w:val="28"/>
        </w:rPr>
        <w:t xml:space="preserve">НГП, приведено в разделе II настоящих </w:t>
      </w:r>
      <w:r>
        <w:rPr>
          <w:sz w:val="28"/>
          <w:szCs w:val="28"/>
        </w:rPr>
        <w:t>М</w:t>
      </w:r>
      <w:r w:rsidRPr="00AA4590">
        <w:rPr>
          <w:sz w:val="28"/>
          <w:szCs w:val="28"/>
        </w:rPr>
        <w:t>НГП.</w:t>
      </w:r>
    </w:p>
    <w:p w14:paraId="38354968" w14:textId="77777777" w:rsidR="00AA4590" w:rsidRDefault="00AA4590" w:rsidP="005D6884">
      <w:pPr>
        <w:widowControl w:val="0"/>
        <w:ind w:right="283" w:firstLine="709"/>
        <w:jc w:val="center"/>
        <w:rPr>
          <w:b/>
          <w:bCs/>
          <w:sz w:val="28"/>
          <w:szCs w:val="28"/>
        </w:rPr>
      </w:pPr>
    </w:p>
    <w:p w14:paraId="2CF74B55" w14:textId="589EF054" w:rsidR="005D6884" w:rsidRDefault="005D6884" w:rsidP="000F0D81">
      <w:pPr>
        <w:widowControl w:val="0"/>
        <w:ind w:right="283"/>
        <w:jc w:val="center"/>
        <w:rPr>
          <w:b/>
          <w:bCs/>
          <w:sz w:val="28"/>
          <w:szCs w:val="28"/>
        </w:rPr>
      </w:pPr>
      <w:r w:rsidRPr="005D6884">
        <w:rPr>
          <w:b/>
          <w:bCs/>
          <w:sz w:val="28"/>
          <w:szCs w:val="28"/>
        </w:rPr>
        <w:t>1.</w:t>
      </w:r>
      <w:r w:rsidR="00351ED0">
        <w:rPr>
          <w:b/>
          <w:bCs/>
          <w:sz w:val="28"/>
          <w:szCs w:val="28"/>
        </w:rPr>
        <w:t>4</w:t>
      </w:r>
      <w:r w:rsidRPr="005D6884">
        <w:rPr>
          <w:b/>
          <w:bCs/>
          <w:sz w:val="28"/>
          <w:szCs w:val="28"/>
        </w:rPr>
        <w:t xml:space="preserve">. </w:t>
      </w:r>
      <w:bookmarkStart w:id="16" w:name="_Hlk88745027"/>
      <w:r w:rsidR="000F0D81" w:rsidRPr="000F0D81">
        <w:rPr>
          <w:b/>
          <w:bCs/>
          <w:sz w:val="28"/>
          <w:szCs w:val="28"/>
        </w:rPr>
        <w:t>Расчетные показатели минимально допустимого уровня обеспеченности объектами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p>
    <w:p w14:paraId="6476B376" w14:textId="77777777" w:rsidR="009054B8" w:rsidRDefault="009054B8" w:rsidP="000F0D81">
      <w:pPr>
        <w:widowControl w:val="0"/>
        <w:ind w:right="283"/>
        <w:jc w:val="center"/>
        <w:rPr>
          <w:b/>
          <w:bCs/>
          <w:sz w:val="28"/>
          <w:szCs w:val="28"/>
        </w:rPr>
      </w:pPr>
    </w:p>
    <w:bookmarkEnd w:id="16"/>
    <w:p w14:paraId="69C066E1" w14:textId="3431E50C" w:rsidR="005D6884" w:rsidRDefault="00F579ED" w:rsidP="00676957">
      <w:pPr>
        <w:spacing w:line="246" w:lineRule="auto"/>
        <w:ind w:right="283" w:firstLine="970"/>
        <w:jc w:val="both"/>
        <w:rPr>
          <w:sz w:val="28"/>
        </w:rPr>
      </w:pPr>
      <w:r w:rsidRPr="00F579ED">
        <w:rPr>
          <w:sz w:val="28"/>
        </w:rPr>
        <w:t>Расчетные показатели минимально допустимого уровня обеспеченности объектами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r>
        <w:rPr>
          <w:sz w:val="28"/>
        </w:rPr>
        <w:t xml:space="preserve"> </w:t>
      </w:r>
      <w:r w:rsidR="001C3D2A">
        <w:rPr>
          <w:sz w:val="28"/>
        </w:rPr>
        <w:t>приведены в т</w:t>
      </w:r>
      <w:r w:rsidR="001C3D2A" w:rsidRPr="001C3D2A">
        <w:rPr>
          <w:sz w:val="28"/>
        </w:rPr>
        <w:t>аблиц</w:t>
      </w:r>
      <w:r w:rsidR="001C3D2A">
        <w:rPr>
          <w:sz w:val="28"/>
        </w:rPr>
        <w:t>е</w:t>
      </w:r>
      <w:r w:rsidR="001C3D2A" w:rsidRPr="001C3D2A">
        <w:rPr>
          <w:sz w:val="28"/>
        </w:rPr>
        <w:t xml:space="preserve"> 1.4.1</w:t>
      </w:r>
      <w:r w:rsidR="005D6884">
        <w:rPr>
          <w:sz w:val="28"/>
        </w:rPr>
        <w:t>.</w:t>
      </w:r>
    </w:p>
    <w:p w14:paraId="327017F7" w14:textId="77EB73CE" w:rsidR="005D6884" w:rsidRPr="001C3D2A" w:rsidRDefault="001C3D2A" w:rsidP="0085667E">
      <w:pPr>
        <w:widowControl w:val="0"/>
        <w:ind w:right="283" w:firstLine="970"/>
        <w:jc w:val="right"/>
        <w:rPr>
          <w:sz w:val="28"/>
          <w:szCs w:val="28"/>
        </w:rPr>
      </w:pPr>
      <w:bookmarkStart w:id="17" w:name="_Hlk88148354"/>
      <w:r w:rsidRPr="001C3D2A">
        <w:rPr>
          <w:sz w:val="28"/>
          <w:szCs w:val="28"/>
        </w:rPr>
        <w:t>Таблица 1.4.1</w:t>
      </w:r>
    </w:p>
    <w:bookmarkEnd w:id="17"/>
    <w:p w14:paraId="026F2FCC" w14:textId="77777777" w:rsidR="00011D39" w:rsidRDefault="00011D39" w:rsidP="005A6319">
      <w:pPr>
        <w:spacing w:line="247" w:lineRule="auto"/>
        <w:ind w:left="260"/>
        <w:jc w:val="center"/>
        <w:rPr>
          <w:b/>
          <w:sz w:val="28"/>
        </w:rPr>
      </w:pPr>
    </w:p>
    <w:p w14:paraId="7312D4A6" w14:textId="48760586" w:rsidR="004E7E4A" w:rsidRDefault="004E7E4A" w:rsidP="00F579ED">
      <w:pPr>
        <w:spacing w:line="247" w:lineRule="auto"/>
        <w:jc w:val="center"/>
        <w:rPr>
          <w:b/>
          <w:bCs/>
          <w:sz w:val="28"/>
          <w:szCs w:val="28"/>
        </w:rPr>
      </w:pPr>
      <w:r>
        <w:rPr>
          <w:b/>
          <w:sz w:val="28"/>
        </w:rPr>
        <w:t xml:space="preserve">Расчетные показатели минимально допустимого уровня обеспеченности объектами </w:t>
      </w:r>
      <w:r w:rsidR="00BA75D0">
        <w:rPr>
          <w:b/>
          <w:sz w:val="28"/>
        </w:rPr>
        <w:t>местного</w:t>
      </w:r>
      <w:r>
        <w:rPr>
          <w:b/>
          <w:sz w:val="28"/>
        </w:rPr>
        <w:t xml:space="preserve"> значения в области </w:t>
      </w:r>
      <w:r w:rsidR="00DB6E99" w:rsidRPr="00DB6E99">
        <w:rPr>
          <w:b/>
          <w:sz w:val="28"/>
        </w:rPr>
        <w:t>автомобильных дорог общего пользования в границах городского округа и</w:t>
      </w:r>
      <w:r>
        <w:rPr>
          <w:b/>
          <w:sz w:val="28"/>
        </w:rPr>
        <w:t xml:space="preserve"> показатели максимально допустимого уровня территориальной доступности таких объектов для</w:t>
      </w:r>
      <w:r w:rsidR="009428E7" w:rsidRPr="005D6884">
        <w:rPr>
          <w:b/>
          <w:bCs/>
          <w:sz w:val="28"/>
          <w:szCs w:val="28"/>
        </w:rPr>
        <w:t xml:space="preserve"> муниципального образования «Город Щигры» Курской области</w:t>
      </w:r>
    </w:p>
    <w:p w14:paraId="72BEAE35" w14:textId="182E20DE" w:rsidR="001237AF" w:rsidRDefault="001237AF" w:rsidP="0085667E">
      <w:pPr>
        <w:spacing w:line="247" w:lineRule="auto"/>
        <w:jc w:val="center"/>
        <w:rPr>
          <w:b/>
          <w:bCs/>
          <w:sz w:val="28"/>
          <w:szCs w:val="28"/>
        </w:rPr>
      </w:pPr>
    </w:p>
    <w:p w14:paraId="3CAF90A2" w14:textId="77777777" w:rsidR="001237AF" w:rsidRDefault="001237AF" w:rsidP="0085667E">
      <w:pPr>
        <w:spacing w:line="247" w:lineRule="auto"/>
        <w:jc w:val="center"/>
        <w:rPr>
          <w:b/>
          <w:bCs/>
          <w:sz w:val="28"/>
          <w:szCs w:val="28"/>
        </w:rPr>
      </w:pPr>
    </w:p>
    <w:tbl>
      <w:tblPr>
        <w:tblW w:w="8509" w:type="dxa"/>
        <w:tblInd w:w="270" w:type="dxa"/>
        <w:tblLayout w:type="fixed"/>
        <w:tblCellMar>
          <w:left w:w="0" w:type="dxa"/>
          <w:right w:w="0" w:type="dxa"/>
        </w:tblCellMar>
        <w:tblLook w:val="0000" w:firstRow="0" w:lastRow="0" w:firstColumn="0" w:lastColumn="0" w:noHBand="0" w:noVBand="0"/>
      </w:tblPr>
      <w:tblGrid>
        <w:gridCol w:w="460"/>
        <w:gridCol w:w="1680"/>
        <w:gridCol w:w="1980"/>
        <w:gridCol w:w="1554"/>
        <w:gridCol w:w="1559"/>
        <w:gridCol w:w="1276"/>
      </w:tblGrid>
      <w:tr w:rsidR="004E7E4A" w:rsidRPr="004E7E4A" w14:paraId="31049B85" w14:textId="77777777" w:rsidTr="00676957">
        <w:trPr>
          <w:trHeight w:val="234"/>
        </w:trPr>
        <w:tc>
          <w:tcPr>
            <w:tcW w:w="460" w:type="dxa"/>
            <w:tcBorders>
              <w:top w:val="single" w:sz="8" w:space="0" w:color="auto"/>
              <w:left w:val="single" w:sz="8" w:space="0" w:color="auto"/>
              <w:right w:val="single" w:sz="8" w:space="0" w:color="auto"/>
            </w:tcBorders>
            <w:shd w:val="clear" w:color="auto" w:fill="auto"/>
            <w:vAlign w:val="bottom"/>
          </w:tcPr>
          <w:p w14:paraId="274C96B1" w14:textId="77777777" w:rsidR="004E7E4A" w:rsidRPr="004E7E4A" w:rsidRDefault="004E7E4A" w:rsidP="004E7E4A">
            <w:pPr>
              <w:spacing w:line="0" w:lineRule="atLeast"/>
              <w:rPr>
                <w:rFonts w:cs="Arial"/>
                <w:sz w:val="20"/>
                <w:szCs w:val="20"/>
              </w:rPr>
            </w:pPr>
          </w:p>
        </w:tc>
        <w:tc>
          <w:tcPr>
            <w:tcW w:w="1680" w:type="dxa"/>
            <w:tcBorders>
              <w:top w:val="single" w:sz="8" w:space="0" w:color="auto"/>
              <w:right w:val="single" w:sz="8" w:space="0" w:color="auto"/>
            </w:tcBorders>
            <w:shd w:val="clear" w:color="auto" w:fill="auto"/>
            <w:vAlign w:val="bottom"/>
          </w:tcPr>
          <w:p w14:paraId="403DBE12" w14:textId="77777777" w:rsidR="004E7E4A" w:rsidRPr="004E7E4A" w:rsidRDefault="004E7E4A" w:rsidP="004E7E4A">
            <w:pPr>
              <w:spacing w:line="0" w:lineRule="atLeast"/>
              <w:rPr>
                <w:rFonts w:cs="Arial"/>
                <w:sz w:val="20"/>
                <w:szCs w:val="20"/>
              </w:rPr>
            </w:pPr>
          </w:p>
        </w:tc>
        <w:tc>
          <w:tcPr>
            <w:tcW w:w="3534" w:type="dxa"/>
            <w:gridSpan w:val="2"/>
            <w:vMerge w:val="restart"/>
            <w:tcBorders>
              <w:top w:val="single" w:sz="8" w:space="0" w:color="auto"/>
              <w:right w:val="single" w:sz="8" w:space="0" w:color="auto"/>
            </w:tcBorders>
            <w:shd w:val="clear" w:color="auto" w:fill="auto"/>
            <w:vAlign w:val="bottom"/>
          </w:tcPr>
          <w:p w14:paraId="7FB75AD5" w14:textId="77777777" w:rsidR="004E7E4A" w:rsidRPr="004E7E4A" w:rsidRDefault="004E7E4A" w:rsidP="004E7E4A">
            <w:pPr>
              <w:spacing w:line="235" w:lineRule="exact"/>
              <w:jc w:val="center"/>
              <w:rPr>
                <w:rFonts w:cs="Arial"/>
                <w:b/>
                <w:w w:val="96"/>
                <w:sz w:val="22"/>
                <w:szCs w:val="20"/>
              </w:rPr>
            </w:pPr>
            <w:r w:rsidRPr="004E7E4A">
              <w:rPr>
                <w:rFonts w:cs="Arial"/>
                <w:b/>
                <w:w w:val="96"/>
                <w:sz w:val="22"/>
                <w:szCs w:val="20"/>
              </w:rPr>
              <w:t>Показатель минимально</w:t>
            </w:r>
          </w:p>
          <w:p w14:paraId="3824A84C" w14:textId="77777777" w:rsidR="004E7E4A" w:rsidRPr="004E7E4A" w:rsidRDefault="004E7E4A" w:rsidP="004E7E4A">
            <w:pPr>
              <w:spacing w:line="249" w:lineRule="exact"/>
              <w:jc w:val="center"/>
              <w:rPr>
                <w:rFonts w:cs="Arial"/>
                <w:b/>
                <w:w w:val="96"/>
                <w:sz w:val="22"/>
                <w:szCs w:val="20"/>
              </w:rPr>
            </w:pPr>
            <w:r w:rsidRPr="004E7E4A">
              <w:rPr>
                <w:rFonts w:cs="Arial"/>
                <w:b/>
                <w:w w:val="96"/>
                <w:sz w:val="22"/>
                <w:szCs w:val="20"/>
              </w:rPr>
              <w:t>допустимого уровня</w:t>
            </w:r>
          </w:p>
          <w:p w14:paraId="1BB1941B" w14:textId="71593C74" w:rsidR="004E7E4A" w:rsidRPr="004E7E4A" w:rsidRDefault="004E7E4A" w:rsidP="004E7E4A">
            <w:pPr>
              <w:spacing w:line="0" w:lineRule="atLeast"/>
              <w:jc w:val="center"/>
              <w:rPr>
                <w:rFonts w:cs="Arial"/>
                <w:b/>
                <w:w w:val="96"/>
                <w:sz w:val="22"/>
                <w:szCs w:val="20"/>
              </w:rPr>
            </w:pPr>
            <w:r w:rsidRPr="004E7E4A">
              <w:rPr>
                <w:rFonts w:cs="Arial"/>
                <w:b/>
                <w:w w:val="96"/>
                <w:sz w:val="22"/>
                <w:szCs w:val="20"/>
              </w:rPr>
              <w:t>обеспеченности</w:t>
            </w:r>
          </w:p>
        </w:tc>
        <w:tc>
          <w:tcPr>
            <w:tcW w:w="2835" w:type="dxa"/>
            <w:gridSpan w:val="2"/>
            <w:vMerge w:val="restart"/>
            <w:tcBorders>
              <w:top w:val="single" w:sz="8" w:space="0" w:color="auto"/>
              <w:right w:val="single" w:sz="8" w:space="0" w:color="auto"/>
            </w:tcBorders>
            <w:shd w:val="clear" w:color="auto" w:fill="auto"/>
            <w:vAlign w:val="bottom"/>
          </w:tcPr>
          <w:p w14:paraId="4203B2FB" w14:textId="77777777" w:rsidR="004E7E4A" w:rsidRPr="004E7E4A" w:rsidRDefault="004E7E4A" w:rsidP="004E7E4A">
            <w:pPr>
              <w:spacing w:line="235" w:lineRule="exact"/>
              <w:jc w:val="center"/>
              <w:rPr>
                <w:rFonts w:cs="Arial"/>
                <w:b/>
                <w:w w:val="97"/>
                <w:sz w:val="22"/>
                <w:szCs w:val="20"/>
              </w:rPr>
            </w:pPr>
            <w:r w:rsidRPr="004E7E4A">
              <w:rPr>
                <w:rFonts w:cs="Arial"/>
                <w:b/>
                <w:w w:val="97"/>
                <w:sz w:val="22"/>
                <w:szCs w:val="20"/>
              </w:rPr>
              <w:t>Максимально допустимый</w:t>
            </w:r>
          </w:p>
          <w:p w14:paraId="22F624EC" w14:textId="77777777" w:rsidR="004E7E4A" w:rsidRPr="004E7E4A" w:rsidRDefault="004E7E4A" w:rsidP="004E7E4A">
            <w:pPr>
              <w:spacing w:line="249" w:lineRule="exact"/>
              <w:jc w:val="center"/>
              <w:rPr>
                <w:rFonts w:cs="Arial"/>
                <w:b/>
                <w:w w:val="97"/>
                <w:sz w:val="22"/>
                <w:szCs w:val="20"/>
              </w:rPr>
            </w:pPr>
            <w:r w:rsidRPr="004E7E4A">
              <w:rPr>
                <w:rFonts w:cs="Arial"/>
                <w:b/>
                <w:w w:val="97"/>
                <w:sz w:val="22"/>
                <w:szCs w:val="20"/>
              </w:rPr>
              <w:t>уровень территориальной</w:t>
            </w:r>
          </w:p>
          <w:p w14:paraId="068B81F1" w14:textId="57F32E20" w:rsidR="004E7E4A" w:rsidRPr="004E7E4A" w:rsidRDefault="004E7E4A" w:rsidP="004E7E4A">
            <w:pPr>
              <w:spacing w:line="0" w:lineRule="atLeast"/>
              <w:jc w:val="center"/>
              <w:rPr>
                <w:rFonts w:cs="Arial"/>
                <w:b/>
                <w:w w:val="97"/>
                <w:sz w:val="22"/>
                <w:szCs w:val="20"/>
              </w:rPr>
            </w:pPr>
            <w:r w:rsidRPr="004E7E4A">
              <w:rPr>
                <w:rFonts w:cs="Arial"/>
                <w:b/>
                <w:w w:val="95"/>
                <w:sz w:val="22"/>
                <w:szCs w:val="20"/>
              </w:rPr>
              <w:t>доступности</w:t>
            </w:r>
          </w:p>
        </w:tc>
      </w:tr>
      <w:tr w:rsidR="004E7E4A" w:rsidRPr="004E7E4A" w14:paraId="6395A798" w14:textId="77777777" w:rsidTr="00676957">
        <w:trPr>
          <w:trHeight w:val="384"/>
        </w:trPr>
        <w:tc>
          <w:tcPr>
            <w:tcW w:w="460" w:type="dxa"/>
            <w:tcBorders>
              <w:left w:val="single" w:sz="8" w:space="0" w:color="auto"/>
              <w:bottom w:val="nil"/>
              <w:right w:val="single" w:sz="8" w:space="0" w:color="auto"/>
            </w:tcBorders>
            <w:shd w:val="clear" w:color="auto" w:fill="auto"/>
            <w:vAlign w:val="bottom"/>
          </w:tcPr>
          <w:p w14:paraId="18CF1429" w14:textId="77777777" w:rsidR="004E7E4A" w:rsidRPr="004E7E4A" w:rsidRDefault="004E7E4A" w:rsidP="004E7E4A">
            <w:pPr>
              <w:spacing w:line="0" w:lineRule="atLeast"/>
              <w:jc w:val="center"/>
              <w:rPr>
                <w:rFonts w:cs="Arial"/>
                <w:b/>
                <w:w w:val="99"/>
                <w:sz w:val="22"/>
                <w:szCs w:val="20"/>
              </w:rPr>
            </w:pPr>
            <w:r w:rsidRPr="004E7E4A">
              <w:rPr>
                <w:rFonts w:cs="Arial"/>
                <w:b/>
                <w:w w:val="99"/>
                <w:sz w:val="22"/>
                <w:szCs w:val="20"/>
              </w:rPr>
              <w:t>№</w:t>
            </w:r>
          </w:p>
        </w:tc>
        <w:tc>
          <w:tcPr>
            <w:tcW w:w="1680" w:type="dxa"/>
            <w:tcBorders>
              <w:bottom w:val="nil"/>
              <w:right w:val="single" w:sz="8" w:space="0" w:color="auto"/>
            </w:tcBorders>
            <w:shd w:val="clear" w:color="auto" w:fill="auto"/>
            <w:vAlign w:val="bottom"/>
          </w:tcPr>
          <w:p w14:paraId="5B453060" w14:textId="77777777" w:rsidR="004E7E4A" w:rsidRPr="004E7E4A" w:rsidRDefault="004E7E4A" w:rsidP="004E7E4A">
            <w:pPr>
              <w:spacing w:line="0" w:lineRule="atLeast"/>
              <w:jc w:val="center"/>
              <w:rPr>
                <w:rFonts w:cs="Arial"/>
                <w:b/>
                <w:w w:val="96"/>
                <w:sz w:val="22"/>
                <w:szCs w:val="20"/>
              </w:rPr>
            </w:pPr>
            <w:r w:rsidRPr="004E7E4A">
              <w:rPr>
                <w:rFonts w:cs="Arial"/>
                <w:b/>
                <w:w w:val="96"/>
                <w:sz w:val="22"/>
                <w:szCs w:val="20"/>
              </w:rPr>
              <w:t>Наименование</w:t>
            </w:r>
          </w:p>
        </w:tc>
        <w:tc>
          <w:tcPr>
            <w:tcW w:w="3534" w:type="dxa"/>
            <w:gridSpan w:val="2"/>
            <w:vMerge/>
            <w:tcBorders>
              <w:bottom w:val="nil"/>
              <w:right w:val="single" w:sz="8" w:space="0" w:color="auto"/>
            </w:tcBorders>
            <w:shd w:val="clear" w:color="auto" w:fill="auto"/>
            <w:vAlign w:val="bottom"/>
          </w:tcPr>
          <w:p w14:paraId="085DB7A8" w14:textId="32F1C24A" w:rsidR="004E7E4A" w:rsidRPr="004E7E4A" w:rsidRDefault="004E7E4A" w:rsidP="004E7E4A">
            <w:pPr>
              <w:spacing w:line="0" w:lineRule="atLeast"/>
              <w:jc w:val="center"/>
              <w:rPr>
                <w:rFonts w:cs="Arial"/>
                <w:b/>
                <w:w w:val="96"/>
                <w:sz w:val="22"/>
                <w:szCs w:val="20"/>
              </w:rPr>
            </w:pPr>
          </w:p>
        </w:tc>
        <w:tc>
          <w:tcPr>
            <w:tcW w:w="2835" w:type="dxa"/>
            <w:gridSpan w:val="2"/>
            <w:vMerge/>
            <w:tcBorders>
              <w:bottom w:val="nil"/>
              <w:right w:val="single" w:sz="8" w:space="0" w:color="auto"/>
            </w:tcBorders>
            <w:shd w:val="clear" w:color="auto" w:fill="auto"/>
            <w:vAlign w:val="bottom"/>
          </w:tcPr>
          <w:p w14:paraId="0E5B6746" w14:textId="05B669C1" w:rsidR="004E7E4A" w:rsidRPr="004E7E4A" w:rsidRDefault="004E7E4A" w:rsidP="004E7E4A">
            <w:pPr>
              <w:spacing w:line="0" w:lineRule="atLeast"/>
              <w:jc w:val="center"/>
              <w:rPr>
                <w:rFonts w:cs="Arial"/>
                <w:b/>
                <w:w w:val="97"/>
                <w:sz w:val="22"/>
                <w:szCs w:val="20"/>
              </w:rPr>
            </w:pPr>
          </w:p>
        </w:tc>
      </w:tr>
      <w:tr w:rsidR="004E7E4A" w:rsidRPr="004E7E4A" w14:paraId="50175EE0" w14:textId="77777777" w:rsidTr="00676957">
        <w:trPr>
          <w:trHeight w:val="253"/>
        </w:trPr>
        <w:tc>
          <w:tcPr>
            <w:tcW w:w="460" w:type="dxa"/>
            <w:vMerge w:val="restart"/>
            <w:tcBorders>
              <w:left w:val="single" w:sz="8" w:space="0" w:color="auto"/>
              <w:right w:val="single" w:sz="8" w:space="0" w:color="auto"/>
            </w:tcBorders>
            <w:shd w:val="clear" w:color="auto" w:fill="auto"/>
            <w:vAlign w:val="bottom"/>
          </w:tcPr>
          <w:p w14:paraId="57952A33" w14:textId="77777777" w:rsidR="004E7E4A" w:rsidRPr="004E7E4A" w:rsidRDefault="004E7E4A" w:rsidP="004E7E4A">
            <w:pPr>
              <w:spacing w:line="0" w:lineRule="atLeast"/>
              <w:jc w:val="center"/>
              <w:rPr>
                <w:rFonts w:cs="Arial"/>
                <w:b/>
                <w:w w:val="95"/>
                <w:sz w:val="22"/>
                <w:szCs w:val="20"/>
              </w:rPr>
            </w:pPr>
            <w:r w:rsidRPr="004E7E4A">
              <w:rPr>
                <w:rFonts w:cs="Arial"/>
                <w:b/>
                <w:w w:val="95"/>
                <w:sz w:val="22"/>
                <w:szCs w:val="20"/>
              </w:rPr>
              <w:t>п/п</w:t>
            </w:r>
          </w:p>
        </w:tc>
        <w:tc>
          <w:tcPr>
            <w:tcW w:w="1680" w:type="dxa"/>
            <w:vMerge w:val="restart"/>
            <w:tcBorders>
              <w:right w:val="single" w:sz="8" w:space="0" w:color="auto"/>
            </w:tcBorders>
            <w:shd w:val="clear" w:color="auto" w:fill="auto"/>
            <w:vAlign w:val="bottom"/>
          </w:tcPr>
          <w:p w14:paraId="1080C6D0" w14:textId="77777777" w:rsidR="004E7E4A" w:rsidRPr="004E7E4A" w:rsidRDefault="004E7E4A" w:rsidP="004E7E4A">
            <w:pPr>
              <w:spacing w:line="0" w:lineRule="atLeast"/>
              <w:jc w:val="center"/>
              <w:rPr>
                <w:rFonts w:cs="Arial"/>
                <w:b/>
                <w:w w:val="96"/>
                <w:sz w:val="22"/>
                <w:szCs w:val="20"/>
              </w:rPr>
            </w:pPr>
            <w:r w:rsidRPr="004E7E4A">
              <w:rPr>
                <w:rFonts w:cs="Arial"/>
                <w:b/>
                <w:w w:val="96"/>
                <w:sz w:val="22"/>
                <w:szCs w:val="20"/>
              </w:rPr>
              <w:t>объекта</w:t>
            </w:r>
          </w:p>
        </w:tc>
        <w:tc>
          <w:tcPr>
            <w:tcW w:w="3534" w:type="dxa"/>
            <w:gridSpan w:val="2"/>
            <w:vMerge/>
            <w:tcBorders>
              <w:bottom w:val="single" w:sz="8" w:space="0" w:color="auto"/>
              <w:right w:val="single" w:sz="8" w:space="0" w:color="auto"/>
            </w:tcBorders>
            <w:shd w:val="clear" w:color="auto" w:fill="auto"/>
            <w:vAlign w:val="bottom"/>
          </w:tcPr>
          <w:p w14:paraId="3757DCB3" w14:textId="77777777" w:rsidR="004E7E4A" w:rsidRPr="004E7E4A" w:rsidRDefault="004E7E4A" w:rsidP="004E7E4A">
            <w:pPr>
              <w:spacing w:line="0" w:lineRule="atLeast"/>
              <w:rPr>
                <w:rFonts w:cs="Arial"/>
                <w:sz w:val="13"/>
                <w:szCs w:val="20"/>
              </w:rPr>
            </w:pPr>
          </w:p>
        </w:tc>
        <w:tc>
          <w:tcPr>
            <w:tcW w:w="2835" w:type="dxa"/>
            <w:gridSpan w:val="2"/>
            <w:vMerge/>
            <w:tcBorders>
              <w:bottom w:val="single" w:sz="8" w:space="0" w:color="auto"/>
              <w:right w:val="single" w:sz="8" w:space="0" w:color="auto"/>
            </w:tcBorders>
            <w:shd w:val="clear" w:color="auto" w:fill="auto"/>
            <w:vAlign w:val="bottom"/>
          </w:tcPr>
          <w:p w14:paraId="40BA8F47" w14:textId="77777777" w:rsidR="004E7E4A" w:rsidRPr="004E7E4A" w:rsidRDefault="004E7E4A" w:rsidP="004E7E4A">
            <w:pPr>
              <w:spacing w:line="0" w:lineRule="atLeast"/>
              <w:rPr>
                <w:rFonts w:cs="Arial"/>
                <w:sz w:val="13"/>
                <w:szCs w:val="20"/>
              </w:rPr>
            </w:pPr>
          </w:p>
        </w:tc>
      </w:tr>
      <w:tr w:rsidR="004E7E4A" w:rsidRPr="004E7E4A" w14:paraId="6D1B51EB" w14:textId="77777777" w:rsidTr="00676957">
        <w:trPr>
          <w:trHeight w:val="134"/>
        </w:trPr>
        <w:tc>
          <w:tcPr>
            <w:tcW w:w="460" w:type="dxa"/>
            <w:vMerge/>
            <w:tcBorders>
              <w:left w:val="single" w:sz="8" w:space="0" w:color="auto"/>
              <w:right w:val="single" w:sz="8" w:space="0" w:color="auto"/>
            </w:tcBorders>
            <w:shd w:val="clear" w:color="auto" w:fill="auto"/>
            <w:vAlign w:val="bottom"/>
          </w:tcPr>
          <w:p w14:paraId="2B9F872D" w14:textId="77777777" w:rsidR="004E7E4A" w:rsidRPr="004E7E4A" w:rsidRDefault="004E7E4A" w:rsidP="004E7E4A">
            <w:pPr>
              <w:spacing w:line="0" w:lineRule="atLeast"/>
              <w:rPr>
                <w:rFonts w:cs="Arial"/>
                <w:sz w:val="11"/>
                <w:szCs w:val="20"/>
              </w:rPr>
            </w:pPr>
          </w:p>
        </w:tc>
        <w:tc>
          <w:tcPr>
            <w:tcW w:w="1680" w:type="dxa"/>
            <w:vMerge/>
            <w:tcBorders>
              <w:right w:val="single" w:sz="8" w:space="0" w:color="auto"/>
            </w:tcBorders>
            <w:shd w:val="clear" w:color="auto" w:fill="auto"/>
            <w:vAlign w:val="bottom"/>
          </w:tcPr>
          <w:p w14:paraId="22118DFC" w14:textId="77777777" w:rsidR="004E7E4A" w:rsidRPr="004E7E4A" w:rsidRDefault="004E7E4A" w:rsidP="004E7E4A">
            <w:pPr>
              <w:spacing w:line="0" w:lineRule="atLeast"/>
              <w:rPr>
                <w:rFonts w:cs="Arial"/>
                <w:sz w:val="11"/>
                <w:szCs w:val="20"/>
              </w:rPr>
            </w:pPr>
          </w:p>
        </w:tc>
        <w:tc>
          <w:tcPr>
            <w:tcW w:w="1980" w:type="dxa"/>
            <w:vMerge w:val="restart"/>
            <w:tcBorders>
              <w:right w:val="single" w:sz="8" w:space="0" w:color="auto"/>
            </w:tcBorders>
            <w:shd w:val="clear" w:color="auto" w:fill="auto"/>
            <w:vAlign w:val="bottom"/>
          </w:tcPr>
          <w:p w14:paraId="1680BEB6" w14:textId="77777777" w:rsidR="004E7E4A" w:rsidRPr="004E7E4A" w:rsidRDefault="004E7E4A" w:rsidP="004E7E4A">
            <w:pPr>
              <w:spacing w:line="219" w:lineRule="exact"/>
              <w:jc w:val="center"/>
              <w:rPr>
                <w:rFonts w:cs="Arial"/>
                <w:b/>
                <w:w w:val="98"/>
                <w:sz w:val="22"/>
                <w:szCs w:val="20"/>
              </w:rPr>
            </w:pPr>
            <w:r w:rsidRPr="004E7E4A">
              <w:rPr>
                <w:rFonts w:cs="Arial"/>
                <w:b/>
                <w:w w:val="98"/>
                <w:sz w:val="22"/>
                <w:szCs w:val="20"/>
              </w:rPr>
              <w:t>Единица</w:t>
            </w:r>
          </w:p>
        </w:tc>
        <w:tc>
          <w:tcPr>
            <w:tcW w:w="1554" w:type="dxa"/>
            <w:vMerge w:val="restart"/>
            <w:tcBorders>
              <w:right w:val="single" w:sz="8" w:space="0" w:color="auto"/>
            </w:tcBorders>
            <w:shd w:val="clear" w:color="auto" w:fill="auto"/>
            <w:vAlign w:val="bottom"/>
          </w:tcPr>
          <w:p w14:paraId="64210E80" w14:textId="77777777" w:rsidR="004E7E4A" w:rsidRPr="004E7E4A" w:rsidRDefault="004E7E4A" w:rsidP="004E7E4A">
            <w:pPr>
              <w:spacing w:line="219" w:lineRule="exact"/>
              <w:jc w:val="center"/>
              <w:rPr>
                <w:rFonts w:cs="Arial"/>
                <w:b/>
                <w:w w:val="95"/>
                <w:sz w:val="22"/>
                <w:szCs w:val="20"/>
              </w:rPr>
            </w:pPr>
            <w:r w:rsidRPr="004E7E4A">
              <w:rPr>
                <w:rFonts w:cs="Arial"/>
                <w:b/>
                <w:w w:val="95"/>
                <w:sz w:val="22"/>
                <w:szCs w:val="20"/>
              </w:rPr>
              <w:t>Величина</w:t>
            </w:r>
          </w:p>
        </w:tc>
        <w:tc>
          <w:tcPr>
            <w:tcW w:w="1559" w:type="dxa"/>
            <w:vMerge w:val="restart"/>
            <w:tcBorders>
              <w:right w:val="single" w:sz="8" w:space="0" w:color="auto"/>
            </w:tcBorders>
            <w:shd w:val="clear" w:color="auto" w:fill="auto"/>
            <w:vAlign w:val="bottom"/>
          </w:tcPr>
          <w:p w14:paraId="63364227" w14:textId="77777777" w:rsidR="004E7E4A" w:rsidRPr="004E7E4A" w:rsidRDefault="004E7E4A" w:rsidP="004E7E4A">
            <w:pPr>
              <w:spacing w:line="219" w:lineRule="exact"/>
              <w:jc w:val="center"/>
              <w:rPr>
                <w:rFonts w:cs="Arial"/>
                <w:b/>
                <w:w w:val="95"/>
                <w:sz w:val="22"/>
                <w:szCs w:val="20"/>
              </w:rPr>
            </w:pPr>
            <w:r w:rsidRPr="004E7E4A">
              <w:rPr>
                <w:rFonts w:cs="Arial"/>
                <w:b/>
                <w:w w:val="95"/>
                <w:sz w:val="22"/>
                <w:szCs w:val="20"/>
              </w:rPr>
              <w:t>Единица</w:t>
            </w:r>
          </w:p>
        </w:tc>
        <w:tc>
          <w:tcPr>
            <w:tcW w:w="1276" w:type="dxa"/>
            <w:vMerge w:val="restart"/>
            <w:tcBorders>
              <w:right w:val="single" w:sz="8" w:space="0" w:color="auto"/>
            </w:tcBorders>
            <w:shd w:val="clear" w:color="auto" w:fill="auto"/>
            <w:vAlign w:val="bottom"/>
          </w:tcPr>
          <w:p w14:paraId="3394C376" w14:textId="77777777" w:rsidR="004E7E4A" w:rsidRPr="004E7E4A" w:rsidRDefault="004E7E4A" w:rsidP="004E7E4A">
            <w:pPr>
              <w:spacing w:line="219" w:lineRule="exact"/>
              <w:jc w:val="center"/>
              <w:rPr>
                <w:rFonts w:cs="Arial"/>
                <w:b/>
                <w:w w:val="97"/>
                <w:sz w:val="22"/>
                <w:szCs w:val="20"/>
              </w:rPr>
            </w:pPr>
            <w:r w:rsidRPr="004E7E4A">
              <w:rPr>
                <w:rFonts w:cs="Arial"/>
                <w:b/>
                <w:w w:val="97"/>
                <w:sz w:val="22"/>
                <w:szCs w:val="20"/>
              </w:rPr>
              <w:t>Величина</w:t>
            </w:r>
          </w:p>
        </w:tc>
      </w:tr>
      <w:tr w:rsidR="004E7E4A" w:rsidRPr="004E7E4A" w14:paraId="34C01E4B" w14:textId="77777777" w:rsidTr="00676957">
        <w:trPr>
          <w:trHeight w:val="85"/>
        </w:trPr>
        <w:tc>
          <w:tcPr>
            <w:tcW w:w="460" w:type="dxa"/>
            <w:tcBorders>
              <w:left w:val="single" w:sz="8" w:space="0" w:color="auto"/>
              <w:right w:val="single" w:sz="8" w:space="0" w:color="auto"/>
            </w:tcBorders>
            <w:shd w:val="clear" w:color="auto" w:fill="auto"/>
            <w:vAlign w:val="bottom"/>
          </w:tcPr>
          <w:p w14:paraId="4C228C39" w14:textId="77777777" w:rsidR="004E7E4A" w:rsidRPr="004E7E4A" w:rsidRDefault="004E7E4A" w:rsidP="004E7E4A">
            <w:pPr>
              <w:spacing w:line="0" w:lineRule="atLeast"/>
              <w:rPr>
                <w:rFonts w:cs="Arial"/>
                <w:sz w:val="7"/>
                <w:szCs w:val="20"/>
              </w:rPr>
            </w:pPr>
          </w:p>
        </w:tc>
        <w:tc>
          <w:tcPr>
            <w:tcW w:w="1680" w:type="dxa"/>
            <w:tcBorders>
              <w:right w:val="single" w:sz="8" w:space="0" w:color="auto"/>
            </w:tcBorders>
            <w:shd w:val="clear" w:color="auto" w:fill="auto"/>
            <w:vAlign w:val="bottom"/>
          </w:tcPr>
          <w:p w14:paraId="646A3741" w14:textId="77777777" w:rsidR="004E7E4A" w:rsidRPr="004E7E4A" w:rsidRDefault="004E7E4A" w:rsidP="004E7E4A">
            <w:pPr>
              <w:spacing w:line="0" w:lineRule="atLeast"/>
              <w:rPr>
                <w:rFonts w:cs="Arial"/>
                <w:sz w:val="7"/>
                <w:szCs w:val="20"/>
              </w:rPr>
            </w:pPr>
          </w:p>
        </w:tc>
        <w:tc>
          <w:tcPr>
            <w:tcW w:w="1980" w:type="dxa"/>
            <w:vMerge/>
            <w:tcBorders>
              <w:right w:val="single" w:sz="8" w:space="0" w:color="auto"/>
            </w:tcBorders>
            <w:shd w:val="clear" w:color="auto" w:fill="auto"/>
            <w:vAlign w:val="bottom"/>
          </w:tcPr>
          <w:p w14:paraId="59D69C91" w14:textId="77777777" w:rsidR="004E7E4A" w:rsidRPr="004E7E4A" w:rsidRDefault="004E7E4A" w:rsidP="004E7E4A">
            <w:pPr>
              <w:spacing w:line="0" w:lineRule="atLeast"/>
              <w:rPr>
                <w:rFonts w:cs="Arial"/>
                <w:sz w:val="7"/>
                <w:szCs w:val="20"/>
              </w:rPr>
            </w:pPr>
          </w:p>
        </w:tc>
        <w:tc>
          <w:tcPr>
            <w:tcW w:w="1554" w:type="dxa"/>
            <w:vMerge/>
            <w:tcBorders>
              <w:right w:val="single" w:sz="8" w:space="0" w:color="auto"/>
            </w:tcBorders>
            <w:shd w:val="clear" w:color="auto" w:fill="auto"/>
            <w:vAlign w:val="bottom"/>
          </w:tcPr>
          <w:p w14:paraId="19414C5B" w14:textId="77777777" w:rsidR="004E7E4A" w:rsidRPr="004E7E4A" w:rsidRDefault="004E7E4A" w:rsidP="004E7E4A">
            <w:pPr>
              <w:spacing w:line="0" w:lineRule="atLeast"/>
              <w:rPr>
                <w:rFonts w:cs="Arial"/>
                <w:sz w:val="7"/>
                <w:szCs w:val="20"/>
              </w:rPr>
            </w:pPr>
          </w:p>
        </w:tc>
        <w:tc>
          <w:tcPr>
            <w:tcW w:w="1559" w:type="dxa"/>
            <w:vMerge/>
            <w:tcBorders>
              <w:right w:val="single" w:sz="8" w:space="0" w:color="auto"/>
            </w:tcBorders>
            <w:shd w:val="clear" w:color="auto" w:fill="auto"/>
            <w:vAlign w:val="bottom"/>
          </w:tcPr>
          <w:p w14:paraId="791B0530" w14:textId="77777777" w:rsidR="004E7E4A" w:rsidRPr="004E7E4A" w:rsidRDefault="004E7E4A" w:rsidP="004E7E4A">
            <w:pPr>
              <w:spacing w:line="0" w:lineRule="atLeast"/>
              <w:rPr>
                <w:rFonts w:cs="Arial"/>
                <w:sz w:val="7"/>
                <w:szCs w:val="20"/>
              </w:rPr>
            </w:pPr>
          </w:p>
        </w:tc>
        <w:tc>
          <w:tcPr>
            <w:tcW w:w="1276" w:type="dxa"/>
            <w:vMerge/>
            <w:tcBorders>
              <w:right w:val="single" w:sz="8" w:space="0" w:color="auto"/>
            </w:tcBorders>
            <w:shd w:val="clear" w:color="auto" w:fill="auto"/>
            <w:vAlign w:val="bottom"/>
          </w:tcPr>
          <w:p w14:paraId="1CA3033E" w14:textId="77777777" w:rsidR="004E7E4A" w:rsidRPr="004E7E4A" w:rsidRDefault="004E7E4A" w:rsidP="004E7E4A">
            <w:pPr>
              <w:spacing w:line="0" w:lineRule="atLeast"/>
              <w:rPr>
                <w:rFonts w:cs="Arial"/>
                <w:sz w:val="7"/>
                <w:szCs w:val="20"/>
              </w:rPr>
            </w:pPr>
          </w:p>
        </w:tc>
      </w:tr>
      <w:tr w:rsidR="004E7E4A" w:rsidRPr="004E7E4A" w14:paraId="4FC4A8DF" w14:textId="77777777" w:rsidTr="00676957">
        <w:trPr>
          <w:trHeight w:val="284"/>
        </w:trPr>
        <w:tc>
          <w:tcPr>
            <w:tcW w:w="460" w:type="dxa"/>
            <w:tcBorders>
              <w:left w:val="single" w:sz="8" w:space="0" w:color="auto"/>
              <w:bottom w:val="single" w:sz="8" w:space="0" w:color="auto"/>
              <w:right w:val="single" w:sz="8" w:space="0" w:color="auto"/>
            </w:tcBorders>
            <w:shd w:val="clear" w:color="auto" w:fill="auto"/>
            <w:vAlign w:val="bottom"/>
          </w:tcPr>
          <w:p w14:paraId="4956E2A3" w14:textId="77777777" w:rsidR="004E7E4A" w:rsidRPr="004E7E4A" w:rsidRDefault="004E7E4A" w:rsidP="004E7E4A">
            <w:pPr>
              <w:spacing w:line="0" w:lineRule="atLeast"/>
              <w:rPr>
                <w:rFonts w:cs="Arial"/>
                <w:szCs w:val="20"/>
              </w:rPr>
            </w:pPr>
          </w:p>
        </w:tc>
        <w:tc>
          <w:tcPr>
            <w:tcW w:w="1680" w:type="dxa"/>
            <w:tcBorders>
              <w:bottom w:val="single" w:sz="8" w:space="0" w:color="auto"/>
              <w:right w:val="single" w:sz="8" w:space="0" w:color="auto"/>
            </w:tcBorders>
            <w:shd w:val="clear" w:color="auto" w:fill="auto"/>
            <w:vAlign w:val="bottom"/>
          </w:tcPr>
          <w:p w14:paraId="25415451" w14:textId="77777777" w:rsidR="004E7E4A" w:rsidRPr="004E7E4A" w:rsidRDefault="004E7E4A" w:rsidP="004E7E4A">
            <w:pPr>
              <w:spacing w:line="0" w:lineRule="atLeast"/>
              <w:rPr>
                <w:rFonts w:cs="Arial"/>
                <w:szCs w:val="20"/>
              </w:rPr>
            </w:pPr>
          </w:p>
        </w:tc>
        <w:tc>
          <w:tcPr>
            <w:tcW w:w="1980" w:type="dxa"/>
            <w:tcBorders>
              <w:bottom w:val="single" w:sz="8" w:space="0" w:color="auto"/>
              <w:right w:val="single" w:sz="8" w:space="0" w:color="auto"/>
            </w:tcBorders>
            <w:shd w:val="clear" w:color="auto" w:fill="auto"/>
            <w:vAlign w:val="bottom"/>
          </w:tcPr>
          <w:p w14:paraId="564C7DBE" w14:textId="77777777" w:rsidR="004E7E4A" w:rsidRPr="004E7E4A" w:rsidRDefault="004E7E4A" w:rsidP="004E7E4A">
            <w:pPr>
              <w:spacing w:line="0" w:lineRule="atLeast"/>
              <w:jc w:val="center"/>
              <w:rPr>
                <w:rFonts w:cs="Arial"/>
                <w:b/>
                <w:w w:val="96"/>
                <w:sz w:val="22"/>
                <w:szCs w:val="20"/>
              </w:rPr>
            </w:pPr>
            <w:r w:rsidRPr="004E7E4A">
              <w:rPr>
                <w:rFonts w:cs="Arial"/>
                <w:b/>
                <w:w w:val="96"/>
                <w:sz w:val="22"/>
                <w:szCs w:val="20"/>
              </w:rPr>
              <w:t>измерения</w:t>
            </w:r>
          </w:p>
        </w:tc>
        <w:tc>
          <w:tcPr>
            <w:tcW w:w="1554" w:type="dxa"/>
            <w:tcBorders>
              <w:bottom w:val="single" w:sz="8" w:space="0" w:color="auto"/>
              <w:right w:val="single" w:sz="8" w:space="0" w:color="auto"/>
            </w:tcBorders>
            <w:shd w:val="clear" w:color="auto" w:fill="auto"/>
            <w:vAlign w:val="bottom"/>
          </w:tcPr>
          <w:p w14:paraId="4F80C574" w14:textId="77777777" w:rsidR="004E7E4A" w:rsidRPr="004E7E4A" w:rsidRDefault="004E7E4A" w:rsidP="004E7E4A">
            <w:pPr>
              <w:spacing w:line="0" w:lineRule="atLeast"/>
              <w:rPr>
                <w:rFonts w:cs="Arial"/>
                <w:szCs w:val="20"/>
              </w:rPr>
            </w:pPr>
          </w:p>
        </w:tc>
        <w:tc>
          <w:tcPr>
            <w:tcW w:w="1559" w:type="dxa"/>
            <w:tcBorders>
              <w:bottom w:val="single" w:sz="8" w:space="0" w:color="auto"/>
              <w:right w:val="single" w:sz="8" w:space="0" w:color="auto"/>
            </w:tcBorders>
            <w:shd w:val="clear" w:color="auto" w:fill="auto"/>
            <w:vAlign w:val="bottom"/>
          </w:tcPr>
          <w:p w14:paraId="1A23CE68" w14:textId="77777777" w:rsidR="004E7E4A" w:rsidRPr="004E7E4A" w:rsidRDefault="004E7E4A" w:rsidP="004E7E4A">
            <w:pPr>
              <w:spacing w:line="0" w:lineRule="atLeast"/>
              <w:jc w:val="center"/>
              <w:rPr>
                <w:rFonts w:cs="Arial"/>
                <w:b/>
                <w:w w:val="98"/>
                <w:sz w:val="22"/>
                <w:szCs w:val="20"/>
              </w:rPr>
            </w:pPr>
            <w:r w:rsidRPr="004E7E4A">
              <w:rPr>
                <w:rFonts w:cs="Arial"/>
                <w:b/>
                <w:w w:val="98"/>
                <w:sz w:val="22"/>
                <w:szCs w:val="20"/>
              </w:rPr>
              <w:t>измерения</w:t>
            </w:r>
          </w:p>
        </w:tc>
        <w:tc>
          <w:tcPr>
            <w:tcW w:w="1276" w:type="dxa"/>
            <w:tcBorders>
              <w:bottom w:val="single" w:sz="8" w:space="0" w:color="auto"/>
              <w:right w:val="single" w:sz="8" w:space="0" w:color="auto"/>
            </w:tcBorders>
            <w:shd w:val="clear" w:color="auto" w:fill="auto"/>
            <w:vAlign w:val="bottom"/>
          </w:tcPr>
          <w:p w14:paraId="6AB22865" w14:textId="77777777" w:rsidR="004E7E4A" w:rsidRPr="004E7E4A" w:rsidRDefault="004E7E4A" w:rsidP="004E7E4A">
            <w:pPr>
              <w:spacing w:line="0" w:lineRule="atLeast"/>
              <w:rPr>
                <w:rFonts w:cs="Arial"/>
                <w:szCs w:val="20"/>
              </w:rPr>
            </w:pPr>
          </w:p>
        </w:tc>
      </w:tr>
      <w:tr w:rsidR="00CB441F" w:rsidRPr="00CB441F" w14:paraId="0F07D6BA" w14:textId="77777777" w:rsidTr="00CB441F">
        <w:trPr>
          <w:trHeight w:val="217"/>
        </w:trPr>
        <w:tc>
          <w:tcPr>
            <w:tcW w:w="460" w:type="dxa"/>
            <w:tcBorders>
              <w:left w:val="single" w:sz="8" w:space="0" w:color="auto"/>
              <w:right w:val="single" w:sz="8" w:space="0" w:color="auto"/>
            </w:tcBorders>
            <w:shd w:val="clear" w:color="auto" w:fill="auto"/>
          </w:tcPr>
          <w:p w14:paraId="019935FE" w14:textId="534692D0" w:rsidR="00CB441F" w:rsidRPr="00CB441F" w:rsidRDefault="00CB441F" w:rsidP="004E7E4A">
            <w:pPr>
              <w:spacing w:line="217" w:lineRule="exact"/>
              <w:jc w:val="center"/>
              <w:rPr>
                <w:rFonts w:cs="Arial"/>
                <w:w w:val="96"/>
                <w:sz w:val="22"/>
                <w:szCs w:val="22"/>
              </w:rPr>
            </w:pPr>
            <w:r w:rsidRPr="00CB441F">
              <w:rPr>
                <w:rFonts w:cs="Arial"/>
                <w:w w:val="96"/>
                <w:sz w:val="22"/>
                <w:szCs w:val="22"/>
              </w:rPr>
              <w:t>1.</w:t>
            </w:r>
          </w:p>
        </w:tc>
        <w:tc>
          <w:tcPr>
            <w:tcW w:w="1680" w:type="dxa"/>
            <w:vMerge w:val="restart"/>
            <w:tcBorders>
              <w:right w:val="single" w:sz="8" w:space="0" w:color="auto"/>
            </w:tcBorders>
            <w:shd w:val="clear" w:color="auto" w:fill="auto"/>
            <w:vAlign w:val="bottom"/>
          </w:tcPr>
          <w:p w14:paraId="6DB9105C" w14:textId="737607D8" w:rsidR="00CB441F" w:rsidRPr="00CB441F" w:rsidRDefault="00CB441F" w:rsidP="0085667E">
            <w:pPr>
              <w:rPr>
                <w:rFonts w:cs="Arial"/>
                <w:sz w:val="22"/>
                <w:szCs w:val="22"/>
              </w:rPr>
            </w:pPr>
            <w:r w:rsidRPr="00CB441F">
              <w:rPr>
                <w:rFonts w:cs="Arial"/>
                <w:sz w:val="22"/>
                <w:szCs w:val="22"/>
              </w:rPr>
              <w:t>Автомобильные дороги местного значения (плотность улично-дорожной сети)</w:t>
            </w:r>
          </w:p>
        </w:tc>
        <w:tc>
          <w:tcPr>
            <w:tcW w:w="1980" w:type="dxa"/>
            <w:tcBorders>
              <w:right w:val="single" w:sz="8" w:space="0" w:color="auto"/>
            </w:tcBorders>
            <w:shd w:val="clear" w:color="auto" w:fill="auto"/>
          </w:tcPr>
          <w:p w14:paraId="6FB59760" w14:textId="6E18EA64" w:rsidR="00CB441F" w:rsidRPr="00CB441F" w:rsidRDefault="00CB441F" w:rsidP="00CB441F">
            <w:pPr>
              <w:jc w:val="center"/>
              <w:rPr>
                <w:rFonts w:cs="Arial"/>
                <w:sz w:val="22"/>
                <w:szCs w:val="22"/>
              </w:rPr>
            </w:pPr>
            <w:r w:rsidRPr="00CB441F">
              <w:rPr>
                <w:rFonts w:cs="Arial"/>
                <w:sz w:val="22"/>
                <w:szCs w:val="22"/>
              </w:rPr>
              <w:t>км/км2</w:t>
            </w:r>
          </w:p>
        </w:tc>
        <w:tc>
          <w:tcPr>
            <w:tcW w:w="1554" w:type="dxa"/>
            <w:tcBorders>
              <w:right w:val="single" w:sz="8" w:space="0" w:color="auto"/>
            </w:tcBorders>
            <w:shd w:val="clear" w:color="auto" w:fill="auto"/>
          </w:tcPr>
          <w:p w14:paraId="247D304B" w14:textId="13BDAEA2" w:rsidR="00CB441F" w:rsidRPr="00CB441F" w:rsidRDefault="00CB441F" w:rsidP="0085667E">
            <w:pPr>
              <w:jc w:val="center"/>
              <w:rPr>
                <w:rFonts w:cs="Arial"/>
                <w:w w:val="90"/>
                <w:sz w:val="22"/>
                <w:szCs w:val="22"/>
              </w:rPr>
            </w:pPr>
            <w:r w:rsidRPr="00CB441F">
              <w:rPr>
                <w:rFonts w:cs="Arial"/>
                <w:w w:val="90"/>
                <w:sz w:val="22"/>
                <w:szCs w:val="22"/>
              </w:rPr>
              <w:t>4,4</w:t>
            </w:r>
          </w:p>
        </w:tc>
        <w:tc>
          <w:tcPr>
            <w:tcW w:w="1559" w:type="dxa"/>
            <w:tcBorders>
              <w:right w:val="single" w:sz="8" w:space="0" w:color="auto"/>
            </w:tcBorders>
            <w:shd w:val="clear" w:color="auto" w:fill="auto"/>
          </w:tcPr>
          <w:p w14:paraId="200A3A49" w14:textId="77777777" w:rsidR="00CB441F" w:rsidRPr="00CB441F" w:rsidRDefault="00CB441F" w:rsidP="00CB441F">
            <w:pPr>
              <w:jc w:val="center"/>
              <w:rPr>
                <w:rFonts w:cs="Arial"/>
                <w:sz w:val="22"/>
                <w:szCs w:val="22"/>
              </w:rPr>
            </w:pPr>
            <w:r w:rsidRPr="00CB441F">
              <w:rPr>
                <w:rFonts w:cs="Arial"/>
                <w:sz w:val="22"/>
                <w:szCs w:val="22"/>
              </w:rPr>
              <w:t>не подлежит</w:t>
            </w:r>
          </w:p>
          <w:p w14:paraId="71B26ECE" w14:textId="436AD2FE" w:rsidR="00CB441F" w:rsidRPr="00CB441F" w:rsidRDefault="00CB441F" w:rsidP="00CB441F">
            <w:pPr>
              <w:jc w:val="center"/>
              <w:rPr>
                <w:rFonts w:cs="Arial"/>
                <w:sz w:val="22"/>
                <w:szCs w:val="22"/>
              </w:rPr>
            </w:pPr>
            <w:r w:rsidRPr="00CB441F">
              <w:rPr>
                <w:rFonts w:cs="Arial"/>
                <w:sz w:val="22"/>
                <w:szCs w:val="22"/>
              </w:rPr>
              <w:t>нормированию</w:t>
            </w:r>
          </w:p>
        </w:tc>
        <w:tc>
          <w:tcPr>
            <w:tcW w:w="1276" w:type="dxa"/>
            <w:tcBorders>
              <w:right w:val="single" w:sz="8" w:space="0" w:color="auto"/>
            </w:tcBorders>
            <w:shd w:val="clear" w:color="auto" w:fill="auto"/>
            <w:vAlign w:val="bottom"/>
          </w:tcPr>
          <w:p w14:paraId="6551D290" w14:textId="38D0443B" w:rsidR="00CB441F" w:rsidRPr="00CB441F" w:rsidRDefault="00CB441F" w:rsidP="004E7E4A">
            <w:pPr>
              <w:spacing w:line="217" w:lineRule="exact"/>
              <w:jc w:val="center"/>
              <w:rPr>
                <w:rFonts w:cs="Arial"/>
                <w:sz w:val="22"/>
                <w:szCs w:val="22"/>
              </w:rPr>
            </w:pPr>
            <w:r w:rsidRPr="00CB441F">
              <w:rPr>
                <w:rFonts w:cs="Arial"/>
                <w:sz w:val="22"/>
                <w:szCs w:val="22"/>
              </w:rPr>
              <w:t>-</w:t>
            </w:r>
          </w:p>
        </w:tc>
      </w:tr>
      <w:tr w:rsidR="00CB441F" w:rsidRPr="00CB441F" w14:paraId="6AE1EA3B" w14:textId="77777777" w:rsidTr="00676957">
        <w:trPr>
          <w:trHeight w:val="217"/>
        </w:trPr>
        <w:tc>
          <w:tcPr>
            <w:tcW w:w="460" w:type="dxa"/>
            <w:tcBorders>
              <w:left w:val="single" w:sz="8" w:space="0" w:color="auto"/>
              <w:right w:val="single" w:sz="8" w:space="0" w:color="auto"/>
            </w:tcBorders>
            <w:shd w:val="clear" w:color="auto" w:fill="auto"/>
            <w:vAlign w:val="bottom"/>
          </w:tcPr>
          <w:p w14:paraId="3AC54D13" w14:textId="77777777" w:rsidR="00CB441F" w:rsidRPr="00CB441F" w:rsidRDefault="00CB441F" w:rsidP="004E7E4A">
            <w:pPr>
              <w:spacing w:line="217" w:lineRule="exact"/>
              <w:jc w:val="center"/>
              <w:rPr>
                <w:rFonts w:cs="Arial"/>
                <w:w w:val="96"/>
                <w:sz w:val="22"/>
                <w:szCs w:val="22"/>
              </w:rPr>
            </w:pPr>
          </w:p>
        </w:tc>
        <w:tc>
          <w:tcPr>
            <w:tcW w:w="1680" w:type="dxa"/>
            <w:vMerge/>
            <w:tcBorders>
              <w:right w:val="single" w:sz="8" w:space="0" w:color="auto"/>
            </w:tcBorders>
            <w:shd w:val="clear" w:color="auto" w:fill="auto"/>
            <w:vAlign w:val="bottom"/>
          </w:tcPr>
          <w:p w14:paraId="3E2AB1E3" w14:textId="77777777" w:rsidR="00CB441F" w:rsidRPr="00CB441F" w:rsidRDefault="00CB441F" w:rsidP="0085667E">
            <w:pPr>
              <w:rPr>
                <w:rFonts w:cs="Arial"/>
                <w:sz w:val="22"/>
                <w:szCs w:val="22"/>
              </w:rPr>
            </w:pPr>
          </w:p>
        </w:tc>
        <w:tc>
          <w:tcPr>
            <w:tcW w:w="1980" w:type="dxa"/>
            <w:tcBorders>
              <w:right w:val="single" w:sz="8" w:space="0" w:color="auto"/>
            </w:tcBorders>
            <w:shd w:val="clear" w:color="auto" w:fill="auto"/>
            <w:vAlign w:val="bottom"/>
          </w:tcPr>
          <w:p w14:paraId="06F71F18" w14:textId="77777777" w:rsidR="00CB441F" w:rsidRPr="00CB441F" w:rsidRDefault="00CB441F" w:rsidP="006B7E41">
            <w:pPr>
              <w:rPr>
                <w:rFonts w:cs="Arial"/>
                <w:sz w:val="22"/>
                <w:szCs w:val="22"/>
              </w:rPr>
            </w:pPr>
          </w:p>
        </w:tc>
        <w:tc>
          <w:tcPr>
            <w:tcW w:w="1554" w:type="dxa"/>
            <w:tcBorders>
              <w:right w:val="single" w:sz="8" w:space="0" w:color="auto"/>
            </w:tcBorders>
            <w:shd w:val="clear" w:color="auto" w:fill="auto"/>
            <w:vAlign w:val="bottom"/>
          </w:tcPr>
          <w:p w14:paraId="51709616" w14:textId="77777777" w:rsidR="00CB441F" w:rsidRPr="00CB441F" w:rsidRDefault="00CB441F" w:rsidP="0085667E">
            <w:pPr>
              <w:jc w:val="center"/>
              <w:rPr>
                <w:rFonts w:cs="Arial"/>
                <w:w w:val="90"/>
                <w:sz w:val="22"/>
                <w:szCs w:val="22"/>
              </w:rPr>
            </w:pPr>
          </w:p>
        </w:tc>
        <w:tc>
          <w:tcPr>
            <w:tcW w:w="1559" w:type="dxa"/>
            <w:tcBorders>
              <w:right w:val="single" w:sz="8" w:space="0" w:color="auto"/>
            </w:tcBorders>
            <w:shd w:val="clear" w:color="auto" w:fill="auto"/>
          </w:tcPr>
          <w:p w14:paraId="673AB6F0" w14:textId="77777777" w:rsidR="00CB441F" w:rsidRPr="00CB441F" w:rsidRDefault="00CB441F" w:rsidP="0085667E">
            <w:pPr>
              <w:jc w:val="center"/>
              <w:rPr>
                <w:rFonts w:cs="Arial"/>
                <w:sz w:val="22"/>
                <w:szCs w:val="22"/>
              </w:rPr>
            </w:pPr>
          </w:p>
        </w:tc>
        <w:tc>
          <w:tcPr>
            <w:tcW w:w="1276" w:type="dxa"/>
            <w:tcBorders>
              <w:right w:val="single" w:sz="8" w:space="0" w:color="auto"/>
            </w:tcBorders>
            <w:shd w:val="clear" w:color="auto" w:fill="auto"/>
            <w:vAlign w:val="bottom"/>
          </w:tcPr>
          <w:p w14:paraId="5288F312" w14:textId="77777777" w:rsidR="00CB441F" w:rsidRPr="00CB441F" w:rsidRDefault="00CB441F" w:rsidP="004E7E4A">
            <w:pPr>
              <w:spacing w:line="217" w:lineRule="exact"/>
              <w:jc w:val="center"/>
              <w:rPr>
                <w:rFonts w:cs="Arial"/>
                <w:sz w:val="22"/>
                <w:szCs w:val="22"/>
              </w:rPr>
            </w:pPr>
          </w:p>
        </w:tc>
      </w:tr>
      <w:tr w:rsidR="00CB441F" w:rsidRPr="00CB441F" w14:paraId="4831E363" w14:textId="77777777" w:rsidTr="00CB441F">
        <w:trPr>
          <w:trHeight w:val="217"/>
        </w:trPr>
        <w:tc>
          <w:tcPr>
            <w:tcW w:w="460" w:type="dxa"/>
            <w:tcBorders>
              <w:left w:val="single" w:sz="8" w:space="0" w:color="auto"/>
              <w:bottom w:val="single" w:sz="4" w:space="0" w:color="auto"/>
              <w:right w:val="single" w:sz="8" w:space="0" w:color="auto"/>
            </w:tcBorders>
            <w:shd w:val="clear" w:color="auto" w:fill="auto"/>
            <w:vAlign w:val="bottom"/>
          </w:tcPr>
          <w:p w14:paraId="77E3BA76" w14:textId="77777777" w:rsidR="00CB441F" w:rsidRPr="00CB441F" w:rsidRDefault="00CB441F" w:rsidP="004E7E4A">
            <w:pPr>
              <w:spacing w:line="217" w:lineRule="exact"/>
              <w:jc w:val="center"/>
              <w:rPr>
                <w:rFonts w:cs="Arial"/>
                <w:w w:val="96"/>
                <w:sz w:val="22"/>
                <w:szCs w:val="22"/>
              </w:rPr>
            </w:pPr>
          </w:p>
        </w:tc>
        <w:tc>
          <w:tcPr>
            <w:tcW w:w="1680" w:type="dxa"/>
            <w:vMerge/>
            <w:tcBorders>
              <w:bottom w:val="single" w:sz="4" w:space="0" w:color="auto"/>
              <w:right w:val="single" w:sz="8" w:space="0" w:color="auto"/>
            </w:tcBorders>
            <w:shd w:val="clear" w:color="auto" w:fill="auto"/>
            <w:vAlign w:val="bottom"/>
          </w:tcPr>
          <w:p w14:paraId="767549C2" w14:textId="77777777" w:rsidR="00CB441F" w:rsidRPr="00CB441F" w:rsidRDefault="00CB441F" w:rsidP="0085667E">
            <w:pPr>
              <w:rPr>
                <w:rFonts w:cs="Arial"/>
                <w:sz w:val="22"/>
                <w:szCs w:val="22"/>
              </w:rPr>
            </w:pPr>
          </w:p>
        </w:tc>
        <w:tc>
          <w:tcPr>
            <w:tcW w:w="1980" w:type="dxa"/>
            <w:tcBorders>
              <w:bottom w:val="single" w:sz="4" w:space="0" w:color="auto"/>
              <w:right w:val="single" w:sz="8" w:space="0" w:color="auto"/>
            </w:tcBorders>
            <w:shd w:val="clear" w:color="auto" w:fill="auto"/>
            <w:vAlign w:val="bottom"/>
          </w:tcPr>
          <w:p w14:paraId="0C9B924A" w14:textId="77777777" w:rsidR="00CB441F" w:rsidRPr="00CB441F" w:rsidRDefault="00CB441F" w:rsidP="006B7E41">
            <w:pPr>
              <w:rPr>
                <w:rFonts w:cs="Arial"/>
                <w:sz w:val="22"/>
                <w:szCs w:val="22"/>
              </w:rPr>
            </w:pPr>
          </w:p>
        </w:tc>
        <w:tc>
          <w:tcPr>
            <w:tcW w:w="1554" w:type="dxa"/>
            <w:tcBorders>
              <w:bottom w:val="single" w:sz="4" w:space="0" w:color="auto"/>
              <w:right w:val="single" w:sz="8" w:space="0" w:color="auto"/>
            </w:tcBorders>
            <w:shd w:val="clear" w:color="auto" w:fill="auto"/>
            <w:vAlign w:val="bottom"/>
          </w:tcPr>
          <w:p w14:paraId="4747C945" w14:textId="77777777" w:rsidR="00CB441F" w:rsidRPr="00CB441F" w:rsidRDefault="00CB441F" w:rsidP="0085667E">
            <w:pPr>
              <w:jc w:val="center"/>
              <w:rPr>
                <w:rFonts w:cs="Arial"/>
                <w:w w:val="90"/>
                <w:sz w:val="22"/>
                <w:szCs w:val="22"/>
              </w:rPr>
            </w:pPr>
          </w:p>
        </w:tc>
        <w:tc>
          <w:tcPr>
            <w:tcW w:w="1559" w:type="dxa"/>
            <w:tcBorders>
              <w:bottom w:val="single" w:sz="4" w:space="0" w:color="auto"/>
              <w:right w:val="single" w:sz="8" w:space="0" w:color="auto"/>
            </w:tcBorders>
            <w:shd w:val="clear" w:color="auto" w:fill="auto"/>
          </w:tcPr>
          <w:p w14:paraId="2801323C" w14:textId="77777777" w:rsidR="00CB441F" w:rsidRPr="00CB441F" w:rsidRDefault="00CB441F" w:rsidP="0085667E">
            <w:pPr>
              <w:jc w:val="center"/>
              <w:rPr>
                <w:rFonts w:cs="Arial"/>
                <w:sz w:val="22"/>
                <w:szCs w:val="22"/>
              </w:rPr>
            </w:pPr>
          </w:p>
        </w:tc>
        <w:tc>
          <w:tcPr>
            <w:tcW w:w="1276" w:type="dxa"/>
            <w:tcBorders>
              <w:bottom w:val="single" w:sz="4" w:space="0" w:color="auto"/>
              <w:right w:val="single" w:sz="8" w:space="0" w:color="auto"/>
            </w:tcBorders>
            <w:shd w:val="clear" w:color="auto" w:fill="auto"/>
            <w:vAlign w:val="bottom"/>
          </w:tcPr>
          <w:p w14:paraId="50F0FD4A" w14:textId="77777777" w:rsidR="00CB441F" w:rsidRPr="00CB441F" w:rsidRDefault="00CB441F" w:rsidP="004E7E4A">
            <w:pPr>
              <w:spacing w:line="217" w:lineRule="exact"/>
              <w:jc w:val="center"/>
              <w:rPr>
                <w:rFonts w:cs="Arial"/>
                <w:sz w:val="22"/>
                <w:szCs w:val="22"/>
              </w:rPr>
            </w:pPr>
          </w:p>
        </w:tc>
      </w:tr>
      <w:tr w:rsidR="006B7E41" w:rsidRPr="00CB441F" w14:paraId="21950B0F" w14:textId="77777777" w:rsidTr="00CB441F">
        <w:trPr>
          <w:trHeight w:val="217"/>
        </w:trPr>
        <w:tc>
          <w:tcPr>
            <w:tcW w:w="460" w:type="dxa"/>
            <w:tcBorders>
              <w:top w:val="single" w:sz="4" w:space="0" w:color="auto"/>
              <w:left w:val="single" w:sz="8" w:space="0" w:color="auto"/>
              <w:right w:val="single" w:sz="8" w:space="0" w:color="auto"/>
            </w:tcBorders>
            <w:shd w:val="clear" w:color="auto" w:fill="auto"/>
            <w:vAlign w:val="bottom"/>
          </w:tcPr>
          <w:p w14:paraId="44EBFEF9" w14:textId="6CBA37B5" w:rsidR="006B7E41" w:rsidRPr="00CB441F" w:rsidRDefault="00CB441F" w:rsidP="004E7E4A">
            <w:pPr>
              <w:spacing w:line="217" w:lineRule="exact"/>
              <w:jc w:val="center"/>
              <w:rPr>
                <w:rFonts w:cs="Arial"/>
                <w:w w:val="96"/>
                <w:sz w:val="22"/>
                <w:szCs w:val="22"/>
              </w:rPr>
            </w:pPr>
            <w:r w:rsidRPr="00CB441F">
              <w:rPr>
                <w:rFonts w:cs="Arial"/>
                <w:w w:val="96"/>
                <w:sz w:val="22"/>
                <w:szCs w:val="22"/>
              </w:rPr>
              <w:t>2</w:t>
            </w:r>
            <w:r w:rsidR="006B7E41" w:rsidRPr="00CB441F">
              <w:rPr>
                <w:rFonts w:cs="Arial"/>
                <w:w w:val="96"/>
                <w:sz w:val="22"/>
                <w:szCs w:val="22"/>
              </w:rPr>
              <w:t>.</w:t>
            </w:r>
          </w:p>
        </w:tc>
        <w:tc>
          <w:tcPr>
            <w:tcW w:w="1680" w:type="dxa"/>
            <w:vMerge w:val="restart"/>
            <w:tcBorders>
              <w:top w:val="single" w:sz="4" w:space="0" w:color="auto"/>
              <w:right w:val="single" w:sz="8" w:space="0" w:color="auto"/>
            </w:tcBorders>
            <w:shd w:val="clear" w:color="auto" w:fill="auto"/>
          </w:tcPr>
          <w:p w14:paraId="3F943AB8" w14:textId="77777777" w:rsidR="006B7E41" w:rsidRPr="00CB441F" w:rsidRDefault="006B7E41" w:rsidP="0085667E">
            <w:pPr>
              <w:rPr>
                <w:rFonts w:cs="Arial"/>
                <w:sz w:val="22"/>
                <w:szCs w:val="22"/>
              </w:rPr>
            </w:pPr>
            <w:r w:rsidRPr="00CB441F">
              <w:rPr>
                <w:rFonts w:cs="Arial"/>
                <w:sz w:val="22"/>
                <w:szCs w:val="22"/>
              </w:rPr>
              <w:t>Обеспеченность</w:t>
            </w:r>
          </w:p>
          <w:p w14:paraId="349D8A4C" w14:textId="77777777" w:rsidR="006B7E41" w:rsidRPr="00CB441F" w:rsidRDefault="006B7E41" w:rsidP="0085667E">
            <w:pPr>
              <w:rPr>
                <w:rFonts w:cs="Arial"/>
                <w:sz w:val="22"/>
                <w:szCs w:val="22"/>
              </w:rPr>
            </w:pPr>
            <w:r w:rsidRPr="00CB441F">
              <w:rPr>
                <w:rFonts w:cs="Arial"/>
                <w:sz w:val="22"/>
                <w:szCs w:val="22"/>
              </w:rPr>
              <w:t>населения</w:t>
            </w:r>
          </w:p>
          <w:p w14:paraId="1ACF5D34" w14:textId="77777777" w:rsidR="006B7E41" w:rsidRPr="00CB441F" w:rsidRDefault="006B7E41" w:rsidP="0085667E">
            <w:pPr>
              <w:rPr>
                <w:rFonts w:cs="Arial"/>
                <w:sz w:val="22"/>
                <w:szCs w:val="22"/>
              </w:rPr>
            </w:pPr>
            <w:proofErr w:type="spellStart"/>
            <w:r w:rsidRPr="00CB441F">
              <w:rPr>
                <w:rFonts w:cs="Arial"/>
                <w:sz w:val="22"/>
                <w:szCs w:val="22"/>
              </w:rPr>
              <w:t>индивидуаль</w:t>
            </w:r>
            <w:proofErr w:type="spellEnd"/>
            <w:r w:rsidRPr="00CB441F">
              <w:rPr>
                <w:rFonts w:cs="Arial"/>
                <w:sz w:val="22"/>
                <w:szCs w:val="22"/>
              </w:rPr>
              <w:t>-</w:t>
            </w:r>
          </w:p>
          <w:p w14:paraId="20375455" w14:textId="77777777" w:rsidR="006B7E41" w:rsidRPr="00CB441F" w:rsidRDefault="006B7E41" w:rsidP="0085667E">
            <w:pPr>
              <w:rPr>
                <w:rFonts w:cs="Arial"/>
                <w:sz w:val="22"/>
                <w:szCs w:val="22"/>
              </w:rPr>
            </w:pPr>
            <w:proofErr w:type="spellStart"/>
            <w:r w:rsidRPr="00CB441F">
              <w:rPr>
                <w:rFonts w:cs="Arial"/>
                <w:sz w:val="22"/>
                <w:szCs w:val="22"/>
              </w:rPr>
              <w:t>ными</w:t>
            </w:r>
            <w:proofErr w:type="spellEnd"/>
          </w:p>
          <w:p w14:paraId="05AAFC73" w14:textId="77777777" w:rsidR="006B7E41" w:rsidRPr="00CB441F" w:rsidRDefault="006B7E41" w:rsidP="0085667E">
            <w:pPr>
              <w:rPr>
                <w:rFonts w:cs="Arial"/>
                <w:sz w:val="22"/>
                <w:szCs w:val="22"/>
              </w:rPr>
            </w:pPr>
            <w:r w:rsidRPr="00CB441F">
              <w:rPr>
                <w:rFonts w:cs="Arial"/>
                <w:sz w:val="22"/>
                <w:szCs w:val="22"/>
              </w:rPr>
              <w:t>легковыми</w:t>
            </w:r>
          </w:p>
          <w:p w14:paraId="2CA17A4D" w14:textId="0BA38AC4" w:rsidR="006B7E41" w:rsidRPr="00CB441F" w:rsidRDefault="006B7E41" w:rsidP="0085667E">
            <w:pPr>
              <w:rPr>
                <w:rFonts w:cs="Arial"/>
                <w:sz w:val="22"/>
                <w:szCs w:val="22"/>
              </w:rPr>
            </w:pPr>
            <w:r w:rsidRPr="00CB441F">
              <w:rPr>
                <w:rFonts w:cs="Arial"/>
                <w:sz w:val="22"/>
                <w:szCs w:val="22"/>
              </w:rPr>
              <w:t>автомобилями</w:t>
            </w:r>
          </w:p>
        </w:tc>
        <w:tc>
          <w:tcPr>
            <w:tcW w:w="1980" w:type="dxa"/>
            <w:vMerge w:val="restart"/>
            <w:tcBorders>
              <w:top w:val="single" w:sz="4" w:space="0" w:color="auto"/>
              <w:right w:val="single" w:sz="8" w:space="0" w:color="auto"/>
            </w:tcBorders>
            <w:shd w:val="clear" w:color="auto" w:fill="auto"/>
          </w:tcPr>
          <w:p w14:paraId="2D96A707" w14:textId="77777777" w:rsidR="006B7E41" w:rsidRPr="00CB441F" w:rsidRDefault="006B7E41" w:rsidP="00CB441F">
            <w:pPr>
              <w:jc w:val="center"/>
              <w:rPr>
                <w:rFonts w:cs="Arial"/>
                <w:sz w:val="22"/>
                <w:szCs w:val="22"/>
              </w:rPr>
            </w:pPr>
            <w:r w:rsidRPr="00CB441F">
              <w:rPr>
                <w:rFonts w:cs="Arial"/>
                <w:sz w:val="22"/>
                <w:szCs w:val="22"/>
              </w:rPr>
              <w:t>уровень</w:t>
            </w:r>
          </w:p>
          <w:p w14:paraId="07929582" w14:textId="77777777" w:rsidR="006B7E41" w:rsidRPr="00CB441F" w:rsidRDefault="006B7E41" w:rsidP="00CB441F">
            <w:pPr>
              <w:jc w:val="center"/>
              <w:rPr>
                <w:rFonts w:cs="Arial"/>
                <w:sz w:val="22"/>
                <w:szCs w:val="22"/>
              </w:rPr>
            </w:pPr>
            <w:r w:rsidRPr="00CB441F">
              <w:rPr>
                <w:rFonts w:cs="Arial"/>
                <w:sz w:val="22"/>
                <w:szCs w:val="22"/>
              </w:rPr>
              <w:t>обеспеченности,</w:t>
            </w:r>
          </w:p>
          <w:p w14:paraId="1D7E472A" w14:textId="77777777" w:rsidR="006B7E41" w:rsidRPr="00CB441F" w:rsidRDefault="006B7E41" w:rsidP="00CB441F">
            <w:pPr>
              <w:jc w:val="center"/>
              <w:rPr>
                <w:rFonts w:cs="Arial"/>
                <w:sz w:val="22"/>
                <w:szCs w:val="22"/>
              </w:rPr>
            </w:pPr>
            <w:r w:rsidRPr="00CB441F">
              <w:rPr>
                <w:rFonts w:cs="Arial"/>
                <w:sz w:val="22"/>
                <w:szCs w:val="22"/>
              </w:rPr>
              <w:t>число собственных</w:t>
            </w:r>
          </w:p>
          <w:p w14:paraId="107CCCCF" w14:textId="77777777" w:rsidR="006B7E41" w:rsidRPr="00CB441F" w:rsidRDefault="006B7E41" w:rsidP="00CB441F">
            <w:pPr>
              <w:jc w:val="center"/>
              <w:rPr>
                <w:rFonts w:cs="Arial"/>
                <w:sz w:val="22"/>
                <w:szCs w:val="22"/>
              </w:rPr>
            </w:pPr>
            <w:r w:rsidRPr="00CB441F">
              <w:rPr>
                <w:rFonts w:cs="Arial"/>
                <w:sz w:val="22"/>
                <w:szCs w:val="22"/>
              </w:rPr>
              <w:t>легковых</w:t>
            </w:r>
          </w:p>
          <w:p w14:paraId="1EC9DDAB" w14:textId="77777777" w:rsidR="006B7E41" w:rsidRPr="00CB441F" w:rsidRDefault="006B7E41" w:rsidP="00CB441F">
            <w:pPr>
              <w:jc w:val="center"/>
              <w:rPr>
                <w:rFonts w:cs="Arial"/>
                <w:sz w:val="22"/>
                <w:szCs w:val="22"/>
              </w:rPr>
            </w:pPr>
            <w:r w:rsidRPr="00CB441F">
              <w:rPr>
                <w:rFonts w:cs="Arial"/>
                <w:sz w:val="22"/>
                <w:szCs w:val="22"/>
              </w:rPr>
              <w:t>автомобилей, на</w:t>
            </w:r>
          </w:p>
          <w:p w14:paraId="4149B300" w14:textId="77777777" w:rsidR="006B7E41" w:rsidRPr="00CB441F" w:rsidRDefault="006B7E41" w:rsidP="00CB441F">
            <w:pPr>
              <w:jc w:val="center"/>
              <w:rPr>
                <w:rFonts w:cs="Arial"/>
                <w:sz w:val="22"/>
                <w:szCs w:val="22"/>
              </w:rPr>
            </w:pPr>
            <w:r w:rsidRPr="00CB441F">
              <w:rPr>
                <w:rFonts w:cs="Arial"/>
                <w:sz w:val="22"/>
                <w:szCs w:val="22"/>
              </w:rPr>
              <w:t>1000 человек</w:t>
            </w:r>
          </w:p>
          <w:p w14:paraId="49DDA40E" w14:textId="4364E496" w:rsidR="006B7E41" w:rsidRPr="00CB441F" w:rsidRDefault="006B7E41" w:rsidP="00CB441F">
            <w:pPr>
              <w:jc w:val="center"/>
              <w:rPr>
                <w:rFonts w:cs="Arial"/>
                <w:sz w:val="22"/>
                <w:szCs w:val="22"/>
              </w:rPr>
            </w:pPr>
            <w:r w:rsidRPr="00CB441F">
              <w:rPr>
                <w:rFonts w:cs="Arial"/>
                <w:sz w:val="22"/>
                <w:szCs w:val="22"/>
              </w:rPr>
              <w:lastRenderedPageBreak/>
              <w:t>населения</w:t>
            </w:r>
          </w:p>
        </w:tc>
        <w:tc>
          <w:tcPr>
            <w:tcW w:w="1554" w:type="dxa"/>
            <w:tcBorders>
              <w:top w:val="single" w:sz="4" w:space="0" w:color="auto"/>
              <w:right w:val="single" w:sz="8" w:space="0" w:color="auto"/>
            </w:tcBorders>
            <w:shd w:val="clear" w:color="auto" w:fill="auto"/>
            <w:vAlign w:val="bottom"/>
          </w:tcPr>
          <w:p w14:paraId="56EB7CE2" w14:textId="77777777" w:rsidR="006B7E41" w:rsidRPr="00CB441F" w:rsidRDefault="006B7E41" w:rsidP="0085667E">
            <w:pPr>
              <w:jc w:val="center"/>
              <w:rPr>
                <w:rFonts w:cs="Arial"/>
                <w:w w:val="90"/>
                <w:sz w:val="22"/>
                <w:szCs w:val="22"/>
              </w:rPr>
            </w:pPr>
            <w:r w:rsidRPr="00CB441F">
              <w:rPr>
                <w:rFonts w:cs="Arial"/>
                <w:w w:val="90"/>
                <w:sz w:val="22"/>
                <w:szCs w:val="22"/>
              </w:rPr>
              <w:lastRenderedPageBreak/>
              <w:t>330</w:t>
            </w:r>
          </w:p>
        </w:tc>
        <w:tc>
          <w:tcPr>
            <w:tcW w:w="1559" w:type="dxa"/>
            <w:vMerge w:val="restart"/>
            <w:tcBorders>
              <w:top w:val="single" w:sz="4" w:space="0" w:color="auto"/>
              <w:right w:val="single" w:sz="8" w:space="0" w:color="auto"/>
            </w:tcBorders>
            <w:shd w:val="clear" w:color="auto" w:fill="auto"/>
          </w:tcPr>
          <w:p w14:paraId="4C2ABECD" w14:textId="77777777" w:rsidR="006B7E41" w:rsidRPr="00CB441F" w:rsidRDefault="006B7E41" w:rsidP="0085667E">
            <w:pPr>
              <w:jc w:val="center"/>
              <w:rPr>
                <w:rFonts w:cs="Arial"/>
                <w:sz w:val="22"/>
                <w:szCs w:val="22"/>
              </w:rPr>
            </w:pPr>
            <w:r w:rsidRPr="00CB441F">
              <w:rPr>
                <w:rFonts w:cs="Arial"/>
                <w:sz w:val="22"/>
                <w:szCs w:val="22"/>
              </w:rPr>
              <w:t>не подлежит</w:t>
            </w:r>
          </w:p>
          <w:p w14:paraId="2322D51A" w14:textId="1EE6A474" w:rsidR="006B7E41" w:rsidRPr="00CB441F" w:rsidRDefault="006B7E41" w:rsidP="0085667E">
            <w:pPr>
              <w:jc w:val="center"/>
              <w:rPr>
                <w:rFonts w:cs="Arial"/>
                <w:w w:val="96"/>
                <w:sz w:val="22"/>
                <w:szCs w:val="22"/>
              </w:rPr>
            </w:pPr>
            <w:r w:rsidRPr="00CB441F">
              <w:rPr>
                <w:rFonts w:cs="Arial"/>
                <w:sz w:val="22"/>
                <w:szCs w:val="22"/>
              </w:rPr>
              <w:t>нормированию</w:t>
            </w:r>
          </w:p>
        </w:tc>
        <w:tc>
          <w:tcPr>
            <w:tcW w:w="1276" w:type="dxa"/>
            <w:tcBorders>
              <w:top w:val="single" w:sz="4" w:space="0" w:color="auto"/>
              <w:right w:val="single" w:sz="8" w:space="0" w:color="auto"/>
            </w:tcBorders>
            <w:shd w:val="clear" w:color="auto" w:fill="auto"/>
            <w:vAlign w:val="bottom"/>
          </w:tcPr>
          <w:p w14:paraId="0A56089C" w14:textId="77777777" w:rsidR="006B7E41" w:rsidRPr="00CB441F" w:rsidRDefault="006B7E41" w:rsidP="004E7E4A">
            <w:pPr>
              <w:spacing w:line="217" w:lineRule="exact"/>
              <w:jc w:val="center"/>
              <w:rPr>
                <w:rFonts w:cs="Arial"/>
                <w:sz w:val="22"/>
                <w:szCs w:val="22"/>
              </w:rPr>
            </w:pPr>
            <w:r w:rsidRPr="00CB441F">
              <w:rPr>
                <w:rFonts w:cs="Arial"/>
                <w:sz w:val="22"/>
                <w:szCs w:val="22"/>
              </w:rPr>
              <w:t>-</w:t>
            </w:r>
          </w:p>
        </w:tc>
      </w:tr>
      <w:tr w:rsidR="006B7E41" w:rsidRPr="00CB441F" w14:paraId="17280239" w14:textId="77777777" w:rsidTr="00676957">
        <w:trPr>
          <w:trHeight w:val="254"/>
        </w:trPr>
        <w:tc>
          <w:tcPr>
            <w:tcW w:w="460" w:type="dxa"/>
            <w:tcBorders>
              <w:left w:val="single" w:sz="8" w:space="0" w:color="auto"/>
              <w:right w:val="single" w:sz="8" w:space="0" w:color="auto"/>
            </w:tcBorders>
            <w:shd w:val="clear" w:color="auto" w:fill="auto"/>
            <w:vAlign w:val="bottom"/>
          </w:tcPr>
          <w:p w14:paraId="6DD615BD" w14:textId="77777777" w:rsidR="006B7E41" w:rsidRPr="00CB441F" w:rsidRDefault="006B7E41"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490CE4F4" w14:textId="30336AC8" w:rsidR="006B7E41" w:rsidRPr="00CB441F" w:rsidRDefault="006B7E41" w:rsidP="0085667E">
            <w:pPr>
              <w:rPr>
                <w:rFonts w:cs="Arial"/>
                <w:sz w:val="22"/>
                <w:szCs w:val="22"/>
              </w:rPr>
            </w:pPr>
          </w:p>
        </w:tc>
        <w:tc>
          <w:tcPr>
            <w:tcW w:w="1980" w:type="dxa"/>
            <w:vMerge/>
            <w:tcBorders>
              <w:right w:val="single" w:sz="8" w:space="0" w:color="auto"/>
            </w:tcBorders>
            <w:shd w:val="clear" w:color="auto" w:fill="auto"/>
            <w:vAlign w:val="bottom"/>
          </w:tcPr>
          <w:p w14:paraId="0EB830B2" w14:textId="22122809" w:rsidR="006B7E41" w:rsidRPr="00CB441F" w:rsidRDefault="006B7E41" w:rsidP="00CB441F">
            <w:pPr>
              <w:jc w:val="center"/>
              <w:rPr>
                <w:rFonts w:cs="Arial"/>
                <w:sz w:val="22"/>
                <w:szCs w:val="22"/>
              </w:rPr>
            </w:pPr>
          </w:p>
        </w:tc>
        <w:tc>
          <w:tcPr>
            <w:tcW w:w="1554" w:type="dxa"/>
            <w:tcBorders>
              <w:right w:val="single" w:sz="8" w:space="0" w:color="auto"/>
            </w:tcBorders>
            <w:shd w:val="clear" w:color="auto" w:fill="auto"/>
            <w:vAlign w:val="bottom"/>
          </w:tcPr>
          <w:p w14:paraId="4B30DE27" w14:textId="77777777" w:rsidR="006B7E41" w:rsidRPr="00CB441F" w:rsidRDefault="006B7E41" w:rsidP="0085667E">
            <w:pPr>
              <w:rPr>
                <w:rFonts w:cs="Arial"/>
                <w:sz w:val="22"/>
                <w:szCs w:val="22"/>
              </w:rPr>
            </w:pPr>
          </w:p>
        </w:tc>
        <w:tc>
          <w:tcPr>
            <w:tcW w:w="1559" w:type="dxa"/>
            <w:vMerge/>
            <w:tcBorders>
              <w:right w:val="single" w:sz="8" w:space="0" w:color="auto"/>
            </w:tcBorders>
            <w:shd w:val="clear" w:color="auto" w:fill="auto"/>
            <w:vAlign w:val="bottom"/>
          </w:tcPr>
          <w:p w14:paraId="2CC74E91" w14:textId="07E08A6A" w:rsidR="006B7E41" w:rsidRPr="00CB441F" w:rsidRDefault="006B7E41" w:rsidP="0085667E">
            <w:pPr>
              <w:jc w:val="center"/>
              <w:rPr>
                <w:rFonts w:cs="Arial"/>
                <w:w w:val="96"/>
                <w:sz w:val="22"/>
                <w:szCs w:val="22"/>
              </w:rPr>
            </w:pPr>
          </w:p>
        </w:tc>
        <w:tc>
          <w:tcPr>
            <w:tcW w:w="1276" w:type="dxa"/>
            <w:tcBorders>
              <w:right w:val="single" w:sz="8" w:space="0" w:color="auto"/>
            </w:tcBorders>
            <w:shd w:val="clear" w:color="auto" w:fill="auto"/>
            <w:vAlign w:val="bottom"/>
          </w:tcPr>
          <w:p w14:paraId="751DE6B1" w14:textId="77777777" w:rsidR="006B7E41" w:rsidRPr="00CB441F" w:rsidRDefault="006B7E41" w:rsidP="004E7E4A">
            <w:pPr>
              <w:spacing w:line="0" w:lineRule="atLeast"/>
              <w:rPr>
                <w:rFonts w:cs="Arial"/>
                <w:sz w:val="22"/>
                <w:szCs w:val="22"/>
              </w:rPr>
            </w:pPr>
          </w:p>
        </w:tc>
      </w:tr>
      <w:tr w:rsidR="006B7E41" w:rsidRPr="00CB441F" w14:paraId="057348A6" w14:textId="77777777" w:rsidTr="00676957">
        <w:trPr>
          <w:trHeight w:val="254"/>
        </w:trPr>
        <w:tc>
          <w:tcPr>
            <w:tcW w:w="460" w:type="dxa"/>
            <w:tcBorders>
              <w:left w:val="single" w:sz="8" w:space="0" w:color="auto"/>
              <w:right w:val="single" w:sz="8" w:space="0" w:color="auto"/>
            </w:tcBorders>
            <w:shd w:val="clear" w:color="auto" w:fill="auto"/>
            <w:vAlign w:val="bottom"/>
          </w:tcPr>
          <w:p w14:paraId="74EA0A2A" w14:textId="77777777" w:rsidR="006B7E41" w:rsidRPr="00CB441F" w:rsidRDefault="006B7E41"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5194D5B5" w14:textId="3199686F" w:rsidR="006B7E41" w:rsidRPr="00CB441F" w:rsidRDefault="006B7E41" w:rsidP="0085667E">
            <w:pPr>
              <w:rPr>
                <w:rFonts w:cs="Arial"/>
                <w:sz w:val="22"/>
                <w:szCs w:val="22"/>
              </w:rPr>
            </w:pPr>
          </w:p>
        </w:tc>
        <w:tc>
          <w:tcPr>
            <w:tcW w:w="1980" w:type="dxa"/>
            <w:vMerge/>
            <w:tcBorders>
              <w:right w:val="single" w:sz="8" w:space="0" w:color="auto"/>
            </w:tcBorders>
            <w:shd w:val="clear" w:color="auto" w:fill="auto"/>
            <w:vAlign w:val="bottom"/>
          </w:tcPr>
          <w:p w14:paraId="55D762AF" w14:textId="663AE521" w:rsidR="006B7E41" w:rsidRPr="00CB441F" w:rsidRDefault="006B7E41" w:rsidP="00CB441F">
            <w:pPr>
              <w:jc w:val="center"/>
              <w:rPr>
                <w:rFonts w:cs="Arial"/>
                <w:sz w:val="22"/>
                <w:szCs w:val="22"/>
              </w:rPr>
            </w:pPr>
          </w:p>
        </w:tc>
        <w:tc>
          <w:tcPr>
            <w:tcW w:w="1554" w:type="dxa"/>
            <w:tcBorders>
              <w:right w:val="single" w:sz="8" w:space="0" w:color="auto"/>
            </w:tcBorders>
            <w:shd w:val="clear" w:color="auto" w:fill="auto"/>
            <w:vAlign w:val="bottom"/>
          </w:tcPr>
          <w:p w14:paraId="42F1BCEC" w14:textId="77777777" w:rsidR="006B7E41" w:rsidRPr="00CB441F" w:rsidRDefault="006B7E41" w:rsidP="0085667E">
            <w:pPr>
              <w:rPr>
                <w:rFonts w:cs="Arial"/>
                <w:sz w:val="22"/>
                <w:szCs w:val="22"/>
              </w:rPr>
            </w:pPr>
          </w:p>
        </w:tc>
        <w:tc>
          <w:tcPr>
            <w:tcW w:w="1559" w:type="dxa"/>
            <w:vMerge/>
            <w:tcBorders>
              <w:right w:val="single" w:sz="8" w:space="0" w:color="auto"/>
            </w:tcBorders>
            <w:shd w:val="clear" w:color="auto" w:fill="auto"/>
            <w:vAlign w:val="bottom"/>
          </w:tcPr>
          <w:p w14:paraId="4EE99269" w14:textId="77777777" w:rsidR="006B7E41" w:rsidRPr="00CB441F" w:rsidRDefault="006B7E41" w:rsidP="0085667E">
            <w:pPr>
              <w:rPr>
                <w:rFonts w:cs="Arial"/>
                <w:sz w:val="22"/>
                <w:szCs w:val="22"/>
              </w:rPr>
            </w:pPr>
          </w:p>
        </w:tc>
        <w:tc>
          <w:tcPr>
            <w:tcW w:w="1276" w:type="dxa"/>
            <w:tcBorders>
              <w:right w:val="single" w:sz="8" w:space="0" w:color="auto"/>
            </w:tcBorders>
            <w:shd w:val="clear" w:color="auto" w:fill="auto"/>
            <w:vAlign w:val="bottom"/>
          </w:tcPr>
          <w:p w14:paraId="71A29677" w14:textId="77777777" w:rsidR="006B7E41" w:rsidRPr="00CB441F" w:rsidRDefault="006B7E41" w:rsidP="004E7E4A">
            <w:pPr>
              <w:spacing w:line="0" w:lineRule="atLeast"/>
              <w:rPr>
                <w:rFonts w:cs="Arial"/>
                <w:sz w:val="22"/>
                <w:szCs w:val="22"/>
              </w:rPr>
            </w:pPr>
          </w:p>
        </w:tc>
      </w:tr>
      <w:tr w:rsidR="006B7E41" w:rsidRPr="00CB441F" w14:paraId="23E8C1BE" w14:textId="77777777" w:rsidTr="00676957">
        <w:trPr>
          <w:trHeight w:val="250"/>
        </w:trPr>
        <w:tc>
          <w:tcPr>
            <w:tcW w:w="460" w:type="dxa"/>
            <w:tcBorders>
              <w:left w:val="single" w:sz="8" w:space="0" w:color="auto"/>
              <w:right w:val="single" w:sz="8" w:space="0" w:color="auto"/>
            </w:tcBorders>
            <w:shd w:val="clear" w:color="auto" w:fill="auto"/>
            <w:vAlign w:val="bottom"/>
          </w:tcPr>
          <w:p w14:paraId="32B6ADB2" w14:textId="77777777" w:rsidR="006B7E41" w:rsidRPr="00CB441F" w:rsidRDefault="006B7E41"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253251A5" w14:textId="4A9A22C8" w:rsidR="006B7E41" w:rsidRPr="00CB441F" w:rsidRDefault="006B7E41" w:rsidP="0085667E">
            <w:pPr>
              <w:rPr>
                <w:rFonts w:cs="Arial"/>
                <w:sz w:val="22"/>
                <w:szCs w:val="22"/>
              </w:rPr>
            </w:pPr>
          </w:p>
        </w:tc>
        <w:tc>
          <w:tcPr>
            <w:tcW w:w="1980" w:type="dxa"/>
            <w:vMerge/>
            <w:tcBorders>
              <w:right w:val="single" w:sz="8" w:space="0" w:color="auto"/>
            </w:tcBorders>
            <w:shd w:val="clear" w:color="auto" w:fill="auto"/>
            <w:vAlign w:val="bottom"/>
          </w:tcPr>
          <w:p w14:paraId="1672E177" w14:textId="52680A6F" w:rsidR="006B7E41" w:rsidRPr="00CB441F" w:rsidRDefault="006B7E41" w:rsidP="00CB441F">
            <w:pPr>
              <w:jc w:val="center"/>
              <w:rPr>
                <w:rFonts w:cs="Arial"/>
                <w:sz w:val="22"/>
                <w:szCs w:val="22"/>
              </w:rPr>
            </w:pPr>
          </w:p>
        </w:tc>
        <w:tc>
          <w:tcPr>
            <w:tcW w:w="1554" w:type="dxa"/>
            <w:tcBorders>
              <w:right w:val="single" w:sz="8" w:space="0" w:color="auto"/>
            </w:tcBorders>
            <w:shd w:val="clear" w:color="auto" w:fill="auto"/>
            <w:vAlign w:val="bottom"/>
          </w:tcPr>
          <w:p w14:paraId="50404063" w14:textId="77777777" w:rsidR="006B7E41" w:rsidRPr="00CB441F" w:rsidRDefault="006B7E41" w:rsidP="0085667E">
            <w:pPr>
              <w:rPr>
                <w:rFonts w:cs="Arial"/>
                <w:sz w:val="22"/>
                <w:szCs w:val="22"/>
              </w:rPr>
            </w:pPr>
          </w:p>
        </w:tc>
        <w:tc>
          <w:tcPr>
            <w:tcW w:w="1559" w:type="dxa"/>
            <w:vMerge/>
            <w:tcBorders>
              <w:right w:val="single" w:sz="8" w:space="0" w:color="auto"/>
            </w:tcBorders>
            <w:shd w:val="clear" w:color="auto" w:fill="auto"/>
            <w:vAlign w:val="bottom"/>
          </w:tcPr>
          <w:p w14:paraId="4BF2EB9C" w14:textId="77777777" w:rsidR="006B7E41" w:rsidRPr="00CB441F" w:rsidRDefault="006B7E41" w:rsidP="0085667E">
            <w:pPr>
              <w:rPr>
                <w:rFonts w:cs="Arial"/>
                <w:sz w:val="22"/>
                <w:szCs w:val="22"/>
              </w:rPr>
            </w:pPr>
          </w:p>
        </w:tc>
        <w:tc>
          <w:tcPr>
            <w:tcW w:w="1276" w:type="dxa"/>
            <w:tcBorders>
              <w:right w:val="single" w:sz="8" w:space="0" w:color="auto"/>
            </w:tcBorders>
            <w:shd w:val="clear" w:color="auto" w:fill="auto"/>
            <w:vAlign w:val="bottom"/>
          </w:tcPr>
          <w:p w14:paraId="41458AC0" w14:textId="77777777" w:rsidR="006B7E41" w:rsidRPr="00CB441F" w:rsidRDefault="006B7E41" w:rsidP="004E7E4A">
            <w:pPr>
              <w:spacing w:line="0" w:lineRule="atLeast"/>
              <w:rPr>
                <w:rFonts w:cs="Arial"/>
                <w:sz w:val="22"/>
                <w:szCs w:val="22"/>
              </w:rPr>
            </w:pPr>
          </w:p>
        </w:tc>
      </w:tr>
      <w:tr w:rsidR="006B7E41" w:rsidRPr="00CB441F" w14:paraId="306501A4" w14:textId="77777777" w:rsidTr="00676957">
        <w:trPr>
          <w:trHeight w:val="254"/>
        </w:trPr>
        <w:tc>
          <w:tcPr>
            <w:tcW w:w="460" w:type="dxa"/>
            <w:tcBorders>
              <w:left w:val="single" w:sz="8" w:space="0" w:color="auto"/>
              <w:right w:val="single" w:sz="8" w:space="0" w:color="auto"/>
            </w:tcBorders>
            <w:shd w:val="clear" w:color="auto" w:fill="auto"/>
            <w:vAlign w:val="bottom"/>
          </w:tcPr>
          <w:p w14:paraId="335D4F45" w14:textId="77777777" w:rsidR="006B7E41" w:rsidRPr="00CB441F" w:rsidRDefault="006B7E41"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1DB6DB37" w14:textId="1E0899FA" w:rsidR="006B7E41" w:rsidRPr="00CB441F" w:rsidRDefault="006B7E41" w:rsidP="0085667E">
            <w:pPr>
              <w:rPr>
                <w:rFonts w:cs="Arial"/>
                <w:sz w:val="22"/>
                <w:szCs w:val="22"/>
              </w:rPr>
            </w:pPr>
          </w:p>
        </w:tc>
        <w:tc>
          <w:tcPr>
            <w:tcW w:w="1980" w:type="dxa"/>
            <w:vMerge/>
            <w:tcBorders>
              <w:right w:val="single" w:sz="8" w:space="0" w:color="auto"/>
            </w:tcBorders>
            <w:shd w:val="clear" w:color="auto" w:fill="auto"/>
            <w:vAlign w:val="bottom"/>
          </w:tcPr>
          <w:p w14:paraId="0B049BF5" w14:textId="1BA42A16" w:rsidR="006B7E41" w:rsidRPr="00CB441F" w:rsidRDefault="006B7E41" w:rsidP="00CB441F">
            <w:pPr>
              <w:jc w:val="center"/>
              <w:rPr>
                <w:rFonts w:cs="Arial"/>
                <w:sz w:val="22"/>
                <w:szCs w:val="22"/>
              </w:rPr>
            </w:pPr>
          </w:p>
        </w:tc>
        <w:tc>
          <w:tcPr>
            <w:tcW w:w="1554" w:type="dxa"/>
            <w:tcBorders>
              <w:right w:val="single" w:sz="8" w:space="0" w:color="auto"/>
            </w:tcBorders>
            <w:shd w:val="clear" w:color="auto" w:fill="auto"/>
            <w:vAlign w:val="bottom"/>
          </w:tcPr>
          <w:p w14:paraId="4ADFCAB6" w14:textId="77777777" w:rsidR="006B7E41" w:rsidRPr="00CB441F" w:rsidRDefault="006B7E41" w:rsidP="0085667E">
            <w:pPr>
              <w:rPr>
                <w:rFonts w:cs="Arial"/>
                <w:sz w:val="22"/>
                <w:szCs w:val="22"/>
              </w:rPr>
            </w:pPr>
          </w:p>
        </w:tc>
        <w:tc>
          <w:tcPr>
            <w:tcW w:w="1559" w:type="dxa"/>
            <w:vMerge/>
            <w:tcBorders>
              <w:right w:val="single" w:sz="8" w:space="0" w:color="auto"/>
            </w:tcBorders>
            <w:shd w:val="clear" w:color="auto" w:fill="auto"/>
            <w:vAlign w:val="bottom"/>
          </w:tcPr>
          <w:p w14:paraId="0670979D" w14:textId="77777777" w:rsidR="006B7E41" w:rsidRPr="00CB441F" w:rsidRDefault="006B7E41" w:rsidP="0085667E">
            <w:pPr>
              <w:rPr>
                <w:rFonts w:cs="Arial"/>
                <w:sz w:val="22"/>
                <w:szCs w:val="22"/>
              </w:rPr>
            </w:pPr>
          </w:p>
        </w:tc>
        <w:tc>
          <w:tcPr>
            <w:tcW w:w="1276" w:type="dxa"/>
            <w:tcBorders>
              <w:right w:val="single" w:sz="8" w:space="0" w:color="auto"/>
            </w:tcBorders>
            <w:shd w:val="clear" w:color="auto" w:fill="auto"/>
            <w:vAlign w:val="bottom"/>
          </w:tcPr>
          <w:p w14:paraId="2875204D" w14:textId="77777777" w:rsidR="006B7E41" w:rsidRPr="00CB441F" w:rsidRDefault="006B7E41" w:rsidP="004E7E4A">
            <w:pPr>
              <w:spacing w:line="0" w:lineRule="atLeast"/>
              <w:rPr>
                <w:rFonts w:cs="Arial"/>
                <w:sz w:val="22"/>
                <w:szCs w:val="22"/>
              </w:rPr>
            </w:pPr>
          </w:p>
        </w:tc>
      </w:tr>
      <w:tr w:rsidR="006B7E41" w:rsidRPr="00CB441F" w14:paraId="35A016B3" w14:textId="77777777" w:rsidTr="00676957">
        <w:trPr>
          <w:trHeight w:val="254"/>
        </w:trPr>
        <w:tc>
          <w:tcPr>
            <w:tcW w:w="460" w:type="dxa"/>
            <w:tcBorders>
              <w:left w:val="single" w:sz="8" w:space="0" w:color="auto"/>
              <w:right w:val="single" w:sz="8" w:space="0" w:color="auto"/>
            </w:tcBorders>
            <w:shd w:val="clear" w:color="auto" w:fill="auto"/>
            <w:vAlign w:val="bottom"/>
          </w:tcPr>
          <w:p w14:paraId="2DFCB7FC" w14:textId="77777777" w:rsidR="006B7E41" w:rsidRPr="00CB441F" w:rsidRDefault="006B7E41"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532B1C5B" w14:textId="193C72AB" w:rsidR="006B7E41" w:rsidRPr="00CB441F" w:rsidRDefault="006B7E41" w:rsidP="0085667E">
            <w:pPr>
              <w:rPr>
                <w:rFonts w:cs="Arial"/>
                <w:sz w:val="22"/>
                <w:szCs w:val="22"/>
              </w:rPr>
            </w:pPr>
          </w:p>
        </w:tc>
        <w:tc>
          <w:tcPr>
            <w:tcW w:w="1980" w:type="dxa"/>
            <w:vMerge/>
            <w:tcBorders>
              <w:right w:val="single" w:sz="8" w:space="0" w:color="auto"/>
            </w:tcBorders>
            <w:shd w:val="clear" w:color="auto" w:fill="auto"/>
            <w:vAlign w:val="bottom"/>
          </w:tcPr>
          <w:p w14:paraId="37EBB8C9" w14:textId="5C7C2CAC" w:rsidR="006B7E41" w:rsidRPr="00CB441F" w:rsidRDefault="006B7E41" w:rsidP="00CB441F">
            <w:pPr>
              <w:jc w:val="center"/>
              <w:rPr>
                <w:rFonts w:cs="Arial"/>
                <w:sz w:val="22"/>
                <w:szCs w:val="22"/>
              </w:rPr>
            </w:pPr>
          </w:p>
        </w:tc>
        <w:tc>
          <w:tcPr>
            <w:tcW w:w="1554" w:type="dxa"/>
            <w:tcBorders>
              <w:right w:val="single" w:sz="8" w:space="0" w:color="auto"/>
            </w:tcBorders>
            <w:shd w:val="clear" w:color="auto" w:fill="auto"/>
            <w:vAlign w:val="bottom"/>
          </w:tcPr>
          <w:p w14:paraId="691CB5CF" w14:textId="77777777" w:rsidR="006B7E41" w:rsidRPr="00CB441F" w:rsidRDefault="006B7E41" w:rsidP="0085667E">
            <w:pPr>
              <w:rPr>
                <w:rFonts w:cs="Arial"/>
                <w:sz w:val="22"/>
                <w:szCs w:val="22"/>
              </w:rPr>
            </w:pPr>
          </w:p>
        </w:tc>
        <w:tc>
          <w:tcPr>
            <w:tcW w:w="1559" w:type="dxa"/>
            <w:vMerge/>
            <w:tcBorders>
              <w:right w:val="single" w:sz="8" w:space="0" w:color="auto"/>
            </w:tcBorders>
            <w:shd w:val="clear" w:color="auto" w:fill="auto"/>
            <w:vAlign w:val="bottom"/>
          </w:tcPr>
          <w:p w14:paraId="0D77A849" w14:textId="77777777" w:rsidR="006B7E41" w:rsidRPr="00CB441F" w:rsidRDefault="006B7E41" w:rsidP="0085667E">
            <w:pPr>
              <w:rPr>
                <w:rFonts w:cs="Arial"/>
                <w:sz w:val="22"/>
                <w:szCs w:val="22"/>
              </w:rPr>
            </w:pPr>
          </w:p>
        </w:tc>
        <w:tc>
          <w:tcPr>
            <w:tcW w:w="1276" w:type="dxa"/>
            <w:tcBorders>
              <w:right w:val="single" w:sz="8" w:space="0" w:color="auto"/>
            </w:tcBorders>
            <w:shd w:val="clear" w:color="auto" w:fill="auto"/>
            <w:vAlign w:val="bottom"/>
          </w:tcPr>
          <w:p w14:paraId="427FA314" w14:textId="77777777" w:rsidR="006B7E41" w:rsidRPr="00CB441F" w:rsidRDefault="006B7E41" w:rsidP="004E7E4A">
            <w:pPr>
              <w:spacing w:line="0" w:lineRule="atLeast"/>
              <w:rPr>
                <w:rFonts w:cs="Arial"/>
                <w:sz w:val="22"/>
                <w:szCs w:val="22"/>
              </w:rPr>
            </w:pPr>
          </w:p>
        </w:tc>
      </w:tr>
      <w:tr w:rsidR="006B7E41" w:rsidRPr="00CB441F" w14:paraId="52ED45DA" w14:textId="77777777" w:rsidTr="00676957">
        <w:trPr>
          <w:trHeight w:val="282"/>
        </w:trPr>
        <w:tc>
          <w:tcPr>
            <w:tcW w:w="460" w:type="dxa"/>
            <w:tcBorders>
              <w:left w:val="single" w:sz="8" w:space="0" w:color="auto"/>
              <w:bottom w:val="single" w:sz="8" w:space="0" w:color="auto"/>
              <w:right w:val="single" w:sz="8" w:space="0" w:color="auto"/>
            </w:tcBorders>
            <w:shd w:val="clear" w:color="auto" w:fill="auto"/>
            <w:vAlign w:val="bottom"/>
          </w:tcPr>
          <w:p w14:paraId="5993A219" w14:textId="77777777" w:rsidR="006B7E41" w:rsidRPr="00CB441F" w:rsidRDefault="006B7E41" w:rsidP="004E7E4A">
            <w:pPr>
              <w:spacing w:line="0" w:lineRule="atLeast"/>
              <w:rPr>
                <w:rFonts w:cs="Arial"/>
                <w:sz w:val="22"/>
                <w:szCs w:val="22"/>
              </w:rPr>
            </w:pPr>
          </w:p>
        </w:tc>
        <w:tc>
          <w:tcPr>
            <w:tcW w:w="1680" w:type="dxa"/>
            <w:vMerge/>
            <w:tcBorders>
              <w:bottom w:val="single" w:sz="8" w:space="0" w:color="auto"/>
              <w:right w:val="single" w:sz="8" w:space="0" w:color="auto"/>
            </w:tcBorders>
            <w:shd w:val="clear" w:color="auto" w:fill="auto"/>
            <w:vAlign w:val="bottom"/>
          </w:tcPr>
          <w:p w14:paraId="0FBE8774" w14:textId="77777777" w:rsidR="006B7E41" w:rsidRPr="00CB441F" w:rsidRDefault="006B7E41" w:rsidP="0085667E">
            <w:pPr>
              <w:rPr>
                <w:rFonts w:cs="Arial"/>
                <w:sz w:val="22"/>
                <w:szCs w:val="22"/>
              </w:rPr>
            </w:pPr>
          </w:p>
        </w:tc>
        <w:tc>
          <w:tcPr>
            <w:tcW w:w="1980" w:type="dxa"/>
            <w:vMerge/>
            <w:tcBorders>
              <w:bottom w:val="single" w:sz="8" w:space="0" w:color="auto"/>
              <w:right w:val="single" w:sz="8" w:space="0" w:color="auto"/>
            </w:tcBorders>
            <w:shd w:val="clear" w:color="auto" w:fill="auto"/>
            <w:vAlign w:val="bottom"/>
          </w:tcPr>
          <w:p w14:paraId="1B5F35F9" w14:textId="7C8F2BD1" w:rsidR="006B7E41" w:rsidRPr="00CB441F" w:rsidRDefault="006B7E41" w:rsidP="00CB441F">
            <w:pPr>
              <w:jc w:val="center"/>
              <w:rPr>
                <w:rFonts w:cs="Arial"/>
                <w:sz w:val="22"/>
                <w:szCs w:val="22"/>
              </w:rPr>
            </w:pPr>
          </w:p>
        </w:tc>
        <w:tc>
          <w:tcPr>
            <w:tcW w:w="1554" w:type="dxa"/>
            <w:tcBorders>
              <w:bottom w:val="single" w:sz="8" w:space="0" w:color="auto"/>
              <w:right w:val="single" w:sz="8" w:space="0" w:color="auto"/>
            </w:tcBorders>
            <w:shd w:val="clear" w:color="auto" w:fill="auto"/>
            <w:vAlign w:val="bottom"/>
          </w:tcPr>
          <w:p w14:paraId="2EA65A37" w14:textId="77777777" w:rsidR="006B7E41" w:rsidRPr="00CB441F" w:rsidRDefault="006B7E41" w:rsidP="0085667E">
            <w:pPr>
              <w:rPr>
                <w:rFonts w:cs="Arial"/>
                <w:sz w:val="22"/>
                <w:szCs w:val="22"/>
              </w:rPr>
            </w:pPr>
          </w:p>
        </w:tc>
        <w:tc>
          <w:tcPr>
            <w:tcW w:w="1559" w:type="dxa"/>
            <w:vMerge/>
            <w:tcBorders>
              <w:bottom w:val="single" w:sz="8" w:space="0" w:color="auto"/>
              <w:right w:val="single" w:sz="8" w:space="0" w:color="auto"/>
            </w:tcBorders>
            <w:shd w:val="clear" w:color="auto" w:fill="auto"/>
            <w:vAlign w:val="bottom"/>
          </w:tcPr>
          <w:p w14:paraId="3EDFB1C5" w14:textId="77777777" w:rsidR="006B7E41" w:rsidRPr="00CB441F" w:rsidRDefault="006B7E41" w:rsidP="0085667E">
            <w:pPr>
              <w:rPr>
                <w:rFonts w:cs="Arial"/>
                <w:sz w:val="22"/>
                <w:szCs w:val="22"/>
              </w:rPr>
            </w:pPr>
          </w:p>
        </w:tc>
        <w:tc>
          <w:tcPr>
            <w:tcW w:w="1276" w:type="dxa"/>
            <w:tcBorders>
              <w:bottom w:val="single" w:sz="8" w:space="0" w:color="auto"/>
              <w:right w:val="single" w:sz="8" w:space="0" w:color="auto"/>
            </w:tcBorders>
            <w:shd w:val="clear" w:color="auto" w:fill="auto"/>
            <w:vAlign w:val="bottom"/>
          </w:tcPr>
          <w:p w14:paraId="26B3987A" w14:textId="77777777" w:rsidR="006B7E41" w:rsidRPr="00CB441F" w:rsidRDefault="006B7E41" w:rsidP="004E7E4A">
            <w:pPr>
              <w:spacing w:line="0" w:lineRule="atLeast"/>
              <w:rPr>
                <w:rFonts w:cs="Arial"/>
                <w:sz w:val="22"/>
                <w:szCs w:val="22"/>
              </w:rPr>
            </w:pPr>
          </w:p>
        </w:tc>
      </w:tr>
      <w:tr w:rsidR="001237AF" w:rsidRPr="001237AF" w14:paraId="61D5E23E" w14:textId="77777777" w:rsidTr="00CB441F">
        <w:trPr>
          <w:trHeight w:val="217"/>
        </w:trPr>
        <w:tc>
          <w:tcPr>
            <w:tcW w:w="460" w:type="dxa"/>
            <w:tcBorders>
              <w:left w:val="single" w:sz="8" w:space="0" w:color="auto"/>
              <w:right w:val="single" w:sz="8" w:space="0" w:color="auto"/>
            </w:tcBorders>
            <w:shd w:val="clear" w:color="auto" w:fill="auto"/>
            <w:vAlign w:val="bottom"/>
          </w:tcPr>
          <w:p w14:paraId="739DAB9C" w14:textId="4F293B02" w:rsidR="001237AF" w:rsidRPr="001237AF" w:rsidRDefault="001237AF" w:rsidP="001237AF">
            <w:pPr>
              <w:spacing w:line="217" w:lineRule="exact"/>
              <w:jc w:val="center"/>
              <w:rPr>
                <w:rFonts w:cs="Arial"/>
                <w:w w:val="96"/>
                <w:sz w:val="22"/>
                <w:szCs w:val="22"/>
              </w:rPr>
            </w:pPr>
            <w:r w:rsidRPr="001237AF">
              <w:rPr>
                <w:rFonts w:cs="Arial"/>
                <w:w w:val="96"/>
                <w:sz w:val="22"/>
                <w:szCs w:val="22"/>
              </w:rPr>
              <w:lastRenderedPageBreak/>
              <w:t>3.</w:t>
            </w:r>
          </w:p>
        </w:tc>
        <w:tc>
          <w:tcPr>
            <w:tcW w:w="1680" w:type="dxa"/>
            <w:vMerge w:val="restart"/>
            <w:tcBorders>
              <w:right w:val="single" w:sz="8" w:space="0" w:color="auto"/>
            </w:tcBorders>
            <w:shd w:val="clear" w:color="auto" w:fill="auto"/>
          </w:tcPr>
          <w:p w14:paraId="67CB2828" w14:textId="77777777" w:rsidR="001237AF" w:rsidRPr="001237AF" w:rsidRDefault="001237AF" w:rsidP="001237AF">
            <w:pPr>
              <w:rPr>
                <w:rFonts w:cs="Arial"/>
                <w:sz w:val="22"/>
                <w:szCs w:val="22"/>
              </w:rPr>
            </w:pPr>
            <w:r w:rsidRPr="001237AF">
              <w:rPr>
                <w:rFonts w:cs="Arial"/>
                <w:sz w:val="22"/>
                <w:szCs w:val="22"/>
              </w:rPr>
              <w:t>Обеспеченность</w:t>
            </w:r>
          </w:p>
          <w:p w14:paraId="77D080D0" w14:textId="77777777" w:rsidR="001237AF" w:rsidRPr="001237AF" w:rsidRDefault="001237AF" w:rsidP="001237AF">
            <w:pPr>
              <w:rPr>
                <w:rFonts w:cs="Arial"/>
                <w:sz w:val="22"/>
                <w:szCs w:val="22"/>
              </w:rPr>
            </w:pPr>
            <w:proofErr w:type="spellStart"/>
            <w:r w:rsidRPr="001237AF">
              <w:rPr>
                <w:rFonts w:cs="Arial"/>
                <w:sz w:val="22"/>
                <w:szCs w:val="22"/>
              </w:rPr>
              <w:t>машино</w:t>
            </w:r>
            <w:proofErr w:type="spellEnd"/>
            <w:r w:rsidRPr="001237AF">
              <w:rPr>
                <w:rFonts w:cs="Arial"/>
                <w:sz w:val="22"/>
                <w:szCs w:val="22"/>
              </w:rPr>
              <w:t>-</w:t>
            </w:r>
          </w:p>
          <w:p w14:paraId="14EA9630" w14:textId="77777777" w:rsidR="001237AF" w:rsidRPr="001237AF" w:rsidRDefault="001237AF" w:rsidP="001237AF">
            <w:pPr>
              <w:rPr>
                <w:rFonts w:cs="Arial"/>
                <w:sz w:val="22"/>
                <w:szCs w:val="22"/>
              </w:rPr>
            </w:pPr>
            <w:r w:rsidRPr="001237AF">
              <w:rPr>
                <w:rFonts w:cs="Arial"/>
                <w:sz w:val="22"/>
                <w:szCs w:val="22"/>
              </w:rPr>
              <w:t>местами для</w:t>
            </w:r>
          </w:p>
          <w:p w14:paraId="06907533" w14:textId="77777777" w:rsidR="001237AF" w:rsidRPr="001237AF" w:rsidRDefault="001237AF" w:rsidP="001237AF">
            <w:pPr>
              <w:rPr>
                <w:rFonts w:cs="Arial"/>
                <w:sz w:val="22"/>
                <w:szCs w:val="22"/>
              </w:rPr>
            </w:pPr>
            <w:r w:rsidRPr="001237AF">
              <w:rPr>
                <w:rFonts w:cs="Arial"/>
                <w:sz w:val="22"/>
                <w:szCs w:val="22"/>
              </w:rPr>
              <w:t>хранения</w:t>
            </w:r>
          </w:p>
          <w:p w14:paraId="02CD83B3" w14:textId="6EECDD1F" w:rsidR="001237AF" w:rsidRPr="001237AF" w:rsidRDefault="001237AF" w:rsidP="001237AF">
            <w:pPr>
              <w:rPr>
                <w:rFonts w:cs="Arial"/>
                <w:sz w:val="22"/>
                <w:szCs w:val="22"/>
              </w:rPr>
            </w:pPr>
            <w:r w:rsidRPr="001237AF">
              <w:rPr>
                <w:rFonts w:cs="Arial"/>
                <w:sz w:val="22"/>
                <w:szCs w:val="22"/>
              </w:rPr>
              <w:t>автомобилей</w:t>
            </w:r>
          </w:p>
        </w:tc>
        <w:tc>
          <w:tcPr>
            <w:tcW w:w="1980" w:type="dxa"/>
            <w:vMerge w:val="restart"/>
            <w:tcBorders>
              <w:right w:val="single" w:sz="8" w:space="0" w:color="auto"/>
            </w:tcBorders>
            <w:shd w:val="clear" w:color="auto" w:fill="auto"/>
          </w:tcPr>
          <w:p w14:paraId="60EE4A85" w14:textId="77777777" w:rsidR="001237AF" w:rsidRPr="001237AF" w:rsidRDefault="001237AF" w:rsidP="001237AF">
            <w:pPr>
              <w:jc w:val="center"/>
              <w:rPr>
                <w:rFonts w:cs="Arial"/>
                <w:sz w:val="22"/>
                <w:szCs w:val="22"/>
              </w:rPr>
            </w:pPr>
            <w:r w:rsidRPr="001237AF">
              <w:rPr>
                <w:rFonts w:cs="Arial"/>
                <w:sz w:val="22"/>
                <w:szCs w:val="22"/>
              </w:rPr>
              <w:t>уровень</w:t>
            </w:r>
          </w:p>
          <w:p w14:paraId="30ADAB5B" w14:textId="77777777" w:rsidR="001237AF" w:rsidRPr="001237AF" w:rsidRDefault="001237AF" w:rsidP="001237AF">
            <w:pPr>
              <w:jc w:val="center"/>
              <w:rPr>
                <w:rFonts w:cs="Arial"/>
                <w:sz w:val="22"/>
                <w:szCs w:val="22"/>
              </w:rPr>
            </w:pPr>
            <w:r w:rsidRPr="001237AF">
              <w:rPr>
                <w:rFonts w:cs="Arial"/>
                <w:sz w:val="22"/>
                <w:szCs w:val="22"/>
              </w:rPr>
              <w:t>обеспеченности</w:t>
            </w:r>
          </w:p>
          <w:p w14:paraId="11939023" w14:textId="77777777" w:rsidR="001237AF" w:rsidRPr="001237AF" w:rsidRDefault="001237AF" w:rsidP="001237AF">
            <w:pPr>
              <w:jc w:val="center"/>
              <w:rPr>
                <w:rFonts w:cs="Arial"/>
                <w:sz w:val="22"/>
                <w:szCs w:val="22"/>
              </w:rPr>
            </w:pPr>
            <w:r w:rsidRPr="001237AF">
              <w:rPr>
                <w:rFonts w:cs="Arial"/>
                <w:sz w:val="22"/>
                <w:szCs w:val="22"/>
              </w:rPr>
              <w:t>местами для</w:t>
            </w:r>
          </w:p>
          <w:p w14:paraId="650D4C87" w14:textId="77777777" w:rsidR="001237AF" w:rsidRPr="001237AF" w:rsidRDefault="001237AF" w:rsidP="001237AF">
            <w:pPr>
              <w:jc w:val="center"/>
              <w:rPr>
                <w:rFonts w:cs="Arial"/>
                <w:sz w:val="22"/>
                <w:szCs w:val="22"/>
              </w:rPr>
            </w:pPr>
            <w:r w:rsidRPr="001237AF">
              <w:rPr>
                <w:rFonts w:cs="Arial"/>
                <w:sz w:val="22"/>
                <w:szCs w:val="22"/>
              </w:rPr>
              <w:t>хранения</w:t>
            </w:r>
          </w:p>
          <w:p w14:paraId="4A3DD1A0" w14:textId="77777777" w:rsidR="001237AF" w:rsidRPr="001237AF" w:rsidRDefault="001237AF" w:rsidP="001237AF">
            <w:pPr>
              <w:jc w:val="center"/>
              <w:rPr>
                <w:rFonts w:cs="Arial"/>
                <w:sz w:val="22"/>
                <w:szCs w:val="22"/>
              </w:rPr>
            </w:pPr>
            <w:r w:rsidRPr="001237AF">
              <w:rPr>
                <w:rFonts w:cs="Arial"/>
                <w:sz w:val="22"/>
                <w:szCs w:val="22"/>
              </w:rPr>
              <w:t>автомобилей, на</w:t>
            </w:r>
          </w:p>
          <w:p w14:paraId="409FC742" w14:textId="77777777" w:rsidR="001237AF" w:rsidRPr="001237AF" w:rsidRDefault="001237AF" w:rsidP="001237AF">
            <w:pPr>
              <w:jc w:val="center"/>
              <w:rPr>
                <w:rFonts w:cs="Arial"/>
                <w:sz w:val="22"/>
                <w:szCs w:val="22"/>
              </w:rPr>
            </w:pPr>
            <w:r w:rsidRPr="001237AF">
              <w:rPr>
                <w:rFonts w:cs="Arial"/>
                <w:sz w:val="22"/>
                <w:szCs w:val="22"/>
              </w:rPr>
              <w:t>1000 человек</w:t>
            </w:r>
          </w:p>
          <w:p w14:paraId="21421F9A" w14:textId="4CAC0A8A" w:rsidR="001237AF" w:rsidRPr="001237AF" w:rsidRDefault="001237AF" w:rsidP="001237AF">
            <w:pPr>
              <w:jc w:val="center"/>
              <w:rPr>
                <w:rFonts w:cs="Arial"/>
                <w:sz w:val="22"/>
                <w:szCs w:val="22"/>
              </w:rPr>
            </w:pPr>
            <w:r w:rsidRPr="001237AF">
              <w:rPr>
                <w:rFonts w:cs="Arial"/>
                <w:sz w:val="22"/>
                <w:szCs w:val="22"/>
              </w:rPr>
              <w:t>населения</w:t>
            </w:r>
          </w:p>
        </w:tc>
        <w:tc>
          <w:tcPr>
            <w:tcW w:w="1554" w:type="dxa"/>
            <w:tcBorders>
              <w:right w:val="single" w:sz="8" w:space="0" w:color="auto"/>
            </w:tcBorders>
            <w:shd w:val="clear" w:color="auto" w:fill="auto"/>
            <w:vAlign w:val="bottom"/>
          </w:tcPr>
          <w:p w14:paraId="00C32BEC" w14:textId="1CDC68C5" w:rsidR="001237AF" w:rsidRPr="001237AF" w:rsidRDefault="001237AF" w:rsidP="001237AF">
            <w:pPr>
              <w:jc w:val="center"/>
              <w:rPr>
                <w:rFonts w:cs="Arial"/>
                <w:sz w:val="22"/>
                <w:szCs w:val="22"/>
              </w:rPr>
            </w:pPr>
            <w:r w:rsidRPr="00CB441F">
              <w:rPr>
                <w:rFonts w:cs="Arial"/>
                <w:w w:val="90"/>
                <w:sz w:val="22"/>
                <w:szCs w:val="22"/>
              </w:rPr>
              <w:t>330</w:t>
            </w:r>
          </w:p>
        </w:tc>
        <w:tc>
          <w:tcPr>
            <w:tcW w:w="1559" w:type="dxa"/>
            <w:tcBorders>
              <w:right w:val="single" w:sz="8" w:space="0" w:color="auto"/>
            </w:tcBorders>
            <w:shd w:val="clear" w:color="auto" w:fill="auto"/>
          </w:tcPr>
          <w:p w14:paraId="5A78A019" w14:textId="647B51CC" w:rsidR="001237AF" w:rsidRPr="001237AF" w:rsidRDefault="001237AF" w:rsidP="001237AF">
            <w:pPr>
              <w:rPr>
                <w:rFonts w:cs="Arial"/>
                <w:sz w:val="22"/>
                <w:szCs w:val="22"/>
              </w:rPr>
            </w:pPr>
            <w:r w:rsidRPr="001237AF">
              <w:rPr>
                <w:sz w:val="22"/>
                <w:szCs w:val="22"/>
              </w:rPr>
              <w:t>не подлежит</w:t>
            </w:r>
          </w:p>
        </w:tc>
        <w:tc>
          <w:tcPr>
            <w:tcW w:w="1276" w:type="dxa"/>
            <w:tcBorders>
              <w:right w:val="single" w:sz="8" w:space="0" w:color="auto"/>
            </w:tcBorders>
            <w:shd w:val="clear" w:color="auto" w:fill="auto"/>
          </w:tcPr>
          <w:p w14:paraId="60A2D518" w14:textId="08E2B348" w:rsidR="001237AF" w:rsidRPr="001237AF" w:rsidRDefault="001237AF" w:rsidP="001237AF">
            <w:pPr>
              <w:spacing w:line="0" w:lineRule="atLeast"/>
              <w:jc w:val="center"/>
              <w:rPr>
                <w:rFonts w:cs="Arial"/>
                <w:sz w:val="22"/>
                <w:szCs w:val="22"/>
              </w:rPr>
            </w:pPr>
            <w:r w:rsidRPr="001237AF">
              <w:rPr>
                <w:rFonts w:cs="Arial"/>
                <w:sz w:val="22"/>
                <w:szCs w:val="22"/>
              </w:rPr>
              <w:t>-</w:t>
            </w:r>
          </w:p>
        </w:tc>
      </w:tr>
      <w:tr w:rsidR="001237AF" w:rsidRPr="001237AF" w14:paraId="03440E12" w14:textId="77777777" w:rsidTr="00307F19">
        <w:trPr>
          <w:trHeight w:val="254"/>
        </w:trPr>
        <w:tc>
          <w:tcPr>
            <w:tcW w:w="460" w:type="dxa"/>
            <w:tcBorders>
              <w:left w:val="single" w:sz="8" w:space="0" w:color="auto"/>
              <w:right w:val="single" w:sz="8" w:space="0" w:color="auto"/>
            </w:tcBorders>
            <w:shd w:val="clear" w:color="auto" w:fill="auto"/>
            <w:vAlign w:val="bottom"/>
          </w:tcPr>
          <w:p w14:paraId="65554D45" w14:textId="77777777" w:rsidR="001237AF" w:rsidRPr="001237AF" w:rsidRDefault="001237AF" w:rsidP="001237AF">
            <w:pPr>
              <w:spacing w:line="0" w:lineRule="atLeast"/>
              <w:rPr>
                <w:rFonts w:cs="Arial"/>
                <w:sz w:val="22"/>
                <w:szCs w:val="22"/>
              </w:rPr>
            </w:pPr>
          </w:p>
        </w:tc>
        <w:tc>
          <w:tcPr>
            <w:tcW w:w="1680" w:type="dxa"/>
            <w:vMerge/>
            <w:tcBorders>
              <w:right w:val="single" w:sz="8" w:space="0" w:color="auto"/>
            </w:tcBorders>
            <w:shd w:val="clear" w:color="auto" w:fill="auto"/>
            <w:vAlign w:val="bottom"/>
          </w:tcPr>
          <w:p w14:paraId="14824DB9" w14:textId="46B9FA7B" w:rsidR="001237AF" w:rsidRPr="001237AF" w:rsidRDefault="001237AF" w:rsidP="001237AF">
            <w:pPr>
              <w:rPr>
                <w:rFonts w:cs="Arial"/>
                <w:sz w:val="22"/>
                <w:szCs w:val="22"/>
              </w:rPr>
            </w:pPr>
          </w:p>
        </w:tc>
        <w:tc>
          <w:tcPr>
            <w:tcW w:w="1980" w:type="dxa"/>
            <w:vMerge/>
            <w:tcBorders>
              <w:right w:val="single" w:sz="8" w:space="0" w:color="auto"/>
            </w:tcBorders>
            <w:shd w:val="clear" w:color="auto" w:fill="auto"/>
            <w:vAlign w:val="bottom"/>
          </w:tcPr>
          <w:p w14:paraId="65EC7D22" w14:textId="7A45C047" w:rsidR="001237AF" w:rsidRPr="001237AF" w:rsidRDefault="001237AF" w:rsidP="001237AF">
            <w:pPr>
              <w:rPr>
                <w:rFonts w:cs="Arial"/>
                <w:sz w:val="22"/>
                <w:szCs w:val="22"/>
              </w:rPr>
            </w:pPr>
          </w:p>
        </w:tc>
        <w:tc>
          <w:tcPr>
            <w:tcW w:w="1554" w:type="dxa"/>
            <w:tcBorders>
              <w:right w:val="single" w:sz="8" w:space="0" w:color="auto"/>
            </w:tcBorders>
            <w:shd w:val="clear" w:color="auto" w:fill="auto"/>
            <w:vAlign w:val="bottom"/>
          </w:tcPr>
          <w:p w14:paraId="3C8973C5" w14:textId="77777777" w:rsidR="001237AF" w:rsidRPr="001237AF" w:rsidRDefault="001237AF" w:rsidP="001237AF">
            <w:pPr>
              <w:rPr>
                <w:rFonts w:cs="Arial"/>
                <w:sz w:val="22"/>
                <w:szCs w:val="22"/>
              </w:rPr>
            </w:pPr>
          </w:p>
        </w:tc>
        <w:tc>
          <w:tcPr>
            <w:tcW w:w="1559" w:type="dxa"/>
            <w:tcBorders>
              <w:right w:val="single" w:sz="8" w:space="0" w:color="auto"/>
            </w:tcBorders>
            <w:shd w:val="clear" w:color="auto" w:fill="auto"/>
          </w:tcPr>
          <w:p w14:paraId="002B0E0F" w14:textId="69FDFC2A" w:rsidR="001237AF" w:rsidRPr="001237AF" w:rsidRDefault="001237AF" w:rsidP="001237AF">
            <w:pPr>
              <w:rPr>
                <w:rFonts w:cs="Arial"/>
                <w:sz w:val="22"/>
                <w:szCs w:val="22"/>
              </w:rPr>
            </w:pPr>
            <w:r w:rsidRPr="001237AF">
              <w:rPr>
                <w:sz w:val="22"/>
                <w:szCs w:val="22"/>
              </w:rPr>
              <w:t>нормированию</w:t>
            </w:r>
          </w:p>
        </w:tc>
        <w:tc>
          <w:tcPr>
            <w:tcW w:w="1276" w:type="dxa"/>
            <w:tcBorders>
              <w:right w:val="single" w:sz="8" w:space="0" w:color="auto"/>
            </w:tcBorders>
            <w:shd w:val="clear" w:color="auto" w:fill="auto"/>
          </w:tcPr>
          <w:p w14:paraId="0EC6FF7D" w14:textId="7C048FA5" w:rsidR="001237AF" w:rsidRPr="001237AF" w:rsidRDefault="001237AF" w:rsidP="001237AF">
            <w:pPr>
              <w:spacing w:line="0" w:lineRule="atLeast"/>
              <w:jc w:val="center"/>
              <w:rPr>
                <w:rFonts w:cs="Arial"/>
                <w:sz w:val="22"/>
                <w:szCs w:val="22"/>
              </w:rPr>
            </w:pPr>
          </w:p>
        </w:tc>
      </w:tr>
      <w:tr w:rsidR="00CB441F" w:rsidRPr="00CB441F" w14:paraId="64594918" w14:textId="77777777" w:rsidTr="00676957">
        <w:trPr>
          <w:trHeight w:val="254"/>
        </w:trPr>
        <w:tc>
          <w:tcPr>
            <w:tcW w:w="460" w:type="dxa"/>
            <w:tcBorders>
              <w:left w:val="single" w:sz="8" w:space="0" w:color="auto"/>
              <w:right w:val="single" w:sz="8" w:space="0" w:color="auto"/>
            </w:tcBorders>
            <w:shd w:val="clear" w:color="auto" w:fill="auto"/>
            <w:vAlign w:val="bottom"/>
          </w:tcPr>
          <w:p w14:paraId="64DC7819" w14:textId="77777777" w:rsidR="00CB441F" w:rsidRPr="00CB441F" w:rsidRDefault="00CB441F"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78F845E2" w14:textId="74DA27FF" w:rsidR="00CB441F" w:rsidRPr="00CB441F" w:rsidRDefault="00CB441F" w:rsidP="0085667E">
            <w:pPr>
              <w:rPr>
                <w:rFonts w:cs="Arial"/>
                <w:sz w:val="22"/>
                <w:szCs w:val="22"/>
              </w:rPr>
            </w:pPr>
          </w:p>
        </w:tc>
        <w:tc>
          <w:tcPr>
            <w:tcW w:w="1980" w:type="dxa"/>
            <w:vMerge/>
            <w:tcBorders>
              <w:right w:val="single" w:sz="8" w:space="0" w:color="auto"/>
            </w:tcBorders>
            <w:shd w:val="clear" w:color="auto" w:fill="auto"/>
            <w:vAlign w:val="bottom"/>
          </w:tcPr>
          <w:p w14:paraId="679DDA3F" w14:textId="4DA10C83" w:rsidR="00CB441F" w:rsidRPr="00CB441F" w:rsidRDefault="00CB441F" w:rsidP="006B7E41">
            <w:pPr>
              <w:rPr>
                <w:rFonts w:cs="Arial"/>
                <w:sz w:val="22"/>
                <w:szCs w:val="22"/>
              </w:rPr>
            </w:pPr>
          </w:p>
        </w:tc>
        <w:tc>
          <w:tcPr>
            <w:tcW w:w="1554" w:type="dxa"/>
            <w:tcBorders>
              <w:right w:val="single" w:sz="8" w:space="0" w:color="auto"/>
            </w:tcBorders>
            <w:shd w:val="clear" w:color="auto" w:fill="auto"/>
            <w:vAlign w:val="bottom"/>
          </w:tcPr>
          <w:p w14:paraId="2DCA9980" w14:textId="77777777" w:rsidR="00CB441F" w:rsidRPr="00CB441F" w:rsidRDefault="00CB441F" w:rsidP="0085667E">
            <w:pPr>
              <w:rPr>
                <w:rFonts w:cs="Arial"/>
                <w:sz w:val="22"/>
                <w:szCs w:val="22"/>
              </w:rPr>
            </w:pPr>
          </w:p>
        </w:tc>
        <w:tc>
          <w:tcPr>
            <w:tcW w:w="1559" w:type="dxa"/>
            <w:tcBorders>
              <w:right w:val="single" w:sz="8" w:space="0" w:color="auto"/>
            </w:tcBorders>
            <w:shd w:val="clear" w:color="auto" w:fill="auto"/>
            <w:vAlign w:val="bottom"/>
          </w:tcPr>
          <w:p w14:paraId="506F8B95" w14:textId="77777777" w:rsidR="00CB441F" w:rsidRPr="00CB441F" w:rsidRDefault="00CB441F" w:rsidP="0085667E">
            <w:pPr>
              <w:rPr>
                <w:rFonts w:cs="Arial"/>
                <w:sz w:val="22"/>
                <w:szCs w:val="22"/>
              </w:rPr>
            </w:pPr>
          </w:p>
        </w:tc>
        <w:tc>
          <w:tcPr>
            <w:tcW w:w="1276" w:type="dxa"/>
            <w:tcBorders>
              <w:right w:val="single" w:sz="8" w:space="0" w:color="auto"/>
            </w:tcBorders>
            <w:shd w:val="clear" w:color="auto" w:fill="auto"/>
            <w:vAlign w:val="bottom"/>
          </w:tcPr>
          <w:p w14:paraId="624AA2ED" w14:textId="77777777" w:rsidR="00CB441F" w:rsidRPr="00CB441F" w:rsidRDefault="00CB441F" w:rsidP="004E7E4A">
            <w:pPr>
              <w:spacing w:line="0" w:lineRule="atLeast"/>
              <w:rPr>
                <w:rFonts w:cs="Arial"/>
                <w:sz w:val="22"/>
                <w:szCs w:val="22"/>
              </w:rPr>
            </w:pPr>
          </w:p>
        </w:tc>
      </w:tr>
      <w:tr w:rsidR="00CB441F" w:rsidRPr="00CB441F" w14:paraId="2A8A837D" w14:textId="77777777" w:rsidTr="00676957">
        <w:trPr>
          <w:trHeight w:val="250"/>
        </w:trPr>
        <w:tc>
          <w:tcPr>
            <w:tcW w:w="460" w:type="dxa"/>
            <w:tcBorders>
              <w:left w:val="single" w:sz="8" w:space="0" w:color="auto"/>
              <w:right w:val="single" w:sz="8" w:space="0" w:color="auto"/>
            </w:tcBorders>
            <w:shd w:val="clear" w:color="auto" w:fill="auto"/>
            <w:vAlign w:val="bottom"/>
          </w:tcPr>
          <w:p w14:paraId="5056063E" w14:textId="77777777" w:rsidR="00CB441F" w:rsidRPr="00CB441F" w:rsidRDefault="00CB441F" w:rsidP="004E7E4A">
            <w:pPr>
              <w:spacing w:line="0" w:lineRule="atLeast"/>
              <w:rPr>
                <w:rFonts w:cs="Arial"/>
                <w:sz w:val="22"/>
                <w:szCs w:val="22"/>
              </w:rPr>
            </w:pPr>
          </w:p>
        </w:tc>
        <w:tc>
          <w:tcPr>
            <w:tcW w:w="1680" w:type="dxa"/>
            <w:vMerge/>
            <w:tcBorders>
              <w:right w:val="single" w:sz="8" w:space="0" w:color="auto"/>
            </w:tcBorders>
            <w:shd w:val="clear" w:color="auto" w:fill="auto"/>
            <w:vAlign w:val="bottom"/>
          </w:tcPr>
          <w:p w14:paraId="0F3A6147" w14:textId="534BD7F1" w:rsidR="00CB441F" w:rsidRPr="00CB441F" w:rsidRDefault="00CB441F" w:rsidP="0085667E">
            <w:pPr>
              <w:rPr>
                <w:rFonts w:cs="Arial"/>
                <w:sz w:val="22"/>
                <w:szCs w:val="22"/>
              </w:rPr>
            </w:pPr>
          </w:p>
        </w:tc>
        <w:tc>
          <w:tcPr>
            <w:tcW w:w="1980" w:type="dxa"/>
            <w:vMerge/>
            <w:tcBorders>
              <w:right w:val="single" w:sz="8" w:space="0" w:color="auto"/>
            </w:tcBorders>
            <w:shd w:val="clear" w:color="auto" w:fill="auto"/>
            <w:vAlign w:val="bottom"/>
          </w:tcPr>
          <w:p w14:paraId="4DB291B8" w14:textId="147E5A04" w:rsidR="00CB441F" w:rsidRPr="00CB441F" w:rsidRDefault="00CB441F" w:rsidP="006B7E41">
            <w:pPr>
              <w:rPr>
                <w:rFonts w:cs="Arial"/>
                <w:sz w:val="22"/>
                <w:szCs w:val="22"/>
              </w:rPr>
            </w:pPr>
          </w:p>
        </w:tc>
        <w:tc>
          <w:tcPr>
            <w:tcW w:w="1554" w:type="dxa"/>
            <w:tcBorders>
              <w:right w:val="single" w:sz="8" w:space="0" w:color="auto"/>
            </w:tcBorders>
            <w:shd w:val="clear" w:color="auto" w:fill="auto"/>
            <w:vAlign w:val="bottom"/>
          </w:tcPr>
          <w:p w14:paraId="568D3122" w14:textId="77777777" w:rsidR="00CB441F" w:rsidRPr="00CB441F" w:rsidRDefault="00CB441F" w:rsidP="0085667E">
            <w:pPr>
              <w:rPr>
                <w:rFonts w:cs="Arial"/>
                <w:sz w:val="22"/>
                <w:szCs w:val="22"/>
              </w:rPr>
            </w:pPr>
          </w:p>
        </w:tc>
        <w:tc>
          <w:tcPr>
            <w:tcW w:w="1559" w:type="dxa"/>
            <w:tcBorders>
              <w:right w:val="single" w:sz="8" w:space="0" w:color="auto"/>
            </w:tcBorders>
            <w:shd w:val="clear" w:color="auto" w:fill="auto"/>
            <w:vAlign w:val="bottom"/>
          </w:tcPr>
          <w:p w14:paraId="01A2D7C5" w14:textId="77777777" w:rsidR="00CB441F" w:rsidRPr="00CB441F" w:rsidRDefault="00CB441F" w:rsidP="0085667E">
            <w:pPr>
              <w:rPr>
                <w:rFonts w:cs="Arial"/>
                <w:sz w:val="22"/>
                <w:szCs w:val="22"/>
              </w:rPr>
            </w:pPr>
          </w:p>
        </w:tc>
        <w:tc>
          <w:tcPr>
            <w:tcW w:w="1276" w:type="dxa"/>
            <w:tcBorders>
              <w:right w:val="single" w:sz="8" w:space="0" w:color="auto"/>
            </w:tcBorders>
            <w:shd w:val="clear" w:color="auto" w:fill="auto"/>
            <w:vAlign w:val="bottom"/>
          </w:tcPr>
          <w:p w14:paraId="5F3C620D" w14:textId="77777777" w:rsidR="00CB441F" w:rsidRPr="00CB441F" w:rsidRDefault="00CB441F" w:rsidP="004E7E4A">
            <w:pPr>
              <w:spacing w:line="0" w:lineRule="atLeast"/>
              <w:rPr>
                <w:rFonts w:cs="Arial"/>
                <w:sz w:val="22"/>
                <w:szCs w:val="22"/>
              </w:rPr>
            </w:pPr>
          </w:p>
        </w:tc>
      </w:tr>
      <w:tr w:rsidR="00CB441F" w:rsidRPr="004E7E4A" w14:paraId="7E876EF2" w14:textId="77777777" w:rsidTr="00676957">
        <w:trPr>
          <w:trHeight w:val="254"/>
        </w:trPr>
        <w:tc>
          <w:tcPr>
            <w:tcW w:w="460" w:type="dxa"/>
            <w:tcBorders>
              <w:left w:val="single" w:sz="8" w:space="0" w:color="auto"/>
              <w:right w:val="single" w:sz="8" w:space="0" w:color="auto"/>
            </w:tcBorders>
            <w:shd w:val="clear" w:color="auto" w:fill="auto"/>
            <w:vAlign w:val="bottom"/>
          </w:tcPr>
          <w:p w14:paraId="1EE30D88" w14:textId="77777777" w:rsidR="00CB441F" w:rsidRPr="004E7E4A" w:rsidRDefault="00CB441F" w:rsidP="004E7E4A">
            <w:pPr>
              <w:spacing w:line="0" w:lineRule="atLeast"/>
              <w:rPr>
                <w:rFonts w:cs="Arial"/>
                <w:sz w:val="22"/>
                <w:szCs w:val="20"/>
              </w:rPr>
            </w:pPr>
          </w:p>
        </w:tc>
        <w:tc>
          <w:tcPr>
            <w:tcW w:w="1680" w:type="dxa"/>
            <w:vMerge/>
            <w:tcBorders>
              <w:right w:val="single" w:sz="8" w:space="0" w:color="auto"/>
            </w:tcBorders>
            <w:shd w:val="clear" w:color="auto" w:fill="auto"/>
            <w:vAlign w:val="bottom"/>
          </w:tcPr>
          <w:p w14:paraId="078AD9F3" w14:textId="5B4816EA" w:rsidR="00CB441F" w:rsidRPr="004E7E4A" w:rsidRDefault="00CB441F" w:rsidP="0085667E">
            <w:pPr>
              <w:rPr>
                <w:rFonts w:cs="Arial"/>
                <w:sz w:val="22"/>
                <w:szCs w:val="20"/>
              </w:rPr>
            </w:pPr>
          </w:p>
        </w:tc>
        <w:tc>
          <w:tcPr>
            <w:tcW w:w="1980" w:type="dxa"/>
            <w:vMerge/>
            <w:tcBorders>
              <w:right w:val="single" w:sz="8" w:space="0" w:color="auto"/>
            </w:tcBorders>
            <w:shd w:val="clear" w:color="auto" w:fill="auto"/>
            <w:vAlign w:val="bottom"/>
          </w:tcPr>
          <w:p w14:paraId="74D7F3F3" w14:textId="3293ADA2" w:rsidR="00CB441F" w:rsidRPr="006B7E41" w:rsidRDefault="00CB441F" w:rsidP="006B7E41">
            <w:pPr>
              <w:rPr>
                <w:rFonts w:cs="Arial"/>
                <w:sz w:val="22"/>
                <w:szCs w:val="20"/>
              </w:rPr>
            </w:pPr>
          </w:p>
        </w:tc>
        <w:tc>
          <w:tcPr>
            <w:tcW w:w="1554" w:type="dxa"/>
            <w:tcBorders>
              <w:right w:val="single" w:sz="8" w:space="0" w:color="auto"/>
            </w:tcBorders>
            <w:shd w:val="clear" w:color="auto" w:fill="auto"/>
            <w:vAlign w:val="bottom"/>
          </w:tcPr>
          <w:p w14:paraId="1BB6A5B8" w14:textId="77777777" w:rsidR="00CB441F" w:rsidRPr="004E7E4A" w:rsidRDefault="00CB441F" w:rsidP="0085667E">
            <w:pPr>
              <w:rPr>
                <w:rFonts w:cs="Arial"/>
                <w:sz w:val="22"/>
                <w:szCs w:val="20"/>
              </w:rPr>
            </w:pPr>
          </w:p>
        </w:tc>
        <w:tc>
          <w:tcPr>
            <w:tcW w:w="1559" w:type="dxa"/>
            <w:tcBorders>
              <w:right w:val="single" w:sz="8" w:space="0" w:color="auto"/>
            </w:tcBorders>
            <w:shd w:val="clear" w:color="auto" w:fill="auto"/>
            <w:vAlign w:val="bottom"/>
          </w:tcPr>
          <w:p w14:paraId="490041CF" w14:textId="77777777" w:rsidR="00CB441F" w:rsidRPr="004E7E4A" w:rsidRDefault="00CB441F" w:rsidP="0085667E">
            <w:pPr>
              <w:rPr>
                <w:rFonts w:cs="Arial"/>
                <w:sz w:val="22"/>
                <w:szCs w:val="20"/>
              </w:rPr>
            </w:pPr>
          </w:p>
        </w:tc>
        <w:tc>
          <w:tcPr>
            <w:tcW w:w="1276" w:type="dxa"/>
            <w:tcBorders>
              <w:right w:val="single" w:sz="8" w:space="0" w:color="auto"/>
            </w:tcBorders>
            <w:shd w:val="clear" w:color="auto" w:fill="auto"/>
            <w:vAlign w:val="bottom"/>
          </w:tcPr>
          <w:p w14:paraId="29E9845B" w14:textId="77777777" w:rsidR="00CB441F" w:rsidRPr="004E7E4A" w:rsidRDefault="00CB441F" w:rsidP="004E7E4A">
            <w:pPr>
              <w:spacing w:line="0" w:lineRule="atLeast"/>
              <w:rPr>
                <w:rFonts w:cs="Arial"/>
                <w:sz w:val="22"/>
                <w:szCs w:val="20"/>
              </w:rPr>
            </w:pPr>
          </w:p>
        </w:tc>
      </w:tr>
      <w:tr w:rsidR="00CB441F" w:rsidRPr="004E7E4A" w14:paraId="304BDA46" w14:textId="77777777" w:rsidTr="00676957">
        <w:trPr>
          <w:trHeight w:val="254"/>
        </w:trPr>
        <w:tc>
          <w:tcPr>
            <w:tcW w:w="460" w:type="dxa"/>
            <w:tcBorders>
              <w:left w:val="single" w:sz="8" w:space="0" w:color="auto"/>
              <w:right w:val="single" w:sz="8" w:space="0" w:color="auto"/>
            </w:tcBorders>
            <w:shd w:val="clear" w:color="auto" w:fill="auto"/>
            <w:vAlign w:val="bottom"/>
          </w:tcPr>
          <w:p w14:paraId="2CB83C97" w14:textId="77777777" w:rsidR="00CB441F" w:rsidRPr="004E7E4A" w:rsidRDefault="00CB441F" w:rsidP="004E7E4A">
            <w:pPr>
              <w:spacing w:line="0" w:lineRule="atLeast"/>
              <w:rPr>
                <w:rFonts w:cs="Arial"/>
                <w:sz w:val="22"/>
                <w:szCs w:val="20"/>
              </w:rPr>
            </w:pPr>
          </w:p>
        </w:tc>
        <w:tc>
          <w:tcPr>
            <w:tcW w:w="1680" w:type="dxa"/>
            <w:vMerge/>
            <w:tcBorders>
              <w:right w:val="single" w:sz="8" w:space="0" w:color="auto"/>
            </w:tcBorders>
            <w:shd w:val="clear" w:color="auto" w:fill="auto"/>
            <w:vAlign w:val="bottom"/>
          </w:tcPr>
          <w:p w14:paraId="32F93E4E" w14:textId="77777777" w:rsidR="00CB441F" w:rsidRPr="004E7E4A" w:rsidRDefault="00CB441F" w:rsidP="0085667E">
            <w:pPr>
              <w:rPr>
                <w:rFonts w:cs="Arial"/>
                <w:sz w:val="22"/>
                <w:szCs w:val="20"/>
              </w:rPr>
            </w:pPr>
          </w:p>
        </w:tc>
        <w:tc>
          <w:tcPr>
            <w:tcW w:w="1980" w:type="dxa"/>
            <w:vMerge/>
            <w:tcBorders>
              <w:right w:val="single" w:sz="8" w:space="0" w:color="auto"/>
            </w:tcBorders>
            <w:shd w:val="clear" w:color="auto" w:fill="auto"/>
            <w:vAlign w:val="bottom"/>
          </w:tcPr>
          <w:p w14:paraId="1ED7FAD3" w14:textId="04B18EC1" w:rsidR="00CB441F" w:rsidRPr="006B7E41" w:rsidRDefault="00CB441F" w:rsidP="006B7E41">
            <w:pPr>
              <w:rPr>
                <w:rFonts w:cs="Arial"/>
                <w:sz w:val="22"/>
                <w:szCs w:val="20"/>
              </w:rPr>
            </w:pPr>
          </w:p>
        </w:tc>
        <w:tc>
          <w:tcPr>
            <w:tcW w:w="1554" w:type="dxa"/>
            <w:tcBorders>
              <w:right w:val="single" w:sz="8" w:space="0" w:color="auto"/>
            </w:tcBorders>
            <w:shd w:val="clear" w:color="auto" w:fill="auto"/>
            <w:vAlign w:val="bottom"/>
          </w:tcPr>
          <w:p w14:paraId="5EBE24E0" w14:textId="77777777" w:rsidR="00CB441F" w:rsidRPr="004E7E4A" w:rsidRDefault="00CB441F" w:rsidP="0085667E">
            <w:pPr>
              <w:rPr>
                <w:rFonts w:cs="Arial"/>
                <w:sz w:val="22"/>
                <w:szCs w:val="20"/>
              </w:rPr>
            </w:pPr>
          </w:p>
        </w:tc>
        <w:tc>
          <w:tcPr>
            <w:tcW w:w="1559" w:type="dxa"/>
            <w:tcBorders>
              <w:right w:val="single" w:sz="8" w:space="0" w:color="auto"/>
            </w:tcBorders>
            <w:shd w:val="clear" w:color="auto" w:fill="auto"/>
            <w:vAlign w:val="bottom"/>
          </w:tcPr>
          <w:p w14:paraId="3F99965E" w14:textId="77777777" w:rsidR="00CB441F" w:rsidRPr="004E7E4A" w:rsidRDefault="00CB441F" w:rsidP="0085667E">
            <w:pPr>
              <w:rPr>
                <w:rFonts w:cs="Arial"/>
                <w:sz w:val="22"/>
                <w:szCs w:val="20"/>
              </w:rPr>
            </w:pPr>
          </w:p>
        </w:tc>
        <w:tc>
          <w:tcPr>
            <w:tcW w:w="1276" w:type="dxa"/>
            <w:tcBorders>
              <w:right w:val="single" w:sz="8" w:space="0" w:color="auto"/>
            </w:tcBorders>
            <w:shd w:val="clear" w:color="auto" w:fill="auto"/>
            <w:vAlign w:val="bottom"/>
          </w:tcPr>
          <w:p w14:paraId="022A6AB2" w14:textId="77777777" w:rsidR="00CB441F" w:rsidRPr="004E7E4A" w:rsidRDefault="00CB441F" w:rsidP="004E7E4A">
            <w:pPr>
              <w:spacing w:line="0" w:lineRule="atLeast"/>
              <w:rPr>
                <w:rFonts w:cs="Arial"/>
                <w:sz w:val="22"/>
                <w:szCs w:val="20"/>
              </w:rPr>
            </w:pPr>
          </w:p>
        </w:tc>
      </w:tr>
      <w:tr w:rsidR="00CB441F" w:rsidRPr="004E7E4A" w14:paraId="20BFC61E" w14:textId="77777777" w:rsidTr="00676957">
        <w:trPr>
          <w:trHeight w:val="287"/>
        </w:trPr>
        <w:tc>
          <w:tcPr>
            <w:tcW w:w="460" w:type="dxa"/>
            <w:tcBorders>
              <w:left w:val="single" w:sz="8" w:space="0" w:color="auto"/>
              <w:bottom w:val="single" w:sz="8" w:space="0" w:color="auto"/>
              <w:right w:val="single" w:sz="8" w:space="0" w:color="auto"/>
            </w:tcBorders>
            <w:shd w:val="clear" w:color="auto" w:fill="auto"/>
            <w:vAlign w:val="bottom"/>
          </w:tcPr>
          <w:p w14:paraId="69017E54" w14:textId="77777777" w:rsidR="00CB441F" w:rsidRPr="004E7E4A" w:rsidRDefault="00CB441F" w:rsidP="004E7E4A">
            <w:pPr>
              <w:spacing w:line="0" w:lineRule="atLeast"/>
              <w:rPr>
                <w:rFonts w:cs="Arial"/>
                <w:szCs w:val="20"/>
              </w:rPr>
            </w:pPr>
          </w:p>
        </w:tc>
        <w:tc>
          <w:tcPr>
            <w:tcW w:w="1680" w:type="dxa"/>
            <w:vMerge/>
            <w:tcBorders>
              <w:bottom w:val="single" w:sz="8" w:space="0" w:color="auto"/>
              <w:right w:val="single" w:sz="8" w:space="0" w:color="auto"/>
            </w:tcBorders>
            <w:shd w:val="clear" w:color="auto" w:fill="auto"/>
            <w:vAlign w:val="bottom"/>
          </w:tcPr>
          <w:p w14:paraId="7958579F" w14:textId="77777777" w:rsidR="00CB441F" w:rsidRPr="004E7E4A" w:rsidRDefault="00CB441F" w:rsidP="0085667E">
            <w:pPr>
              <w:rPr>
                <w:rFonts w:cs="Arial"/>
                <w:szCs w:val="20"/>
              </w:rPr>
            </w:pPr>
          </w:p>
        </w:tc>
        <w:tc>
          <w:tcPr>
            <w:tcW w:w="1980" w:type="dxa"/>
            <w:vMerge/>
            <w:tcBorders>
              <w:bottom w:val="single" w:sz="8" w:space="0" w:color="auto"/>
              <w:right w:val="single" w:sz="8" w:space="0" w:color="auto"/>
            </w:tcBorders>
            <w:shd w:val="clear" w:color="auto" w:fill="auto"/>
            <w:vAlign w:val="bottom"/>
          </w:tcPr>
          <w:p w14:paraId="4D26594F" w14:textId="27BCCA25" w:rsidR="00CB441F" w:rsidRPr="006B7E41" w:rsidRDefault="00CB441F" w:rsidP="006B7E41">
            <w:pPr>
              <w:rPr>
                <w:rFonts w:cs="Arial"/>
                <w:sz w:val="22"/>
                <w:szCs w:val="20"/>
              </w:rPr>
            </w:pPr>
          </w:p>
        </w:tc>
        <w:tc>
          <w:tcPr>
            <w:tcW w:w="1554" w:type="dxa"/>
            <w:tcBorders>
              <w:bottom w:val="single" w:sz="8" w:space="0" w:color="auto"/>
              <w:right w:val="single" w:sz="8" w:space="0" w:color="auto"/>
            </w:tcBorders>
            <w:shd w:val="clear" w:color="auto" w:fill="auto"/>
            <w:vAlign w:val="bottom"/>
          </w:tcPr>
          <w:p w14:paraId="533D10ED" w14:textId="77777777" w:rsidR="00CB441F" w:rsidRPr="004E7E4A" w:rsidRDefault="00CB441F" w:rsidP="0085667E">
            <w:pPr>
              <w:rPr>
                <w:rFonts w:cs="Arial"/>
                <w:szCs w:val="20"/>
              </w:rPr>
            </w:pPr>
          </w:p>
        </w:tc>
        <w:tc>
          <w:tcPr>
            <w:tcW w:w="1559" w:type="dxa"/>
            <w:tcBorders>
              <w:bottom w:val="single" w:sz="8" w:space="0" w:color="auto"/>
              <w:right w:val="single" w:sz="8" w:space="0" w:color="auto"/>
            </w:tcBorders>
            <w:shd w:val="clear" w:color="auto" w:fill="auto"/>
            <w:vAlign w:val="bottom"/>
          </w:tcPr>
          <w:p w14:paraId="68BF3D25" w14:textId="77777777" w:rsidR="00CB441F" w:rsidRPr="004E7E4A" w:rsidRDefault="00CB441F" w:rsidP="0085667E">
            <w:pPr>
              <w:rPr>
                <w:rFonts w:cs="Arial"/>
                <w:szCs w:val="20"/>
              </w:rPr>
            </w:pPr>
          </w:p>
        </w:tc>
        <w:tc>
          <w:tcPr>
            <w:tcW w:w="1276" w:type="dxa"/>
            <w:tcBorders>
              <w:bottom w:val="single" w:sz="8" w:space="0" w:color="auto"/>
              <w:right w:val="single" w:sz="8" w:space="0" w:color="auto"/>
            </w:tcBorders>
            <w:shd w:val="clear" w:color="auto" w:fill="auto"/>
            <w:vAlign w:val="bottom"/>
          </w:tcPr>
          <w:p w14:paraId="0B99A79C" w14:textId="77777777" w:rsidR="00CB441F" w:rsidRPr="004E7E4A" w:rsidRDefault="00CB441F" w:rsidP="004E7E4A">
            <w:pPr>
              <w:spacing w:line="0" w:lineRule="atLeast"/>
              <w:rPr>
                <w:rFonts w:cs="Arial"/>
                <w:szCs w:val="20"/>
              </w:rPr>
            </w:pPr>
          </w:p>
        </w:tc>
      </w:tr>
    </w:tbl>
    <w:p w14:paraId="321A2D54" w14:textId="5ADE5AE2" w:rsidR="004E7E4A" w:rsidRPr="00DE5BB1" w:rsidRDefault="004E7E4A" w:rsidP="00DE5BB1">
      <w:pPr>
        <w:spacing w:line="0" w:lineRule="atLeast"/>
        <w:ind w:firstLine="708"/>
        <w:jc w:val="both"/>
        <w:rPr>
          <w:sz w:val="22"/>
          <w:szCs w:val="22"/>
        </w:rPr>
      </w:pPr>
      <w:r w:rsidRPr="00DE5BB1">
        <w:rPr>
          <w:sz w:val="22"/>
          <w:szCs w:val="22"/>
        </w:rPr>
        <w:t>Примечания:</w:t>
      </w:r>
    </w:p>
    <w:p w14:paraId="3D0DD745" w14:textId="6FC1FD6B" w:rsidR="0043604F" w:rsidRDefault="00D00380" w:rsidP="00DE5BB1">
      <w:pPr>
        <w:tabs>
          <w:tab w:val="left" w:pos="1321"/>
        </w:tabs>
        <w:ind w:firstLine="709"/>
        <w:jc w:val="both"/>
        <w:rPr>
          <w:sz w:val="22"/>
          <w:szCs w:val="22"/>
        </w:rPr>
      </w:pPr>
      <w:r>
        <w:rPr>
          <w:sz w:val="22"/>
          <w:szCs w:val="22"/>
        </w:rPr>
        <w:t>1</w:t>
      </w:r>
      <w:r w:rsidR="008A1018" w:rsidRPr="00DE5BB1">
        <w:rPr>
          <w:sz w:val="22"/>
          <w:szCs w:val="22"/>
        </w:rPr>
        <w:t xml:space="preserve">. </w:t>
      </w:r>
      <w:r w:rsidR="0043604F" w:rsidRPr="00DE5BB1">
        <w:rPr>
          <w:sz w:val="22"/>
          <w:szCs w:val="22"/>
        </w:rPr>
        <w:t>При сложном рельефе плотность автомобильных дорог следует увеличивать при уклонах 5-10 % на 25 %, при уклонах более 10 % – на</w:t>
      </w:r>
      <w:r w:rsidR="008A1018" w:rsidRPr="00DE5BB1">
        <w:rPr>
          <w:sz w:val="22"/>
          <w:szCs w:val="22"/>
        </w:rPr>
        <w:t xml:space="preserve"> </w:t>
      </w:r>
      <w:r w:rsidR="0043604F" w:rsidRPr="00DE5BB1">
        <w:rPr>
          <w:sz w:val="22"/>
          <w:szCs w:val="22"/>
        </w:rPr>
        <w:t>50 %.</w:t>
      </w:r>
    </w:p>
    <w:p w14:paraId="019838B4" w14:textId="104FAECF" w:rsidR="0043604F" w:rsidRPr="00DE5BB1" w:rsidRDefault="0043604F" w:rsidP="00DE5BB1">
      <w:pPr>
        <w:ind w:firstLine="709"/>
        <w:jc w:val="both"/>
        <w:rPr>
          <w:sz w:val="22"/>
          <w:szCs w:val="22"/>
        </w:rPr>
      </w:pPr>
      <w:r w:rsidRPr="00DE5BB1">
        <w:rPr>
          <w:sz w:val="22"/>
          <w:szCs w:val="22"/>
        </w:rPr>
        <w:t>2</w:t>
      </w:r>
      <w:r w:rsidR="008A1018" w:rsidRPr="00DE5BB1">
        <w:rPr>
          <w:sz w:val="22"/>
          <w:szCs w:val="22"/>
        </w:rPr>
        <w:t xml:space="preserve">. </w:t>
      </w:r>
      <w:r w:rsidRPr="00DE5BB1">
        <w:rPr>
          <w:sz w:val="22"/>
          <w:szCs w:val="22"/>
        </w:rPr>
        <w:t>Плотность автомобильной сети в городских округах принимается на 30 % выше.</w:t>
      </w:r>
    </w:p>
    <w:p w14:paraId="552853D5" w14:textId="0724E361" w:rsidR="001C3D2A" w:rsidRPr="00DE5BB1" w:rsidRDefault="001C3D2A" w:rsidP="004F5BFF">
      <w:pPr>
        <w:ind w:firstLine="709"/>
        <w:rPr>
          <w:sz w:val="22"/>
          <w:szCs w:val="22"/>
        </w:rPr>
      </w:pPr>
    </w:p>
    <w:p w14:paraId="31C90314" w14:textId="04A01DBD" w:rsidR="004E7E4A" w:rsidRPr="004E7E4A" w:rsidRDefault="004E7E4A" w:rsidP="008A1018">
      <w:pPr>
        <w:tabs>
          <w:tab w:val="left" w:pos="1436"/>
        </w:tabs>
        <w:ind w:left="284" w:firstLine="425"/>
        <w:jc w:val="both"/>
        <w:rPr>
          <w:rFonts w:cs="Arial"/>
          <w:sz w:val="28"/>
          <w:szCs w:val="20"/>
        </w:rPr>
      </w:pPr>
      <w:r w:rsidRPr="004E7E4A">
        <w:rPr>
          <w:rFonts w:cs="Arial"/>
          <w:sz w:val="28"/>
          <w:szCs w:val="20"/>
        </w:rPr>
        <w:t xml:space="preserve">В границах населенного пункта должна быть обеспечена стопроцентная обеспеченность </w:t>
      </w:r>
      <w:proofErr w:type="spellStart"/>
      <w:r w:rsidRPr="004E7E4A">
        <w:rPr>
          <w:rFonts w:cs="Arial"/>
          <w:sz w:val="28"/>
          <w:szCs w:val="20"/>
        </w:rPr>
        <w:t>машино</w:t>
      </w:r>
      <w:proofErr w:type="spellEnd"/>
      <w:r w:rsidRPr="004E7E4A">
        <w:rPr>
          <w:rFonts w:cs="Arial"/>
          <w:sz w:val="28"/>
          <w:szCs w:val="20"/>
        </w:rPr>
        <w:t>-местами при условии транспортной доступности не более 15 минут.</w:t>
      </w:r>
    </w:p>
    <w:p w14:paraId="0787DF53" w14:textId="77777777" w:rsidR="004E7E4A" w:rsidRPr="004E7E4A" w:rsidRDefault="004E7E4A" w:rsidP="004E7E4A">
      <w:pPr>
        <w:spacing w:line="1" w:lineRule="exact"/>
        <w:rPr>
          <w:rFonts w:cs="Arial"/>
          <w:sz w:val="28"/>
          <w:szCs w:val="20"/>
        </w:rPr>
      </w:pPr>
    </w:p>
    <w:p w14:paraId="028F2A74" w14:textId="77777777" w:rsidR="004E7E4A" w:rsidRPr="004E7E4A" w:rsidRDefault="004E7E4A" w:rsidP="004E7E4A">
      <w:pPr>
        <w:spacing w:line="0" w:lineRule="atLeast"/>
        <w:ind w:left="260" w:firstLine="710"/>
        <w:jc w:val="both"/>
        <w:rPr>
          <w:rFonts w:cs="Arial"/>
          <w:sz w:val="28"/>
          <w:szCs w:val="20"/>
        </w:rPr>
      </w:pPr>
      <w:r w:rsidRPr="004E7E4A">
        <w:rPr>
          <w:rFonts w:cs="Arial"/>
          <w:sz w:val="28"/>
          <w:szCs w:val="20"/>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14:paraId="495C5990" w14:textId="77777777" w:rsidR="004E7E4A" w:rsidRPr="004E7E4A" w:rsidRDefault="004E7E4A" w:rsidP="004E7E4A">
      <w:pPr>
        <w:spacing w:line="3" w:lineRule="exact"/>
        <w:rPr>
          <w:rFonts w:cs="Arial"/>
          <w:sz w:val="28"/>
          <w:szCs w:val="20"/>
        </w:rPr>
      </w:pPr>
    </w:p>
    <w:p w14:paraId="76E4D6B5" w14:textId="77777777" w:rsidR="004E7E4A" w:rsidRPr="004E7E4A" w:rsidRDefault="004E7E4A" w:rsidP="004E7E4A">
      <w:pPr>
        <w:spacing w:line="218" w:lineRule="auto"/>
        <w:ind w:left="260" w:firstLine="710"/>
        <w:jc w:val="both"/>
        <w:rPr>
          <w:rFonts w:cs="Arial"/>
          <w:sz w:val="28"/>
          <w:szCs w:val="20"/>
        </w:rPr>
      </w:pPr>
      <w:r w:rsidRPr="004E7E4A">
        <w:rPr>
          <w:rFonts w:cs="Arial"/>
          <w:sz w:val="28"/>
          <w:szCs w:val="20"/>
        </w:rPr>
        <w:t xml:space="preserve">Количество </w:t>
      </w:r>
      <w:proofErr w:type="spellStart"/>
      <w:r w:rsidRPr="004E7E4A">
        <w:rPr>
          <w:rFonts w:cs="Arial"/>
          <w:sz w:val="28"/>
          <w:szCs w:val="20"/>
        </w:rPr>
        <w:t>машино</w:t>
      </w:r>
      <w:proofErr w:type="spellEnd"/>
      <w:r w:rsidRPr="004E7E4A">
        <w:rPr>
          <w:rFonts w:cs="Arial"/>
          <w:sz w:val="28"/>
          <w:szCs w:val="20"/>
        </w:rPr>
        <w:t xml:space="preserve">-мест для легковых автомобилей населения при проектировании жилой застройки следует определять исходя из нормы: 1 </w:t>
      </w:r>
      <w:proofErr w:type="spellStart"/>
      <w:r w:rsidRPr="004E7E4A">
        <w:rPr>
          <w:rFonts w:cs="Arial"/>
          <w:sz w:val="28"/>
          <w:szCs w:val="20"/>
        </w:rPr>
        <w:t>машино</w:t>
      </w:r>
      <w:proofErr w:type="spellEnd"/>
      <w:r w:rsidRPr="004E7E4A">
        <w:rPr>
          <w:rFonts w:cs="Arial"/>
          <w:sz w:val="28"/>
          <w:szCs w:val="20"/>
        </w:rPr>
        <w:t>-место на 93 м</w:t>
      </w:r>
      <w:r w:rsidRPr="004E7E4A">
        <w:rPr>
          <w:rFonts w:cs="Arial"/>
          <w:sz w:val="36"/>
          <w:szCs w:val="20"/>
          <w:vertAlign w:val="superscript"/>
        </w:rPr>
        <w:t>2</w:t>
      </w:r>
      <w:r w:rsidRPr="004E7E4A">
        <w:rPr>
          <w:rFonts w:cs="Arial"/>
          <w:sz w:val="28"/>
          <w:szCs w:val="20"/>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4E7E4A">
        <w:rPr>
          <w:rFonts w:cs="Arial"/>
          <w:sz w:val="36"/>
          <w:szCs w:val="20"/>
          <w:vertAlign w:val="superscript"/>
        </w:rPr>
        <w:t>2</w:t>
      </w:r>
      <w:r w:rsidRPr="004E7E4A">
        <w:rPr>
          <w:rFonts w:cs="Arial"/>
          <w:sz w:val="28"/>
          <w:szCs w:val="20"/>
        </w:rPr>
        <w:t xml:space="preserve"> (статистические данные за 2019 год) и уровня автомобилизации на 1 человека – 0,33 </w:t>
      </w:r>
      <w:proofErr w:type="spellStart"/>
      <w:r w:rsidRPr="004E7E4A">
        <w:rPr>
          <w:rFonts w:cs="Arial"/>
          <w:sz w:val="28"/>
          <w:szCs w:val="20"/>
        </w:rPr>
        <w:t>машино</w:t>
      </w:r>
      <w:proofErr w:type="spellEnd"/>
      <w:r w:rsidRPr="004E7E4A">
        <w:rPr>
          <w:rFonts w:cs="Arial"/>
          <w:sz w:val="28"/>
          <w:szCs w:val="20"/>
        </w:rPr>
        <w:t>-места).</w:t>
      </w:r>
    </w:p>
    <w:p w14:paraId="440DD617" w14:textId="77777777" w:rsidR="004E7E4A" w:rsidRPr="004E7E4A" w:rsidRDefault="004E7E4A" w:rsidP="004E7E4A">
      <w:pPr>
        <w:spacing w:line="7" w:lineRule="exact"/>
        <w:rPr>
          <w:rFonts w:cs="Arial"/>
          <w:sz w:val="28"/>
          <w:szCs w:val="20"/>
        </w:rPr>
      </w:pPr>
    </w:p>
    <w:p w14:paraId="61DAFF67" w14:textId="77777777" w:rsidR="004E7E4A" w:rsidRPr="004E7E4A" w:rsidRDefault="004E7E4A" w:rsidP="004E7E4A">
      <w:pPr>
        <w:spacing w:line="0" w:lineRule="atLeast"/>
        <w:ind w:left="260" w:right="20" w:firstLine="710"/>
        <w:jc w:val="both"/>
        <w:rPr>
          <w:rFonts w:cs="Arial"/>
          <w:sz w:val="28"/>
          <w:szCs w:val="20"/>
        </w:rPr>
      </w:pPr>
      <w:r w:rsidRPr="004E7E4A">
        <w:rPr>
          <w:rFonts w:cs="Arial"/>
          <w:sz w:val="28"/>
          <w:szCs w:val="20"/>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14:paraId="29850476" w14:textId="77777777" w:rsidR="004E7E4A" w:rsidRPr="004E7E4A" w:rsidRDefault="004E7E4A" w:rsidP="004E7E4A">
      <w:pPr>
        <w:spacing w:line="1" w:lineRule="exact"/>
        <w:rPr>
          <w:rFonts w:cs="Arial"/>
          <w:sz w:val="28"/>
          <w:szCs w:val="20"/>
        </w:rPr>
      </w:pPr>
    </w:p>
    <w:p w14:paraId="6F08E7E0" w14:textId="77777777" w:rsidR="004E7E4A" w:rsidRPr="004E7E4A" w:rsidRDefault="004E7E4A" w:rsidP="004E7E4A">
      <w:pPr>
        <w:spacing w:line="239" w:lineRule="auto"/>
        <w:ind w:left="260" w:right="20" w:firstLine="710"/>
        <w:jc w:val="both"/>
        <w:rPr>
          <w:rFonts w:cs="Arial"/>
          <w:sz w:val="28"/>
          <w:szCs w:val="20"/>
        </w:rPr>
      </w:pPr>
      <w:r w:rsidRPr="004E7E4A">
        <w:rPr>
          <w:rFonts w:cs="Arial"/>
          <w:sz w:val="28"/>
          <w:szCs w:val="20"/>
        </w:rPr>
        <w:t xml:space="preserve">Количество </w:t>
      </w:r>
      <w:proofErr w:type="spellStart"/>
      <w:r w:rsidRPr="004E7E4A">
        <w:rPr>
          <w:rFonts w:cs="Arial"/>
          <w:sz w:val="28"/>
          <w:szCs w:val="20"/>
        </w:rPr>
        <w:t>машино</w:t>
      </w:r>
      <w:proofErr w:type="spellEnd"/>
      <w:r w:rsidRPr="004E7E4A">
        <w:rPr>
          <w:rFonts w:cs="Arial"/>
          <w:sz w:val="28"/>
          <w:szCs w:val="20"/>
        </w:rPr>
        <w:t>-мест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14:paraId="43B46161" w14:textId="77777777" w:rsidR="004E7E4A" w:rsidRPr="004E7E4A" w:rsidRDefault="004E7E4A" w:rsidP="004E7E4A">
      <w:pPr>
        <w:spacing w:line="2" w:lineRule="exact"/>
        <w:rPr>
          <w:rFonts w:cs="Arial"/>
          <w:sz w:val="28"/>
          <w:szCs w:val="20"/>
        </w:rPr>
      </w:pPr>
    </w:p>
    <w:p w14:paraId="7A089A61" w14:textId="77777777" w:rsidR="004E7E4A" w:rsidRPr="004E7E4A" w:rsidRDefault="004E7E4A" w:rsidP="004E7E4A">
      <w:pPr>
        <w:spacing w:line="0" w:lineRule="atLeast"/>
        <w:ind w:left="260" w:firstLine="710"/>
        <w:jc w:val="both"/>
        <w:rPr>
          <w:rFonts w:cs="Arial"/>
          <w:sz w:val="28"/>
          <w:szCs w:val="20"/>
        </w:rPr>
      </w:pPr>
      <w:r w:rsidRPr="004E7E4A">
        <w:rPr>
          <w:rFonts w:cs="Arial"/>
          <w:sz w:val="28"/>
          <w:szCs w:val="20"/>
        </w:rPr>
        <w:t xml:space="preserve">Стоянки для хранения легковых автомобилей населения и других </w:t>
      </w:r>
      <w:proofErr w:type="spellStart"/>
      <w:r w:rsidRPr="004E7E4A">
        <w:rPr>
          <w:rFonts w:cs="Arial"/>
          <w:sz w:val="28"/>
          <w:szCs w:val="20"/>
        </w:rPr>
        <w:t>мототранспортных</w:t>
      </w:r>
      <w:proofErr w:type="spellEnd"/>
      <w:r w:rsidRPr="004E7E4A">
        <w:rPr>
          <w:rFonts w:cs="Arial"/>
          <w:sz w:val="28"/>
          <w:szCs w:val="20"/>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E7E4A">
        <w:rPr>
          <w:rFonts w:cs="Arial"/>
          <w:sz w:val="28"/>
          <w:szCs w:val="20"/>
        </w:rPr>
        <w:t>машино</w:t>
      </w:r>
      <w:proofErr w:type="spellEnd"/>
      <w:r w:rsidRPr="004E7E4A">
        <w:rPr>
          <w:rFonts w:cs="Arial"/>
          <w:sz w:val="28"/>
          <w:szCs w:val="20"/>
        </w:rPr>
        <w:t>-места в границах земельного участка многоквартирного жилого дома.</w:t>
      </w:r>
    </w:p>
    <w:p w14:paraId="37177AC4" w14:textId="77777777" w:rsidR="004E7E4A" w:rsidRPr="004E7E4A" w:rsidRDefault="004E7E4A" w:rsidP="004E7E4A">
      <w:pPr>
        <w:spacing w:line="2" w:lineRule="exact"/>
        <w:rPr>
          <w:rFonts w:cs="Arial"/>
          <w:sz w:val="28"/>
          <w:szCs w:val="20"/>
        </w:rPr>
      </w:pPr>
    </w:p>
    <w:p w14:paraId="1ACD910A" w14:textId="77777777" w:rsidR="004E7E4A" w:rsidRPr="004E7E4A" w:rsidRDefault="004E7E4A" w:rsidP="004E7E4A">
      <w:pPr>
        <w:spacing w:line="232" w:lineRule="auto"/>
        <w:ind w:left="260" w:firstLine="710"/>
        <w:jc w:val="both"/>
        <w:rPr>
          <w:rFonts w:cs="Arial"/>
          <w:sz w:val="28"/>
          <w:szCs w:val="20"/>
        </w:rPr>
      </w:pPr>
      <w:r w:rsidRPr="004E7E4A">
        <w:rPr>
          <w:rFonts w:cs="Arial"/>
          <w:sz w:val="28"/>
          <w:szCs w:val="20"/>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w:t>
      </w:r>
      <w:r w:rsidRPr="004E7E4A">
        <w:rPr>
          <w:rFonts w:cs="Arial"/>
          <w:sz w:val="28"/>
          <w:szCs w:val="20"/>
        </w:rPr>
        <w:lastRenderedPageBreak/>
        <w:t xml:space="preserve">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4E7E4A">
        <w:rPr>
          <w:rFonts w:cs="Arial"/>
          <w:sz w:val="28"/>
          <w:szCs w:val="20"/>
        </w:rPr>
        <w:t>машино</w:t>
      </w:r>
      <w:proofErr w:type="spellEnd"/>
      <w:r w:rsidRPr="004E7E4A">
        <w:rPr>
          <w:rFonts w:cs="Arial"/>
          <w:sz w:val="28"/>
          <w:szCs w:val="20"/>
        </w:rPr>
        <w:t>-место на 93 м</w:t>
      </w:r>
      <w:r w:rsidRPr="004E7E4A">
        <w:rPr>
          <w:rFonts w:cs="Arial"/>
          <w:sz w:val="36"/>
          <w:szCs w:val="20"/>
          <w:vertAlign w:val="superscript"/>
        </w:rPr>
        <w:t>2</w:t>
      </w:r>
      <w:r w:rsidRPr="004E7E4A">
        <w:rPr>
          <w:rFonts w:cs="Arial"/>
          <w:sz w:val="28"/>
          <w:szCs w:val="20"/>
        </w:rPr>
        <w:t xml:space="preserve"> общей площади квартир, в том числе подземные, встроенные или встроенно-пристроенные к жилым домам.</w:t>
      </w:r>
    </w:p>
    <w:p w14:paraId="5B41EC52" w14:textId="77777777" w:rsidR="004E7E4A" w:rsidRPr="004E7E4A" w:rsidRDefault="004E7E4A" w:rsidP="004E7E4A">
      <w:pPr>
        <w:spacing w:line="4" w:lineRule="exact"/>
        <w:rPr>
          <w:rFonts w:cs="Arial"/>
          <w:sz w:val="28"/>
          <w:szCs w:val="20"/>
        </w:rPr>
      </w:pPr>
    </w:p>
    <w:p w14:paraId="0B13EEC4" w14:textId="77777777" w:rsidR="004E7E4A" w:rsidRPr="008A1018" w:rsidRDefault="004E7E4A" w:rsidP="00B328CD">
      <w:pPr>
        <w:spacing w:line="0" w:lineRule="atLeast"/>
        <w:ind w:left="260" w:firstLine="706"/>
        <w:jc w:val="both"/>
        <w:rPr>
          <w:rFonts w:cs="Arial"/>
          <w:sz w:val="22"/>
          <w:szCs w:val="22"/>
        </w:rPr>
      </w:pPr>
      <w:r w:rsidRPr="008A1018">
        <w:rPr>
          <w:rFonts w:cs="Arial"/>
          <w:sz w:val="22"/>
          <w:szCs w:val="22"/>
        </w:rPr>
        <w:t>Примечание. 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16BB9B0A" w14:textId="77777777" w:rsidR="004E7E4A" w:rsidRPr="008A1018" w:rsidRDefault="004E7E4A" w:rsidP="00B328CD">
      <w:pPr>
        <w:spacing w:line="2" w:lineRule="exact"/>
        <w:jc w:val="both"/>
        <w:rPr>
          <w:rFonts w:cs="Arial"/>
          <w:sz w:val="22"/>
          <w:szCs w:val="22"/>
        </w:rPr>
      </w:pPr>
    </w:p>
    <w:p w14:paraId="36378D33" w14:textId="77777777" w:rsidR="004E7E4A" w:rsidRPr="008A1018" w:rsidRDefault="004E7E4A" w:rsidP="00B328CD">
      <w:pPr>
        <w:spacing w:line="0" w:lineRule="atLeast"/>
        <w:ind w:left="960"/>
        <w:jc w:val="both"/>
        <w:rPr>
          <w:rFonts w:cs="Arial"/>
          <w:sz w:val="22"/>
          <w:szCs w:val="22"/>
        </w:rPr>
      </w:pPr>
      <w:r w:rsidRPr="008A1018">
        <w:rPr>
          <w:rFonts w:cs="Arial"/>
          <w:sz w:val="22"/>
          <w:szCs w:val="22"/>
        </w:rPr>
        <w:t>мотоциклы и мотороллеры с колясками, мотоколяски – 0,5;</w:t>
      </w:r>
    </w:p>
    <w:p w14:paraId="3872A715" w14:textId="77777777" w:rsidR="004E7E4A" w:rsidRPr="008A1018" w:rsidRDefault="004E7E4A" w:rsidP="00B328CD">
      <w:pPr>
        <w:spacing w:line="258" w:lineRule="auto"/>
        <w:ind w:left="960"/>
        <w:jc w:val="both"/>
        <w:rPr>
          <w:rFonts w:cs="Arial"/>
          <w:sz w:val="22"/>
          <w:szCs w:val="22"/>
        </w:rPr>
      </w:pPr>
      <w:bookmarkStart w:id="18" w:name="page7"/>
      <w:bookmarkEnd w:id="18"/>
      <w:r w:rsidRPr="008A1018">
        <w:rPr>
          <w:rFonts w:cs="Arial"/>
          <w:sz w:val="22"/>
          <w:szCs w:val="22"/>
        </w:rPr>
        <w:t>мотоциклы и мотороллеры без колясок – 0,28; мопеды и велосипеды – 0,1.</w:t>
      </w:r>
    </w:p>
    <w:p w14:paraId="218093FE" w14:textId="77777777" w:rsidR="004E7E4A" w:rsidRPr="004E7E4A" w:rsidRDefault="004E7E4A" w:rsidP="004E7E4A">
      <w:pPr>
        <w:spacing w:line="2" w:lineRule="exact"/>
        <w:rPr>
          <w:rFonts w:cs="Arial"/>
          <w:sz w:val="20"/>
          <w:szCs w:val="20"/>
        </w:rPr>
      </w:pPr>
    </w:p>
    <w:p w14:paraId="5CBA3610" w14:textId="7C743D17" w:rsidR="004E7E4A" w:rsidRPr="00E912B2" w:rsidRDefault="00E912B2" w:rsidP="00B328CD">
      <w:pPr>
        <w:tabs>
          <w:tab w:val="left" w:pos="1282"/>
        </w:tabs>
        <w:ind w:left="284" w:firstLine="709"/>
        <w:jc w:val="both"/>
        <w:rPr>
          <w:rFonts w:cs="Arial"/>
          <w:sz w:val="28"/>
          <w:szCs w:val="20"/>
        </w:rPr>
      </w:pPr>
      <w:r w:rsidRPr="00E912B2">
        <w:rPr>
          <w:rFonts w:cs="Arial"/>
          <w:sz w:val="28"/>
          <w:szCs w:val="20"/>
        </w:rPr>
        <w:t xml:space="preserve">В </w:t>
      </w:r>
      <w:r w:rsidR="004E7E4A" w:rsidRPr="00E912B2">
        <w:rPr>
          <w:rFonts w:cs="Arial"/>
          <w:sz w:val="28"/>
          <w:szCs w:val="20"/>
        </w:rPr>
        <w:t xml:space="preserve">приложении № </w:t>
      </w:r>
      <w:r w:rsidRPr="00E912B2">
        <w:rPr>
          <w:rFonts w:cs="Arial"/>
          <w:sz w:val="28"/>
          <w:szCs w:val="20"/>
        </w:rPr>
        <w:t>3</w:t>
      </w:r>
      <w:r w:rsidR="004E7E4A" w:rsidRPr="00E912B2">
        <w:rPr>
          <w:rFonts w:cs="Arial"/>
          <w:sz w:val="28"/>
          <w:szCs w:val="20"/>
        </w:rPr>
        <w:t xml:space="preserve"> настоящих </w:t>
      </w:r>
      <w:r w:rsidR="00723173" w:rsidRPr="00E912B2">
        <w:rPr>
          <w:rFonts w:cs="Arial"/>
          <w:sz w:val="28"/>
          <w:szCs w:val="20"/>
        </w:rPr>
        <w:t>М</w:t>
      </w:r>
      <w:r w:rsidR="004E7E4A" w:rsidRPr="00E912B2">
        <w:rPr>
          <w:rFonts w:cs="Arial"/>
          <w:sz w:val="28"/>
          <w:szCs w:val="20"/>
        </w:rPr>
        <w:t>НГП устан</w:t>
      </w:r>
      <w:r w:rsidR="008516F3">
        <w:rPr>
          <w:rFonts w:cs="Arial"/>
          <w:sz w:val="28"/>
          <w:szCs w:val="20"/>
        </w:rPr>
        <w:t>о</w:t>
      </w:r>
      <w:r w:rsidR="004E7E4A" w:rsidRPr="00E912B2">
        <w:rPr>
          <w:rFonts w:cs="Arial"/>
          <w:sz w:val="28"/>
          <w:szCs w:val="20"/>
        </w:rPr>
        <w:t>вл</w:t>
      </w:r>
      <w:r>
        <w:rPr>
          <w:rFonts w:cs="Arial"/>
          <w:sz w:val="28"/>
          <w:szCs w:val="20"/>
        </w:rPr>
        <w:t>ены</w:t>
      </w:r>
      <w:r w:rsidR="004E7E4A" w:rsidRPr="00E912B2">
        <w:rPr>
          <w:rFonts w:cs="Arial"/>
          <w:sz w:val="28"/>
          <w:szCs w:val="20"/>
        </w:rPr>
        <w:t xml:space="preserve"> </w:t>
      </w:r>
      <w:r>
        <w:rPr>
          <w:rFonts w:cs="Arial"/>
          <w:sz w:val="28"/>
          <w:szCs w:val="20"/>
        </w:rPr>
        <w:t>р</w:t>
      </w:r>
      <w:r w:rsidRPr="00E912B2">
        <w:rPr>
          <w:rFonts w:cs="Arial"/>
          <w:sz w:val="28"/>
          <w:szCs w:val="20"/>
        </w:rPr>
        <w:t xml:space="preserve">асчетные показатели минимально допустимого количества </w:t>
      </w:r>
      <w:proofErr w:type="spellStart"/>
      <w:r w:rsidRPr="00E912B2">
        <w:rPr>
          <w:rFonts w:cs="Arial"/>
          <w:sz w:val="28"/>
          <w:szCs w:val="20"/>
        </w:rPr>
        <w:t>машино</w:t>
      </w:r>
      <w:proofErr w:type="spellEnd"/>
      <w:r w:rsidRPr="00E912B2">
        <w:rPr>
          <w:rFonts w:cs="Arial"/>
          <w:sz w:val="28"/>
          <w:szCs w:val="20"/>
        </w:rPr>
        <w:t>-мест для парковки легковых автомобилей на стоянках к объектам местного значения</w:t>
      </w:r>
      <w:r w:rsidR="004E7E4A" w:rsidRPr="00E912B2">
        <w:rPr>
          <w:rFonts w:cs="Arial"/>
          <w:sz w:val="28"/>
          <w:szCs w:val="20"/>
        </w:rPr>
        <w:t>.</w:t>
      </w:r>
    </w:p>
    <w:p w14:paraId="6EB8E5E4" w14:textId="77777777" w:rsidR="004E7E4A" w:rsidRPr="004E7E4A" w:rsidRDefault="004E7E4A" w:rsidP="004E7E4A">
      <w:pPr>
        <w:spacing w:line="3" w:lineRule="exact"/>
        <w:rPr>
          <w:rFonts w:cs="Arial"/>
          <w:sz w:val="28"/>
          <w:szCs w:val="20"/>
          <w:highlight w:val="cyan"/>
        </w:rPr>
      </w:pPr>
    </w:p>
    <w:p w14:paraId="45B9CD78" w14:textId="77777777" w:rsidR="00351ED0" w:rsidRDefault="00351ED0" w:rsidP="005D6884">
      <w:pPr>
        <w:widowControl w:val="0"/>
        <w:ind w:right="283" w:firstLine="709"/>
        <w:jc w:val="center"/>
        <w:rPr>
          <w:b/>
          <w:bCs/>
          <w:sz w:val="28"/>
          <w:szCs w:val="28"/>
        </w:rPr>
      </w:pPr>
    </w:p>
    <w:p w14:paraId="3F0B81BE" w14:textId="3844A943" w:rsidR="00E03429" w:rsidRDefault="005D6884" w:rsidP="009336DB">
      <w:pPr>
        <w:widowControl w:val="0"/>
        <w:ind w:right="283"/>
        <w:jc w:val="center"/>
        <w:rPr>
          <w:b/>
          <w:bCs/>
          <w:sz w:val="28"/>
          <w:szCs w:val="28"/>
        </w:rPr>
      </w:pPr>
      <w:r w:rsidRPr="005D6884">
        <w:rPr>
          <w:b/>
          <w:bCs/>
          <w:sz w:val="28"/>
          <w:szCs w:val="28"/>
        </w:rPr>
        <w:t>1.</w:t>
      </w:r>
      <w:r w:rsidR="003A7FCD">
        <w:rPr>
          <w:b/>
          <w:bCs/>
          <w:sz w:val="28"/>
          <w:szCs w:val="28"/>
        </w:rPr>
        <w:t>5</w:t>
      </w:r>
      <w:r w:rsidRPr="005D6884">
        <w:rPr>
          <w:b/>
          <w:bCs/>
          <w:sz w:val="28"/>
          <w:szCs w:val="28"/>
        </w:rPr>
        <w:t xml:space="preserve">. Расчетные показатели минимально допустимого уровня обеспеченности объектами </w:t>
      </w:r>
      <w:r w:rsidR="005C709E">
        <w:rPr>
          <w:b/>
          <w:bCs/>
          <w:sz w:val="28"/>
          <w:szCs w:val="28"/>
        </w:rPr>
        <w:t>местного</w:t>
      </w:r>
      <w:r w:rsidRPr="005D6884">
        <w:rPr>
          <w:b/>
          <w:bCs/>
          <w:sz w:val="28"/>
          <w:szCs w:val="28"/>
        </w:rPr>
        <w:t xml:space="preserve"> значения в области образования и показатели максимально допустимого уровня территориальной доступности таких объектов для </w:t>
      </w:r>
      <w:r w:rsidR="00B63C92" w:rsidRPr="00B63C92">
        <w:rPr>
          <w:b/>
          <w:bCs/>
          <w:sz w:val="28"/>
          <w:szCs w:val="28"/>
        </w:rPr>
        <w:t>муниципального образования «Город Щигры» Курской области</w:t>
      </w:r>
    </w:p>
    <w:p w14:paraId="3D1E4C1A" w14:textId="77777777" w:rsidR="009054B8" w:rsidRDefault="009054B8" w:rsidP="009336DB">
      <w:pPr>
        <w:widowControl w:val="0"/>
        <w:ind w:right="283"/>
        <w:jc w:val="center"/>
        <w:rPr>
          <w:b/>
          <w:bCs/>
          <w:sz w:val="28"/>
          <w:szCs w:val="28"/>
        </w:rPr>
      </w:pPr>
    </w:p>
    <w:p w14:paraId="47E804B0" w14:textId="1C9FC888" w:rsidR="00AA4590" w:rsidRPr="00AA4590" w:rsidRDefault="00AA4590" w:rsidP="00AA4590">
      <w:pPr>
        <w:widowControl w:val="0"/>
        <w:ind w:right="283" w:firstLine="709"/>
        <w:jc w:val="both"/>
        <w:rPr>
          <w:sz w:val="28"/>
          <w:szCs w:val="28"/>
        </w:rPr>
      </w:pPr>
      <w:r w:rsidRPr="00AA4590">
        <w:rPr>
          <w:sz w:val="28"/>
          <w:szCs w:val="28"/>
        </w:rPr>
        <w:t xml:space="preserve">Расчетные показатели для объектов </w:t>
      </w:r>
      <w:r w:rsidR="005C709E">
        <w:rPr>
          <w:sz w:val="28"/>
          <w:szCs w:val="28"/>
        </w:rPr>
        <w:t>местного</w:t>
      </w:r>
      <w:r w:rsidRPr="00AA4590">
        <w:rPr>
          <w:sz w:val="28"/>
          <w:szCs w:val="28"/>
        </w:rPr>
        <w:t xml:space="preserve"> значения в области образования установлены в соответствии с условиями текущей обеспеченности муниципального образования «Город Щигры» Курской области такими объектами, а также документов стратегического планирования региона,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w:t>
      </w:r>
      <w:r>
        <w:rPr>
          <w:sz w:val="28"/>
          <w:szCs w:val="28"/>
        </w:rPr>
        <w:t xml:space="preserve"> и </w:t>
      </w:r>
      <w:r w:rsidRPr="00AA4590">
        <w:rPr>
          <w:sz w:val="28"/>
          <w:szCs w:val="28"/>
        </w:rPr>
        <w:t>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А.А. Климовым от 04.05.2016 № АК-15/02вн.</w:t>
      </w:r>
    </w:p>
    <w:p w14:paraId="792AE84D" w14:textId="43C0E936" w:rsidR="00C20829" w:rsidRPr="0000055C" w:rsidRDefault="0070110D" w:rsidP="00B328CD">
      <w:pPr>
        <w:tabs>
          <w:tab w:val="left" w:pos="6946"/>
        </w:tabs>
        <w:ind w:right="283" w:firstLine="709"/>
        <w:jc w:val="both"/>
        <w:rPr>
          <w:b/>
          <w:spacing w:val="-2"/>
          <w:sz w:val="28"/>
          <w:szCs w:val="28"/>
        </w:rPr>
      </w:pPr>
      <w:r w:rsidRPr="0070110D">
        <w:rPr>
          <w:sz w:val="28"/>
          <w:szCs w:val="28"/>
        </w:rPr>
        <w:t>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r w:rsidR="00C20829" w:rsidRPr="0000055C">
        <w:rPr>
          <w:spacing w:val="-2"/>
          <w:sz w:val="28"/>
          <w:szCs w:val="28"/>
        </w:rPr>
        <w:t>, а также размеры земельных участков приведены в таблице 1.5.1.</w:t>
      </w:r>
    </w:p>
    <w:p w14:paraId="360FAFFE" w14:textId="77777777" w:rsidR="0000055C" w:rsidRDefault="0000055C" w:rsidP="005D6884">
      <w:pPr>
        <w:widowControl w:val="0"/>
        <w:ind w:right="283" w:firstLine="709"/>
        <w:jc w:val="center"/>
        <w:rPr>
          <w:b/>
          <w:bCs/>
          <w:sz w:val="28"/>
          <w:szCs w:val="28"/>
        </w:rPr>
      </w:pPr>
    </w:p>
    <w:p w14:paraId="5E71F266" w14:textId="49773FD4" w:rsidR="008F432C" w:rsidRDefault="008F432C" w:rsidP="001C3D2A">
      <w:pPr>
        <w:spacing w:line="0" w:lineRule="atLeast"/>
        <w:ind w:left="8505" w:hanging="1417"/>
        <w:jc w:val="both"/>
        <w:rPr>
          <w:sz w:val="28"/>
        </w:rPr>
      </w:pPr>
      <w:bookmarkStart w:id="19" w:name="_Hlk88148652"/>
      <w:r>
        <w:rPr>
          <w:sz w:val="28"/>
        </w:rPr>
        <w:t xml:space="preserve">Таблица </w:t>
      </w:r>
      <w:r w:rsidR="001C3D2A">
        <w:rPr>
          <w:sz w:val="28"/>
        </w:rPr>
        <w:t>1.</w:t>
      </w:r>
      <w:r w:rsidR="003A7FCD">
        <w:rPr>
          <w:sz w:val="28"/>
        </w:rPr>
        <w:t>5</w:t>
      </w:r>
      <w:r w:rsidR="001C3D2A">
        <w:rPr>
          <w:sz w:val="28"/>
        </w:rPr>
        <w:t>.1</w:t>
      </w:r>
    </w:p>
    <w:bookmarkEnd w:id="19"/>
    <w:p w14:paraId="7B29FBB1" w14:textId="77777777" w:rsidR="009956F9" w:rsidRDefault="009956F9" w:rsidP="008F432C">
      <w:pPr>
        <w:spacing w:line="322" w:lineRule="exact"/>
      </w:pPr>
    </w:p>
    <w:p w14:paraId="77D0B0A2" w14:textId="77777777" w:rsidR="008F432C" w:rsidRDefault="008F432C" w:rsidP="00B328CD">
      <w:pPr>
        <w:spacing w:line="0" w:lineRule="atLeast"/>
        <w:ind w:right="283"/>
        <w:jc w:val="center"/>
        <w:rPr>
          <w:b/>
          <w:sz w:val="28"/>
        </w:rPr>
      </w:pPr>
      <w:bookmarkStart w:id="20" w:name="_Hlk88148629"/>
      <w:r>
        <w:rPr>
          <w:b/>
          <w:sz w:val="28"/>
        </w:rPr>
        <w:t>Расчетные показатели минимально допустимого уровня</w:t>
      </w:r>
    </w:p>
    <w:p w14:paraId="5ED5C092" w14:textId="70269E50" w:rsidR="00C20829" w:rsidRDefault="008F432C" w:rsidP="00B328CD">
      <w:pPr>
        <w:spacing w:line="0" w:lineRule="atLeast"/>
        <w:ind w:right="283"/>
        <w:jc w:val="center"/>
        <w:rPr>
          <w:b/>
          <w:sz w:val="28"/>
        </w:rPr>
      </w:pPr>
      <w:r>
        <w:rPr>
          <w:b/>
          <w:sz w:val="28"/>
        </w:rPr>
        <w:t xml:space="preserve">обеспеченности объектами </w:t>
      </w:r>
      <w:r w:rsidR="003A7FCD">
        <w:rPr>
          <w:b/>
          <w:sz w:val="28"/>
        </w:rPr>
        <w:t>местного</w:t>
      </w:r>
      <w:r>
        <w:rPr>
          <w:b/>
          <w:sz w:val="28"/>
        </w:rPr>
        <w:t xml:space="preserve"> значения в области образования и показатели максимально допустимого уровня территориальной доступности таких объектов </w:t>
      </w:r>
      <w:r w:rsidR="00B63C92" w:rsidRPr="00B63C92">
        <w:rPr>
          <w:b/>
          <w:sz w:val="28"/>
        </w:rPr>
        <w:t>для муниципального образования «Город Щигры» Курской области</w:t>
      </w:r>
    </w:p>
    <w:p w14:paraId="4C5964F9" w14:textId="77777777" w:rsidR="00C20829" w:rsidRDefault="00C20829" w:rsidP="003012FA">
      <w:pPr>
        <w:spacing w:line="0" w:lineRule="atLeast"/>
        <w:jc w:val="center"/>
        <w:rPr>
          <w:b/>
          <w:sz w:val="28"/>
        </w:rPr>
      </w:pPr>
    </w:p>
    <w:tbl>
      <w:tblPr>
        <w:tblW w:w="87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68"/>
        <w:gridCol w:w="1848"/>
      </w:tblGrid>
      <w:tr w:rsidR="00C20829" w:rsidRPr="001237AF" w14:paraId="2FA0EBF5" w14:textId="77777777" w:rsidTr="00B328CD">
        <w:trPr>
          <w:trHeight w:val="340"/>
          <w:jc w:val="center"/>
        </w:trPr>
        <w:tc>
          <w:tcPr>
            <w:tcW w:w="2405" w:type="dxa"/>
            <w:vMerge w:val="restart"/>
            <w:shd w:val="clear" w:color="auto" w:fill="auto"/>
            <w:vAlign w:val="center"/>
          </w:tcPr>
          <w:p w14:paraId="1DF26BDC" w14:textId="77777777" w:rsidR="00C20829" w:rsidRPr="001237AF" w:rsidRDefault="00C20829" w:rsidP="000935D5">
            <w:pPr>
              <w:ind w:left="-57" w:right="-57"/>
              <w:jc w:val="center"/>
              <w:rPr>
                <w:b/>
                <w:bCs/>
                <w:sz w:val="22"/>
                <w:szCs w:val="22"/>
              </w:rPr>
            </w:pPr>
            <w:r w:rsidRPr="001237AF">
              <w:rPr>
                <w:b/>
                <w:bCs/>
                <w:sz w:val="22"/>
                <w:szCs w:val="22"/>
              </w:rPr>
              <w:t xml:space="preserve">Наименование </w:t>
            </w:r>
          </w:p>
          <w:p w14:paraId="78208D3E" w14:textId="77777777" w:rsidR="00C20829" w:rsidRPr="001237AF" w:rsidRDefault="00C20829" w:rsidP="000935D5">
            <w:pPr>
              <w:ind w:left="-57" w:right="-57"/>
              <w:jc w:val="center"/>
              <w:rPr>
                <w:b/>
                <w:bCs/>
                <w:sz w:val="22"/>
                <w:szCs w:val="22"/>
              </w:rPr>
            </w:pPr>
            <w:r w:rsidRPr="001237AF">
              <w:rPr>
                <w:b/>
                <w:bCs/>
                <w:sz w:val="22"/>
                <w:szCs w:val="22"/>
              </w:rPr>
              <w:t>объектов</w:t>
            </w:r>
          </w:p>
        </w:tc>
        <w:tc>
          <w:tcPr>
            <w:tcW w:w="4536" w:type="dxa"/>
            <w:gridSpan w:val="2"/>
            <w:vAlign w:val="center"/>
          </w:tcPr>
          <w:p w14:paraId="13D777D1" w14:textId="77777777" w:rsidR="00C20829" w:rsidRPr="001237AF" w:rsidRDefault="00C20829" w:rsidP="000935D5">
            <w:pPr>
              <w:ind w:left="-57" w:right="-57"/>
              <w:jc w:val="center"/>
              <w:rPr>
                <w:b/>
                <w:bCs/>
                <w:sz w:val="22"/>
                <w:szCs w:val="22"/>
              </w:rPr>
            </w:pPr>
            <w:r w:rsidRPr="001237AF">
              <w:rPr>
                <w:b/>
                <w:bCs/>
                <w:sz w:val="22"/>
                <w:szCs w:val="22"/>
              </w:rPr>
              <w:t>Расчетные показатели</w:t>
            </w:r>
          </w:p>
        </w:tc>
        <w:tc>
          <w:tcPr>
            <w:tcW w:w="1848" w:type="dxa"/>
            <w:vMerge w:val="restart"/>
            <w:vAlign w:val="center"/>
          </w:tcPr>
          <w:p w14:paraId="4C1C3CCE" w14:textId="77777777" w:rsidR="00C20829" w:rsidRPr="001237AF" w:rsidRDefault="00C20829" w:rsidP="000935D5">
            <w:pPr>
              <w:suppressAutoHyphens/>
              <w:ind w:left="-57" w:right="-57"/>
              <w:jc w:val="center"/>
              <w:rPr>
                <w:b/>
                <w:bCs/>
                <w:sz w:val="22"/>
                <w:szCs w:val="22"/>
              </w:rPr>
            </w:pPr>
            <w:r w:rsidRPr="001237AF">
              <w:rPr>
                <w:b/>
                <w:bCs/>
                <w:sz w:val="22"/>
                <w:szCs w:val="22"/>
              </w:rPr>
              <w:t xml:space="preserve">Размеры </w:t>
            </w:r>
          </w:p>
          <w:p w14:paraId="7255874B" w14:textId="77777777" w:rsidR="00C20829" w:rsidRPr="001237AF" w:rsidRDefault="00C20829" w:rsidP="000935D5">
            <w:pPr>
              <w:suppressAutoHyphens/>
              <w:ind w:left="-57" w:right="-57"/>
              <w:jc w:val="center"/>
              <w:rPr>
                <w:b/>
                <w:bCs/>
                <w:sz w:val="22"/>
                <w:szCs w:val="22"/>
              </w:rPr>
            </w:pPr>
            <w:r w:rsidRPr="001237AF">
              <w:rPr>
                <w:b/>
                <w:bCs/>
                <w:sz w:val="22"/>
                <w:szCs w:val="22"/>
              </w:rPr>
              <w:t xml:space="preserve">земельных </w:t>
            </w:r>
          </w:p>
          <w:p w14:paraId="56344DFE" w14:textId="77777777" w:rsidR="00C20829" w:rsidRPr="001237AF" w:rsidRDefault="00C20829" w:rsidP="000935D5">
            <w:pPr>
              <w:suppressAutoHyphens/>
              <w:ind w:left="-57" w:right="-57"/>
              <w:jc w:val="center"/>
              <w:rPr>
                <w:b/>
                <w:bCs/>
                <w:sz w:val="22"/>
                <w:szCs w:val="22"/>
              </w:rPr>
            </w:pPr>
            <w:r w:rsidRPr="001237AF">
              <w:rPr>
                <w:b/>
                <w:bCs/>
                <w:sz w:val="22"/>
                <w:szCs w:val="22"/>
              </w:rPr>
              <w:t>участков</w:t>
            </w:r>
          </w:p>
        </w:tc>
      </w:tr>
      <w:tr w:rsidR="00C20829" w:rsidRPr="001237AF" w14:paraId="60B2584D" w14:textId="77777777" w:rsidTr="00B328CD">
        <w:trPr>
          <w:trHeight w:val="822"/>
          <w:jc w:val="center"/>
        </w:trPr>
        <w:tc>
          <w:tcPr>
            <w:tcW w:w="2405" w:type="dxa"/>
            <w:vMerge/>
            <w:shd w:val="clear" w:color="auto" w:fill="auto"/>
            <w:vAlign w:val="center"/>
          </w:tcPr>
          <w:p w14:paraId="4B88D1F2" w14:textId="77777777" w:rsidR="00C20829" w:rsidRPr="001237AF" w:rsidRDefault="00C20829" w:rsidP="000935D5">
            <w:pPr>
              <w:ind w:left="-57" w:right="-57"/>
              <w:jc w:val="center"/>
              <w:rPr>
                <w:b/>
                <w:bCs/>
                <w:sz w:val="22"/>
                <w:szCs w:val="22"/>
              </w:rPr>
            </w:pPr>
          </w:p>
        </w:tc>
        <w:tc>
          <w:tcPr>
            <w:tcW w:w="2268" w:type="dxa"/>
            <w:vAlign w:val="center"/>
          </w:tcPr>
          <w:p w14:paraId="5AEB16BE" w14:textId="77777777" w:rsidR="00C20829" w:rsidRPr="001237AF" w:rsidRDefault="00C20829" w:rsidP="000935D5">
            <w:pPr>
              <w:suppressAutoHyphens/>
              <w:ind w:left="-57" w:right="-57"/>
              <w:jc w:val="center"/>
              <w:rPr>
                <w:b/>
                <w:bCs/>
                <w:sz w:val="22"/>
                <w:szCs w:val="22"/>
              </w:rPr>
            </w:pPr>
            <w:r w:rsidRPr="001237AF">
              <w:rPr>
                <w:b/>
                <w:bCs/>
                <w:sz w:val="22"/>
                <w:szCs w:val="22"/>
              </w:rPr>
              <w:t xml:space="preserve">минимально </w:t>
            </w:r>
          </w:p>
          <w:p w14:paraId="07D44B19" w14:textId="77777777" w:rsidR="00C20829" w:rsidRPr="001237AF" w:rsidRDefault="00C20829" w:rsidP="000935D5">
            <w:pPr>
              <w:suppressAutoHyphens/>
              <w:ind w:left="-57" w:right="-57"/>
              <w:jc w:val="center"/>
              <w:rPr>
                <w:b/>
                <w:bCs/>
                <w:sz w:val="22"/>
                <w:szCs w:val="22"/>
              </w:rPr>
            </w:pPr>
            <w:r w:rsidRPr="001237AF">
              <w:rPr>
                <w:b/>
                <w:bCs/>
                <w:sz w:val="22"/>
                <w:szCs w:val="22"/>
              </w:rPr>
              <w:t xml:space="preserve">допустимого уровня обеспеченности </w:t>
            </w:r>
          </w:p>
        </w:tc>
        <w:tc>
          <w:tcPr>
            <w:tcW w:w="2268" w:type="dxa"/>
            <w:vAlign w:val="center"/>
          </w:tcPr>
          <w:p w14:paraId="7651A9E9" w14:textId="77777777" w:rsidR="00C20829" w:rsidRPr="001237AF" w:rsidRDefault="00C20829" w:rsidP="000935D5">
            <w:pPr>
              <w:ind w:left="-57" w:right="-57"/>
              <w:jc w:val="center"/>
              <w:rPr>
                <w:b/>
                <w:bCs/>
                <w:sz w:val="22"/>
                <w:szCs w:val="22"/>
              </w:rPr>
            </w:pPr>
            <w:r w:rsidRPr="001237AF">
              <w:rPr>
                <w:rFonts w:ascii="Times New Roman Полужирный" w:hAnsi="Times New Roman Полужирный"/>
                <w:b/>
                <w:bCs/>
                <w:spacing w:val="-2"/>
                <w:sz w:val="22"/>
                <w:szCs w:val="22"/>
              </w:rPr>
              <w:t>максимально допусти</w:t>
            </w:r>
            <w:r w:rsidRPr="001237AF">
              <w:rPr>
                <w:b/>
                <w:bCs/>
                <w:sz w:val="22"/>
                <w:szCs w:val="22"/>
              </w:rPr>
              <w:t>мого уровня территориальной доступности</w:t>
            </w:r>
          </w:p>
        </w:tc>
        <w:tc>
          <w:tcPr>
            <w:tcW w:w="1848" w:type="dxa"/>
            <w:vMerge/>
            <w:vAlign w:val="center"/>
          </w:tcPr>
          <w:p w14:paraId="35F059D0" w14:textId="77777777" w:rsidR="00C20829" w:rsidRPr="001237AF" w:rsidRDefault="00C20829" w:rsidP="000935D5">
            <w:pPr>
              <w:ind w:left="-57" w:right="-57"/>
              <w:jc w:val="center"/>
              <w:rPr>
                <w:b/>
                <w:bCs/>
                <w:sz w:val="22"/>
                <w:szCs w:val="22"/>
              </w:rPr>
            </w:pPr>
          </w:p>
        </w:tc>
      </w:tr>
    </w:tbl>
    <w:p w14:paraId="34F276B6" w14:textId="77777777" w:rsidR="00C20829" w:rsidRPr="001237AF" w:rsidRDefault="00C20829" w:rsidP="00C20829">
      <w:pPr>
        <w:spacing w:line="20" w:lineRule="exact"/>
        <w:ind w:firstLine="221"/>
        <w:rPr>
          <w:b/>
          <w:bCs/>
          <w:sz w:val="22"/>
          <w:szCs w:val="22"/>
        </w:rPr>
      </w:pPr>
    </w:p>
    <w:tbl>
      <w:tblPr>
        <w:tblW w:w="878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68"/>
        <w:gridCol w:w="1843"/>
      </w:tblGrid>
      <w:tr w:rsidR="00C20829" w:rsidRPr="001237AF" w14:paraId="1BEF87FB" w14:textId="77777777" w:rsidTr="00370D87">
        <w:trPr>
          <w:trHeight w:val="170"/>
          <w:tblHeader/>
          <w:jc w:val="center"/>
        </w:trPr>
        <w:tc>
          <w:tcPr>
            <w:tcW w:w="2405" w:type="dxa"/>
            <w:shd w:val="clear" w:color="auto" w:fill="auto"/>
            <w:vAlign w:val="center"/>
          </w:tcPr>
          <w:p w14:paraId="54C0FDCE" w14:textId="77777777" w:rsidR="00C20829" w:rsidRPr="001237AF" w:rsidRDefault="00C20829" w:rsidP="000935D5">
            <w:pPr>
              <w:ind w:left="-57" w:right="-57"/>
              <w:jc w:val="center"/>
              <w:rPr>
                <w:b/>
                <w:bCs/>
                <w:sz w:val="22"/>
                <w:szCs w:val="22"/>
              </w:rPr>
            </w:pPr>
            <w:r w:rsidRPr="001237AF">
              <w:rPr>
                <w:b/>
                <w:bCs/>
                <w:sz w:val="22"/>
                <w:szCs w:val="22"/>
              </w:rPr>
              <w:t>1</w:t>
            </w:r>
          </w:p>
        </w:tc>
        <w:tc>
          <w:tcPr>
            <w:tcW w:w="2268" w:type="dxa"/>
            <w:vAlign w:val="center"/>
          </w:tcPr>
          <w:p w14:paraId="0AD5B1F0" w14:textId="77777777" w:rsidR="00C20829" w:rsidRPr="001237AF" w:rsidRDefault="00C20829" w:rsidP="000935D5">
            <w:pPr>
              <w:suppressAutoHyphens/>
              <w:ind w:left="-57" w:right="-57"/>
              <w:jc w:val="center"/>
              <w:rPr>
                <w:b/>
                <w:bCs/>
                <w:sz w:val="22"/>
                <w:szCs w:val="22"/>
              </w:rPr>
            </w:pPr>
            <w:r w:rsidRPr="001237AF">
              <w:rPr>
                <w:b/>
                <w:bCs/>
                <w:sz w:val="22"/>
                <w:szCs w:val="22"/>
              </w:rPr>
              <w:t>2</w:t>
            </w:r>
          </w:p>
        </w:tc>
        <w:tc>
          <w:tcPr>
            <w:tcW w:w="2268" w:type="dxa"/>
            <w:vAlign w:val="center"/>
          </w:tcPr>
          <w:p w14:paraId="4317FF75" w14:textId="77777777" w:rsidR="00C20829" w:rsidRPr="001237AF" w:rsidRDefault="00C20829" w:rsidP="000935D5">
            <w:pPr>
              <w:ind w:left="-57" w:right="-57"/>
              <w:jc w:val="center"/>
              <w:rPr>
                <w:b/>
                <w:bCs/>
                <w:spacing w:val="-2"/>
                <w:sz w:val="22"/>
                <w:szCs w:val="22"/>
              </w:rPr>
            </w:pPr>
            <w:r w:rsidRPr="001237AF">
              <w:rPr>
                <w:b/>
                <w:bCs/>
                <w:spacing w:val="-2"/>
                <w:sz w:val="22"/>
                <w:szCs w:val="22"/>
              </w:rPr>
              <w:t>3</w:t>
            </w:r>
          </w:p>
        </w:tc>
        <w:tc>
          <w:tcPr>
            <w:tcW w:w="1843" w:type="dxa"/>
            <w:vAlign w:val="center"/>
          </w:tcPr>
          <w:p w14:paraId="0AAFF8FC" w14:textId="77777777" w:rsidR="00C20829" w:rsidRPr="001237AF" w:rsidRDefault="00C20829" w:rsidP="000935D5">
            <w:pPr>
              <w:ind w:left="-57" w:right="-57"/>
              <w:jc w:val="center"/>
              <w:rPr>
                <w:b/>
                <w:bCs/>
                <w:sz w:val="22"/>
                <w:szCs w:val="22"/>
              </w:rPr>
            </w:pPr>
            <w:r w:rsidRPr="001237AF">
              <w:rPr>
                <w:b/>
                <w:bCs/>
                <w:sz w:val="22"/>
                <w:szCs w:val="22"/>
              </w:rPr>
              <w:t>4</w:t>
            </w:r>
          </w:p>
        </w:tc>
      </w:tr>
      <w:tr w:rsidR="00C20829" w:rsidRPr="001237AF" w14:paraId="53338D9C" w14:textId="77777777" w:rsidTr="00370D87">
        <w:tblPrEx>
          <w:tblBorders>
            <w:bottom w:val="single" w:sz="4" w:space="0" w:color="auto"/>
          </w:tblBorders>
        </w:tblPrEx>
        <w:trPr>
          <w:trHeight w:val="2078"/>
          <w:jc w:val="center"/>
        </w:trPr>
        <w:tc>
          <w:tcPr>
            <w:tcW w:w="2405" w:type="dxa"/>
            <w:tcBorders>
              <w:top w:val="single" w:sz="4" w:space="0" w:color="auto"/>
              <w:left w:val="single" w:sz="4" w:space="0" w:color="auto"/>
              <w:right w:val="single" w:sz="4" w:space="0" w:color="auto"/>
            </w:tcBorders>
          </w:tcPr>
          <w:p w14:paraId="4F407702" w14:textId="77777777" w:rsidR="00C20829" w:rsidRPr="001237AF" w:rsidRDefault="00C20829" w:rsidP="000935D5">
            <w:pPr>
              <w:suppressAutoHyphens/>
              <w:rPr>
                <w:b/>
                <w:sz w:val="22"/>
                <w:szCs w:val="22"/>
              </w:rPr>
            </w:pPr>
            <w:r w:rsidRPr="001237AF">
              <w:rPr>
                <w:sz w:val="22"/>
                <w:szCs w:val="22"/>
              </w:rPr>
              <w:t>Дошкольные образовательные организации</w:t>
            </w:r>
          </w:p>
          <w:p w14:paraId="772264DC" w14:textId="77777777" w:rsidR="00C20829" w:rsidRPr="001237AF" w:rsidRDefault="00C20829" w:rsidP="000935D5">
            <w:pPr>
              <w:rPr>
                <w:b/>
                <w:sz w:val="22"/>
                <w:szCs w:val="22"/>
              </w:rPr>
            </w:pPr>
            <w:r w:rsidRPr="001237AF">
              <w:rPr>
                <w:sz w:val="22"/>
                <w:szCs w:val="22"/>
              </w:rPr>
              <w:br w:type="page"/>
            </w:r>
          </w:p>
        </w:tc>
        <w:tc>
          <w:tcPr>
            <w:tcW w:w="2268" w:type="dxa"/>
            <w:tcBorders>
              <w:top w:val="single" w:sz="4" w:space="0" w:color="auto"/>
              <w:left w:val="single" w:sz="4" w:space="0" w:color="auto"/>
              <w:right w:val="single" w:sz="4" w:space="0" w:color="auto"/>
            </w:tcBorders>
            <w:shd w:val="clear" w:color="auto" w:fill="auto"/>
          </w:tcPr>
          <w:p w14:paraId="7D8443A7" w14:textId="44101AE3" w:rsidR="00C20829" w:rsidRPr="00695D73" w:rsidRDefault="00C20829" w:rsidP="000935D5">
            <w:pPr>
              <w:ind w:right="-28"/>
              <w:rPr>
                <w:b/>
                <w:sz w:val="22"/>
                <w:szCs w:val="22"/>
              </w:rPr>
            </w:pPr>
            <w:r w:rsidRPr="00695D73">
              <w:rPr>
                <w:spacing w:val="-3"/>
                <w:sz w:val="22"/>
                <w:szCs w:val="22"/>
              </w:rPr>
              <w:t>устанавливается в зависимости</w:t>
            </w:r>
            <w:r w:rsidRPr="00695D73">
              <w:rPr>
                <w:sz w:val="22"/>
                <w:szCs w:val="22"/>
              </w:rPr>
              <w:t xml:space="preserve"> от демографической структуры населения в пределах      90-95 % от численности детей дошкольного возраста</w:t>
            </w:r>
            <w:r w:rsidR="00695D73">
              <w:rPr>
                <w:sz w:val="22"/>
                <w:szCs w:val="22"/>
              </w:rPr>
              <w:t xml:space="preserve"> ориентировочно:</w:t>
            </w:r>
          </w:p>
          <w:p w14:paraId="4DB8F42B" w14:textId="77777777" w:rsidR="00C20829" w:rsidRPr="00695D73" w:rsidRDefault="00C20829" w:rsidP="000935D5">
            <w:pPr>
              <w:ind w:left="142" w:hanging="142"/>
              <w:rPr>
                <w:b/>
                <w:sz w:val="22"/>
                <w:szCs w:val="22"/>
              </w:rPr>
            </w:pPr>
            <w:r w:rsidRPr="00695D73">
              <w:rPr>
                <w:sz w:val="22"/>
                <w:szCs w:val="22"/>
              </w:rPr>
              <w:t>- при охвате 90 % – 44 места / 1000 чел.;</w:t>
            </w:r>
          </w:p>
          <w:p w14:paraId="4B7C04F7" w14:textId="77777777" w:rsidR="00C20829" w:rsidRPr="00695D73" w:rsidRDefault="00C20829" w:rsidP="000935D5">
            <w:pPr>
              <w:ind w:left="142" w:right="-57" w:hanging="142"/>
              <w:rPr>
                <w:b/>
                <w:sz w:val="22"/>
                <w:szCs w:val="22"/>
              </w:rPr>
            </w:pPr>
            <w:r w:rsidRPr="00695D73">
              <w:rPr>
                <w:spacing w:val="-2"/>
                <w:sz w:val="22"/>
                <w:szCs w:val="22"/>
              </w:rPr>
              <w:t>- при охвате 95 % – 46 мест /</w:t>
            </w:r>
            <w:r w:rsidRPr="00695D73">
              <w:rPr>
                <w:sz w:val="22"/>
                <w:szCs w:val="22"/>
              </w:rPr>
              <w:t xml:space="preserve"> 1000 чел.</w:t>
            </w:r>
          </w:p>
        </w:tc>
        <w:tc>
          <w:tcPr>
            <w:tcW w:w="2268" w:type="dxa"/>
            <w:tcBorders>
              <w:top w:val="single" w:sz="4" w:space="0" w:color="auto"/>
              <w:left w:val="single" w:sz="4" w:space="0" w:color="auto"/>
              <w:right w:val="single" w:sz="4" w:space="0" w:color="auto"/>
            </w:tcBorders>
          </w:tcPr>
          <w:p w14:paraId="6FD74E6B" w14:textId="77777777" w:rsidR="00C20829" w:rsidRPr="001237AF" w:rsidRDefault="00C20829" w:rsidP="000935D5">
            <w:pPr>
              <w:suppressAutoHyphens/>
              <w:rPr>
                <w:b/>
                <w:sz w:val="22"/>
                <w:szCs w:val="22"/>
              </w:rPr>
            </w:pPr>
            <w:r w:rsidRPr="001237AF">
              <w:rPr>
                <w:sz w:val="22"/>
                <w:szCs w:val="22"/>
              </w:rPr>
              <w:t>радиус пешеходной доступности:</w:t>
            </w:r>
          </w:p>
          <w:p w14:paraId="31E86525" w14:textId="77777777" w:rsidR="00C20829" w:rsidRPr="001237AF" w:rsidRDefault="00C20829" w:rsidP="000935D5">
            <w:pPr>
              <w:suppressAutoHyphens/>
              <w:ind w:left="142" w:hanging="142"/>
              <w:rPr>
                <w:b/>
                <w:sz w:val="22"/>
                <w:szCs w:val="22"/>
              </w:rPr>
            </w:pPr>
            <w:r w:rsidRPr="001237AF">
              <w:rPr>
                <w:sz w:val="22"/>
                <w:szCs w:val="22"/>
              </w:rPr>
              <w:t xml:space="preserve">- при многоэтажной застройке – </w:t>
            </w:r>
            <w:smartTag w:uri="urn:schemas-microsoft-com:office:smarttags" w:element="metricconverter">
              <w:smartTagPr>
                <w:attr w:name="ProductID" w:val="300 м"/>
              </w:smartTagPr>
              <w:r w:rsidRPr="001237AF">
                <w:rPr>
                  <w:sz w:val="22"/>
                  <w:szCs w:val="22"/>
                </w:rPr>
                <w:t>300 м</w:t>
              </w:r>
            </w:smartTag>
            <w:r w:rsidRPr="001237AF">
              <w:rPr>
                <w:sz w:val="22"/>
                <w:szCs w:val="22"/>
              </w:rPr>
              <w:t>;</w:t>
            </w:r>
          </w:p>
          <w:p w14:paraId="3B7D0319" w14:textId="5DA9A0BB" w:rsidR="00C20829" w:rsidRPr="001237AF" w:rsidRDefault="00C20829" w:rsidP="000935D5">
            <w:pPr>
              <w:suppressAutoHyphens/>
              <w:ind w:left="142" w:hanging="142"/>
              <w:rPr>
                <w:b/>
                <w:bCs/>
                <w:sz w:val="22"/>
                <w:szCs w:val="22"/>
              </w:rPr>
            </w:pPr>
            <w:r w:rsidRPr="001237AF">
              <w:rPr>
                <w:sz w:val="22"/>
                <w:szCs w:val="22"/>
              </w:rPr>
              <w:t xml:space="preserve">- при одно-, двухэтажной застройке – </w:t>
            </w:r>
            <w:smartTag w:uri="urn:schemas-microsoft-com:office:smarttags" w:element="metricconverter">
              <w:smartTagPr>
                <w:attr w:name="ProductID" w:val="18 м2"/>
              </w:smartTagPr>
              <w:r w:rsidRPr="001237AF">
                <w:rPr>
                  <w:sz w:val="22"/>
                  <w:szCs w:val="22"/>
                </w:rPr>
                <w:t>500 м</w:t>
              </w:r>
            </w:smartTag>
          </w:p>
        </w:tc>
        <w:tc>
          <w:tcPr>
            <w:tcW w:w="1843" w:type="dxa"/>
            <w:tcBorders>
              <w:top w:val="single" w:sz="4" w:space="0" w:color="auto"/>
              <w:left w:val="single" w:sz="4" w:space="0" w:color="auto"/>
              <w:right w:val="single" w:sz="4" w:space="0" w:color="auto"/>
            </w:tcBorders>
          </w:tcPr>
          <w:p w14:paraId="45ECBAEF" w14:textId="77777777" w:rsidR="00C20829" w:rsidRPr="001237AF" w:rsidRDefault="00C20829" w:rsidP="000935D5">
            <w:pPr>
              <w:ind w:left="-28" w:right="-28"/>
              <w:rPr>
                <w:b/>
                <w:sz w:val="22"/>
                <w:szCs w:val="22"/>
              </w:rPr>
            </w:pPr>
            <w:r w:rsidRPr="001237AF">
              <w:rPr>
                <w:sz w:val="22"/>
                <w:szCs w:val="22"/>
              </w:rPr>
              <w:t>при вместимости, м</w:t>
            </w:r>
            <w:r w:rsidRPr="001237AF">
              <w:rPr>
                <w:sz w:val="22"/>
                <w:szCs w:val="22"/>
                <w:vertAlign w:val="superscript"/>
              </w:rPr>
              <w:t>2</w:t>
            </w:r>
            <w:r w:rsidRPr="001237AF">
              <w:rPr>
                <w:sz w:val="22"/>
                <w:szCs w:val="22"/>
              </w:rPr>
              <w:t xml:space="preserve">/место: </w:t>
            </w:r>
          </w:p>
          <w:p w14:paraId="25CC4F66" w14:textId="77777777" w:rsidR="00C20829" w:rsidRPr="001237AF" w:rsidRDefault="00C20829" w:rsidP="000935D5">
            <w:pPr>
              <w:ind w:left="-28" w:right="-28"/>
              <w:rPr>
                <w:b/>
                <w:sz w:val="22"/>
                <w:szCs w:val="22"/>
              </w:rPr>
            </w:pPr>
            <w:r w:rsidRPr="001237AF">
              <w:rPr>
                <w:sz w:val="22"/>
                <w:szCs w:val="22"/>
              </w:rPr>
              <w:t>до 100 мест – 44,</w:t>
            </w:r>
          </w:p>
          <w:p w14:paraId="2A0EB71A" w14:textId="77777777" w:rsidR="00C20829" w:rsidRPr="001237AF" w:rsidRDefault="00C20829" w:rsidP="000935D5">
            <w:pPr>
              <w:ind w:left="-28" w:right="-28"/>
              <w:rPr>
                <w:b/>
                <w:sz w:val="22"/>
                <w:szCs w:val="22"/>
              </w:rPr>
            </w:pPr>
            <w:r w:rsidRPr="001237AF">
              <w:rPr>
                <w:sz w:val="22"/>
                <w:szCs w:val="22"/>
              </w:rPr>
              <w:t>свыше 100 мест– 38.</w:t>
            </w:r>
          </w:p>
          <w:p w14:paraId="11931905" w14:textId="77777777" w:rsidR="00C20829" w:rsidRPr="001237AF" w:rsidRDefault="00C20829" w:rsidP="000935D5">
            <w:pPr>
              <w:ind w:left="-28" w:right="-113"/>
              <w:rPr>
                <w:b/>
                <w:bCs/>
                <w:sz w:val="22"/>
                <w:szCs w:val="22"/>
              </w:rPr>
            </w:pPr>
            <w:r w:rsidRPr="001237AF">
              <w:rPr>
                <w:sz w:val="22"/>
                <w:szCs w:val="22"/>
              </w:rPr>
              <w:t>Возможно уменьше</w:t>
            </w:r>
            <w:r w:rsidRPr="001237AF">
              <w:rPr>
                <w:spacing w:val="-2"/>
                <w:sz w:val="22"/>
                <w:szCs w:val="22"/>
              </w:rPr>
              <w:t>ние в условиях рекон</w:t>
            </w:r>
            <w:r w:rsidRPr="001237AF">
              <w:rPr>
                <w:sz w:val="22"/>
                <w:szCs w:val="22"/>
              </w:rPr>
              <w:t xml:space="preserve">струкции – </w:t>
            </w:r>
            <w:r w:rsidRPr="001237AF">
              <w:rPr>
                <w:spacing w:val="-2"/>
                <w:sz w:val="22"/>
                <w:szCs w:val="22"/>
              </w:rPr>
              <w:t>на</w:t>
            </w:r>
            <w:r w:rsidRPr="001237AF">
              <w:rPr>
                <w:sz w:val="22"/>
                <w:szCs w:val="22"/>
              </w:rPr>
              <w:t xml:space="preserve"> 25 %, при размещении </w:t>
            </w:r>
            <w:r w:rsidRPr="001237AF">
              <w:rPr>
                <w:spacing w:val="-2"/>
                <w:sz w:val="22"/>
                <w:szCs w:val="22"/>
              </w:rPr>
              <w:t>на рельефе с уклоном</w:t>
            </w:r>
            <w:r w:rsidRPr="001237AF">
              <w:rPr>
                <w:sz w:val="22"/>
                <w:szCs w:val="22"/>
              </w:rPr>
              <w:t xml:space="preserve"> более 20 % – на 15 %</w:t>
            </w:r>
          </w:p>
        </w:tc>
      </w:tr>
      <w:tr w:rsidR="00C20829" w:rsidRPr="001237AF" w14:paraId="7FC26FB6" w14:textId="77777777" w:rsidTr="00370D87">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14:paraId="7BCC8DBC" w14:textId="77777777" w:rsidR="00C20829" w:rsidRPr="001237AF" w:rsidRDefault="00C20829" w:rsidP="000935D5">
            <w:pPr>
              <w:ind w:right="-57"/>
              <w:rPr>
                <w:b/>
                <w:sz w:val="22"/>
                <w:szCs w:val="22"/>
              </w:rPr>
            </w:pPr>
            <w:r w:rsidRPr="001237AF">
              <w:rPr>
                <w:sz w:val="22"/>
                <w:szCs w:val="22"/>
              </w:rPr>
              <w:t>Общеобразовательные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664CFF" w14:textId="77777777" w:rsidR="00C20829" w:rsidRPr="001237AF" w:rsidRDefault="00C20829" w:rsidP="000935D5">
            <w:pPr>
              <w:rPr>
                <w:b/>
                <w:sz w:val="22"/>
                <w:szCs w:val="22"/>
              </w:rPr>
            </w:pPr>
            <w:r w:rsidRPr="001237AF">
              <w:rPr>
                <w:sz w:val="22"/>
                <w:szCs w:val="22"/>
              </w:rPr>
              <w:t xml:space="preserve">охват детей: </w:t>
            </w:r>
          </w:p>
          <w:p w14:paraId="7CA4BB75" w14:textId="77777777" w:rsidR="00C20829" w:rsidRPr="001237AF" w:rsidRDefault="00C20829" w:rsidP="000935D5">
            <w:pPr>
              <w:ind w:left="142" w:hanging="142"/>
              <w:rPr>
                <w:b/>
                <w:sz w:val="22"/>
                <w:szCs w:val="22"/>
              </w:rPr>
            </w:pPr>
            <w:r w:rsidRPr="001237AF">
              <w:rPr>
                <w:sz w:val="22"/>
                <w:szCs w:val="22"/>
              </w:rPr>
              <w:t>- начальным общим и основным общим образованием (</w:t>
            </w:r>
            <w:r w:rsidRPr="001237AF">
              <w:rPr>
                <w:sz w:val="22"/>
                <w:szCs w:val="22"/>
                <w:lang w:val="en-US"/>
              </w:rPr>
              <w:t>I</w:t>
            </w:r>
            <w:r w:rsidRPr="001237AF">
              <w:rPr>
                <w:sz w:val="22"/>
                <w:szCs w:val="22"/>
              </w:rPr>
              <w:t>-</w:t>
            </w:r>
            <w:r w:rsidRPr="001237AF">
              <w:rPr>
                <w:sz w:val="22"/>
                <w:szCs w:val="22"/>
                <w:lang w:val="en-US"/>
              </w:rPr>
              <w:t>IX</w:t>
            </w:r>
            <w:r w:rsidRPr="001237AF">
              <w:rPr>
                <w:sz w:val="22"/>
                <w:szCs w:val="22"/>
              </w:rPr>
              <w:t xml:space="preserve"> классы) – 100 %,</w:t>
            </w:r>
          </w:p>
          <w:p w14:paraId="56B87C33" w14:textId="77777777" w:rsidR="00C20829" w:rsidRPr="001237AF" w:rsidRDefault="00C20829" w:rsidP="000935D5">
            <w:pPr>
              <w:ind w:left="142" w:right="-57" w:hanging="142"/>
              <w:rPr>
                <w:b/>
                <w:sz w:val="22"/>
                <w:szCs w:val="22"/>
              </w:rPr>
            </w:pPr>
            <w:r w:rsidRPr="001237AF">
              <w:rPr>
                <w:sz w:val="22"/>
                <w:szCs w:val="22"/>
              </w:rPr>
              <w:t>- средним общим образованием (</w:t>
            </w:r>
            <w:r w:rsidRPr="001237AF">
              <w:rPr>
                <w:sz w:val="22"/>
                <w:szCs w:val="22"/>
                <w:lang w:val="en-US"/>
              </w:rPr>
              <w:t>X</w:t>
            </w:r>
            <w:r w:rsidRPr="001237AF">
              <w:rPr>
                <w:sz w:val="22"/>
                <w:szCs w:val="22"/>
              </w:rPr>
              <w:t>-</w:t>
            </w:r>
            <w:r w:rsidRPr="001237AF">
              <w:rPr>
                <w:sz w:val="22"/>
                <w:szCs w:val="22"/>
                <w:lang w:val="en-US"/>
              </w:rPr>
              <w:t>XI</w:t>
            </w:r>
            <w:r w:rsidRPr="001237AF">
              <w:rPr>
                <w:sz w:val="22"/>
                <w:szCs w:val="22"/>
              </w:rPr>
              <w:t xml:space="preserve"> классы) </w:t>
            </w:r>
            <w:r w:rsidRPr="001237AF">
              <w:rPr>
                <w:spacing w:val="-2"/>
                <w:sz w:val="22"/>
                <w:szCs w:val="22"/>
              </w:rPr>
              <w:t xml:space="preserve">– </w:t>
            </w:r>
            <w:r w:rsidRPr="001237AF">
              <w:rPr>
                <w:sz w:val="22"/>
                <w:szCs w:val="22"/>
              </w:rPr>
              <w:t>75 % (при обучении в одну смену)</w:t>
            </w:r>
          </w:p>
          <w:p w14:paraId="7E81A4BD" w14:textId="77777777" w:rsidR="00C20829" w:rsidRPr="00370D87" w:rsidRDefault="00C20829" w:rsidP="000935D5">
            <w:pPr>
              <w:spacing w:before="40"/>
              <w:jc w:val="center"/>
              <w:rPr>
                <w:b/>
                <w:iCs/>
                <w:spacing w:val="40"/>
                <w:sz w:val="22"/>
                <w:szCs w:val="22"/>
              </w:rPr>
            </w:pPr>
            <w:r w:rsidRPr="00370D87">
              <w:rPr>
                <w:iCs/>
                <w:spacing w:val="40"/>
                <w:sz w:val="22"/>
                <w:szCs w:val="22"/>
              </w:rPr>
              <w:t>ориентировочно:</w:t>
            </w:r>
          </w:p>
          <w:p w14:paraId="4E99DC4C" w14:textId="77777777" w:rsidR="00C20829" w:rsidRPr="001237AF" w:rsidRDefault="00C20829" w:rsidP="000935D5">
            <w:pPr>
              <w:jc w:val="center"/>
              <w:rPr>
                <w:b/>
                <w:sz w:val="22"/>
                <w:szCs w:val="22"/>
              </w:rPr>
            </w:pPr>
            <w:r w:rsidRPr="001237AF">
              <w:rPr>
                <w:sz w:val="22"/>
                <w:szCs w:val="22"/>
              </w:rPr>
              <w:t>102 места / 1000 чел.</w:t>
            </w:r>
          </w:p>
        </w:tc>
        <w:tc>
          <w:tcPr>
            <w:tcW w:w="2268" w:type="dxa"/>
            <w:tcBorders>
              <w:top w:val="single" w:sz="4" w:space="0" w:color="auto"/>
              <w:left w:val="single" w:sz="4" w:space="0" w:color="auto"/>
              <w:bottom w:val="single" w:sz="4" w:space="0" w:color="auto"/>
              <w:right w:val="single" w:sz="4" w:space="0" w:color="auto"/>
            </w:tcBorders>
            <w:vAlign w:val="center"/>
          </w:tcPr>
          <w:p w14:paraId="7FA53057" w14:textId="77777777" w:rsidR="00C20829" w:rsidRPr="001237AF" w:rsidRDefault="00C20829" w:rsidP="000935D5">
            <w:pPr>
              <w:suppressAutoHyphens/>
              <w:jc w:val="center"/>
              <w:rPr>
                <w:b/>
                <w:bCs/>
                <w:sz w:val="22"/>
                <w:szCs w:val="22"/>
              </w:rPr>
            </w:pPr>
            <w:r w:rsidRPr="001237AF">
              <w:rPr>
                <w:sz w:val="22"/>
                <w:szCs w:val="22"/>
              </w:rPr>
              <w:t xml:space="preserve">радиус пешеходной доступности </w:t>
            </w:r>
            <w:smartTag w:uri="urn:schemas-microsoft-com:office:smarttags" w:element="metricconverter">
              <w:smartTagPr>
                <w:attr w:name="ProductID" w:val="500 м"/>
              </w:smartTagPr>
              <w:r w:rsidRPr="001237AF">
                <w:rPr>
                  <w:sz w:val="22"/>
                  <w:szCs w:val="22"/>
                </w:rPr>
                <w:t>500 м</w:t>
              </w:r>
            </w:smartTag>
            <w:r w:rsidRPr="001237AF">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7F3C668C" w14:textId="77777777" w:rsidR="00C20829" w:rsidRPr="001237AF" w:rsidRDefault="00C20829" w:rsidP="000935D5">
            <w:pPr>
              <w:ind w:left="-28" w:right="-28"/>
              <w:rPr>
                <w:b/>
                <w:sz w:val="22"/>
                <w:szCs w:val="22"/>
              </w:rPr>
            </w:pPr>
            <w:r w:rsidRPr="001237AF">
              <w:rPr>
                <w:sz w:val="22"/>
                <w:szCs w:val="22"/>
              </w:rPr>
              <w:t>при вместимости, м</w:t>
            </w:r>
            <w:r w:rsidRPr="001237AF">
              <w:rPr>
                <w:sz w:val="22"/>
                <w:szCs w:val="22"/>
                <w:vertAlign w:val="superscript"/>
              </w:rPr>
              <w:t>2</w:t>
            </w:r>
            <w:r w:rsidRPr="001237AF">
              <w:rPr>
                <w:sz w:val="22"/>
                <w:szCs w:val="22"/>
              </w:rPr>
              <w:t>/место:</w:t>
            </w:r>
          </w:p>
          <w:p w14:paraId="4B370D42" w14:textId="77777777" w:rsidR="00C20829" w:rsidRPr="001237AF" w:rsidRDefault="00C20829" w:rsidP="000935D5">
            <w:pPr>
              <w:ind w:left="-28" w:right="-28"/>
              <w:rPr>
                <w:b/>
                <w:sz w:val="22"/>
                <w:szCs w:val="22"/>
              </w:rPr>
            </w:pPr>
            <w:r w:rsidRPr="001237AF">
              <w:rPr>
                <w:sz w:val="22"/>
                <w:szCs w:val="22"/>
              </w:rPr>
              <w:t>40-400 мест – 55;</w:t>
            </w:r>
          </w:p>
          <w:p w14:paraId="1A047552" w14:textId="77777777" w:rsidR="00C20829" w:rsidRPr="001237AF" w:rsidRDefault="00C20829" w:rsidP="000935D5">
            <w:pPr>
              <w:ind w:left="-28" w:right="-28"/>
              <w:rPr>
                <w:b/>
                <w:sz w:val="22"/>
                <w:szCs w:val="22"/>
              </w:rPr>
            </w:pPr>
            <w:r w:rsidRPr="001237AF">
              <w:rPr>
                <w:sz w:val="22"/>
                <w:szCs w:val="22"/>
              </w:rPr>
              <w:t>400-500 мест – 65;</w:t>
            </w:r>
          </w:p>
          <w:p w14:paraId="3815842F" w14:textId="77777777" w:rsidR="00C20829" w:rsidRPr="001237AF" w:rsidRDefault="00C20829" w:rsidP="000935D5">
            <w:pPr>
              <w:ind w:left="-28" w:right="-28"/>
              <w:rPr>
                <w:b/>
                <w:spacing w:val="-4"/>
                <w:sz w:val="22"/>
                <w:szCs w:val="22"/>
              </w:rPr>
            </w:pPr>
            <w:r w:rsidRPr="001237AF">
              <w:rPr>
                <w:sz w:val="22"/>
                <w:szCs w:val="22"/>
              </w:rPr>
              <w:t>500-600 мест – 55</w:t>
            </w:r>
            <w:r w:rsidRPr="001237AF">
              <w:rPr>
                <w:spacing w:val="-4"/>
                <w:sz w:val="22"/>
                <w:szCs w:val="22"/>
              </w:rPr>
              <w:t>;</w:t>
            </w:r>
          </w:p>
          <w:p w14:paraId="2C7CDE29" w14:textId="77777777" w:rsidR="00C20829" w:rsidRPr="001237AF" w:rsidRDefault="00C20829" w:rsidP="000935D5">
            <w:pPr>
              <w:ind w:left="-28" w:right="-28"/>
              <w:rPr>
                <w:b/>
                <w:spacing w:val="-4"/>
                <w:sz w:val="22"/>
                <w:szCs w:val="22"/>
              </w:rPr>
            </w:pPr>
            <w:r w:rsidRPr="001237AF">
              <w:rPr>
                <w:spacing w:val="-4"/>
                <w:sz w:val="22"/>
                <w:szCs w:val="22"/>
              </w:rPr>
              <w:t>600-800 мест – 45;</w:t>
            </w:r>
          </w:p>
          <w:p w14:paraId="4D6391A0" w14:textId="77777777" w:rsidR="00C20829" w:rsidRPr="001237AF" w:rsidRDefault="00C20829" w:rsidP="000935D5">
            <w:pPr>
              <w:ind w:left="-28" w:right="-28"/>
              <w:rPr>
                <w:b/>
                <w:spacing w:val="-4"/>
                <w:sz w:val="22"/>
                <w:szCs w:val="22"/>
              </w:rPr>
            </w:pPr>
            <w:r w:rsidRPr="001237AF">
              <w:rPr>
                <w:spacing w:val="-4"/>
                <w:sz w:val="22"/>
                <w:szCs w:val="22"/>
              </w:rPr>
              <w:t>800-1110 мест – 36;</w:t>
            </w:r>
          </w:p>
          <w:p w14:paraId="7FD692F1" w14:textId="77777777" w:rsidR="00C20829" w:rsidRPr="001237AF" w:rsidRDefault="00C20829" w:rsidP="000935D5">
            <w:pPr>
              <w:ind w:left="-28" w:right="-28"/>
              <w:rPr>
                <w:b/>
                <w:sz w:val="22"/>
                <w:szCs w:val="22"/>
              </w:rPr>
            </w:pPr>
            <w:r w:rsidRPr="001237AF">
              <w:rPr>
                <w:spacing w:val="-4"/>
                <w:sz w:val="22"/>
                <w:szCs w:val="22"/>
              </w:rPr>
              <w:t xml:space="preserve">1100-1501 мест – 23. </w:t>
            </w:r>
          </w:p>
          <w:p w14:paraId="65D0365D" w14:textId="77777777" w:rsidR="00C20829" w:rsidRPr="001237AF" w:rsidRDefault="00C20829" w:rsidP="000935D5">
            <w:pPr>
              <w:ind w:left="-28" w:right="-113"/>
              <w:rPr>
                <w:b/>
                <w:bCs/>
                <w:sz w:val="22"/>
                <w:szCs w:val="22"/>
              </w:rPr>
            </w:pPr>
            <w:r w:rsidRPr="001237AF">
              <w:rPr>
                <w:sz w:val="22"/>
                <w:szCs w:val="22"/>
              </w:rPr>
              <w:t>Возможно уменьшение в условиях реконструкции на 20 %</w:t>
            </w:r>
          </w:p>
        </w:tc>
      </w:tr>
      <w:tr w:rsidR="00C20829" w:rsidRPr="001237AF" w14:paraId="74CFB93D" w14:textId="77777777" w:rsidTr="00370D87">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14:paraId="6144A8D4" w14:textId="77777777" w:rsidR="00C20829" w:rsidRPr="001237AF" w:rsidRDefault="00C20829" w:rsidP="000935D5">
            <w:pPr>
              <w:suppressAutoHyphens/>
              <w:ind w:right="-57"/>
              <w:rPr>
                <w:b/>
                <w:sz w:val="22"/>
                <w:szCs w:val="22"/>
              </w:rPr>
            </w:pPr>
            <w:r w:rsidRPr="001237AF">
              <w:rPr>
                <w:sz w:val="22"/>
                <w:szCs w:val="22"/>
              </w:rPr>
              <w:t xml:space="preserve">Общеобразовательные организации с интернатом, интернаты для </w:t>
            </w:r>
            <w:proofErr w:type="spellStart"/>
            <w:proofErr w:type="gramStart"/>
            <w:r w:rsidRPr="001237AF">
              <w:rPr>
                <w:sz w:val="22"/>
                <w:szCs w:val="22"/>
              </w:rPr>
              <w:t>общеобразователь-ных</w:t>
            </w:r>
            <w:proofErr w:type="spellEnd"/>
            <w:proofErr w:type="gramEnd"/>
            <w:r w:rsidRPr="001237AF">
              <w:rPr>
                <w:sz w:val="22"/>
                <w:szCs w:val="22"/>
              </w:rPr>
              <w:t xml:space="preserve">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0DB5D8" w14:textId="77777777" w:rsidR="00C20829" w:rsidRPr="001237AF" w:rsidRDefault="00C20829" w:rsidP="000935D5">
            <w:pPr>
              <w:ind w:left="-57" w:right="-57"/>
              <w:jc w:val="center"/>
              <w:rPr>
                <w:b/>
                <w:sz w:val="22"/>
                <w:szCs w:val="22"/>
              </w:rPr>
            </w:pPr>
            <w:r w:rsidRPr="001237AF">
              <w:rPr>
                <w:sz w:val="22"/>
                <w:szCs w:val="22"/>
              </w:rPr>
              <w:t xml:space="preserve">по заданию на </w:t>
            </w:r>
          </w:p>
          <w:p w14:paraId="0305D75F" w14:textId="77777777" w:rsidR="00C20829" w:rsidRPr="001237AF" w:rsidRDefault="00C20829" w:rsidP="000935D5">
            <w:pPr>
              <w:jc w:val="center"/>
              <w:rPr>
                <w:b/>
                <w:sz w:val="22"/>
                <w:szCs w:val="22"/>
              </w:rPr>
            </w:pPr>
            <w:r w:rsidRPr="001237AF">
              <w:rPr>
                <w:sz w:val="22"/>
                <w:szCs w:val="22"/>
              </w:rPr>
              <w:t>проектирование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23F7F5" w14:textId="77777777" w:rsidR="00C20829" w:rsidRPr="001237AF" w:rsidRDefault="00C20829" w:rsidP="000935D5">
            <w:pPr>
              <w:suppressAutoHyphens/>
              <w:jc w:val="center"/>
              <w:rPr>
                <w:b/>
                <w:sz w:val="22"/>
                <w:szCs w:val="22"/>
              </w:rPr>
            </w:pPr>
            <w:r w:rsidRPr="001237AF">
              <w:rPr>
                <w:sz w:val="22"/>
                <w:szCs w:val="22"/>
              </w:rPr>
              <w:t>не нормируется</w:t>
            </w:r>
          </w:p>
        </w:tc>
        <w:tc>
          <w:tcPr>
            <w:tcW w:w="1843" w:type="dxa"/>
            <w:tcBorders>
              <w:top w:val="single" w:sz="4" w:space="0" w:color="auto"/>
              <w:left w:val="single" w:sz="4" w:space="0" w:color="auto"/>
              <w:bottom w:val="single" w:sz="4" w:space="0" w:color="auto"/>
              <w:right w:val="single" w:sz="4" w:space="0" w:color="auto"/>
            </w:tcBorders>
            <w:vAlign w:val="center"/>
          </w:tcPr>
          <w:p w14:paraId="08EC3E70" w14:textId="77777777" w:rsidR="00C20829" w:rsidRPr="001237AF" w:rsidRDefault="00C20829" w:rsidP="000935D5">
            <w:pPr>
              <w:ind w:left="-28" w:right="-28"/>
              <w:rPr>
                <w:b/>
                <w:sz w:val="22"/>
                <w:szCs w:val="22"/>
              </w:rPr>
            </w:pPr>
            <w:r w:rsidRPr="001237AF">
              <w:rPr>
                <w:sz w:val="22"/>
                <w:szCs w:val="22"/>
              </w:rPr>
              <w:t>при вместимости, м</w:t>
            </w:r>
            <w:r w:rsidRPr="001237AF">
              <w:rPr>
                <w:sz w:val="22"/>
                <w:szCs w:val="22"/>
                <w:vertAlign w:val="superscript"/>
              </w:rPr>
              <w:t>2</w:t>
            </w:r>
            <w:r w:rsidRPr="001237AF">
              <w:rPr>
                <w:sz w:val="22"/>
                <w:szCs w:val="22"/>
              </w:rPr>
              <w:t>/место:</w:t>
            </w:r>
          </w:p>
          <w:p w14:paraId="6A23FD4A" w14:textId="77777777" w:rsidR="00C20829" w:rsidRPr="001237AF" w:rsidRDefault="00C20829" w:rsidP="000935D5">
            <w:pPr>
              <w:ind w:left="-28" w:right="-28"/>
              <w:rPr>
                <w:b/>
                <w:sz w:val="22"/>
                <w:szCs w:val="22"/>
              </w:rPr>
            </w:pPr>
            <w:r w:rsidRPr="001237AF">
              <w:rPr>
                <w:sz w:val="22"/>
                <w:szCs w:val="22"/>
              </w:rPr>
              <w:t xml:space="preserve">200-300 мест – 70; </w:t>
            </w:r>
          </w:p>
          <w:p w14:paraId="01B8FF57" w14:textId="77777777" w:rsidR="00C20829" w:rsidRPr="001237AF" w:rsidRDefault="00C20829" w:rsidP="000935D5">
            <w:pPr>
              <w:ind w:left="-28" w:right="-28"/>
              <w:rPr>
                <w:b/>
                <w:sz w:val="22"/>
                <w:szCs w:val="22"/>
              </w:rPr>
            </w:pPr>
            <w:r w:rsidRPr="001237AF">
              <w:rPr>
                <w:sz w:val="22"/>
                <w:szCs w:val="22"/>
              </w:rPr>
              <w:t xml:space="preserve">300-500 мест – 65; </w:t>
            </w:r>
          </w:p>
          <w:p w14:paraId="31285EF5" w14:textId="77777777" w:rsidR="00C20829" w:rsidRPr="001237AF" w:rsidRDefault="00C20829" w:rsidP="000935D5">
            <w:pPr>
              <w:suppressAutoHyphens/>
              <w:ind w:right="-57"/>
              <w:rPr>
                <w:b/>
                <w:spacing w:val="-2"/>
                <w:sz w:val="22"/>
                <w:szCs w:val="22"/>
              </w:rPr>
            </w:pPr>
            <w:r w:rsidRPr="001237AF">
              <w:rPr>
                <w:spacing w:val="-2"/>
                <w:sz w:val="22"/>
                <w:szCs w:val="22"/>
              </w:rPr>
              <w:t>500 и более мест – 45</w:t>
            </w:r>
          </w:p>
        </w:tc>
      </w:tr>
      <w:tr w:rsidR="00C20829" w:rsidRPr="001237AF" w14:paraId="6A88DB58" w14:textId="77777777" w:rsidTr="00370D87">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14:paraId="60026101" w14:textId="77777777" w:rsidR="00C20829" w:rsidRPr="001237AF" w:rsidRDefault="00C20829" w:rsidP="000935D5">
            <w:pPr>
              <w:suppressAutoHyphens/>
              <w:ind w:right="-57"/>
              <w:rPr>
                <w:b/>
                <w:sz w:val="22"/>
                <w:szCs w:val="22"/>
              </w:rPr>
            </w:pPr>
            <w:r w:rsidRPr="001237AF">
              <w:rPr>
                <w:sz w:val="22"/>
                <w:szCs w:val="22"/>
              </w:rPr>
              <w:t xml:space="preserve">Образовательные организации </w:t>
            </w:r>
            <w:r w:rsidRPr="001237AF">
              <w:rPr>
                <w:sz w:val="22"/>
                <w:szCs w:val="22"/>
              </w:rPr>
              <w:lastRenderedPageBreak/>
              <w:t>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504957" w14:textId="77777777" w:rsidR="00C20829" w:rsidRPr="001237AF" w:rsidRDefault="00C20829" w:rsidP="000935D5">
            <w:pPr>
              <w:jc w:val="center"/>
              <w:rPr>
                <w:b/>
                <w:sz w:val="22"/>
                <w:szCs w:val="22"/>
              </w:rPr>
            </w:pPr>
            <w:r w:rsidRPr="001237AF">
              <w:rPr>
                <w:sz w:val="22"/>
                <w:szCs w:val="22"/>
              </w:rPr>
              <w:lastRenderedPageBreak/>
              <w:t xml:space="preserve">10 % общего числа </w:t>
            </w:r>
          </w:p>
          <w:p w14:paraId="611A709C" w14:textId="77777777" w:rsidR="00C20829" w:rsidRPr="001237AF" w:rsidRDefault="00C20829" w:rsidP="000935D5">
            <w:pPr>
              <w:jc w:val="center"/>
              <w:rPr>
                <w:b/>
                <w:sz w:val="22"/>
                <w:szCs w:val="22"/>
              </w:rPr>
            </w:pPr>
            <w:r w:rsidRPr="001237AF">
              <w:rPr>
                <w:sz w:val="22"/>
                <w:szCs w:val="22"/>
              </w:rPr>
              <w:t>школьников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F00FD" w14:textId="77777777" w:rsidR="00C20829" w:rsidRPr="001237AF" w:rsidRDefault="00C20829" w:rsidP="000935D5">
            <w:pPr>
              <w:suppressAutoHyphens/>
              <w:jc w:val="center"/>
              <w:rPr>
                <w:b/>
                <w:spacing w:val="-2"/>
                <w:sz w:val="22"/>
                <w:szCs w:val="22"/>
              </w:rPr>
            </w:pPr>
            <w:r w:rsidRPr="001237AF">
              <w:rPr>
                <w:sz w:val="22"/>
                <w:szCs w:val="22"/>
              </w:rPr>
              <w:t xml:space="preserve">радиус </w:t>
            </w:r>
            <w:proofErr w:type="spellStart"/>
            <w:r w:rsidRPr="001237AF">
              <w:rPr>
                <w:sz w:val="22"/>
                <w:szCs w:val="22"/>
              </w:rPr>
              <w:t>пешеходно</w:t>
            </w:r>
            <w:proofErr w:type="spellEnd"/>
            <w:r w:rsidRPr="001237AF">
              <w:rPr>
                <w:sz w:val="22"/>
                <w:szCs w:val="22"/>
              </w:rPr>
              <w:t>-транс</w:t>
            </w:r>
            <w:r w:rsidRPr="001237AF">
              <w:rPr>
                <w:spacing w:val="-2"/>
                <w:sz w:val="22"/>
                <w:szCs w:val="22"/>
              </w:rPr>
              <w:t xml:space="preserve">портной </w:t>
            </w:r>
          </w:p>
          <w:p w14:paraId="2DB5CE77" w14:textId="77777777" w:rsidR="00C20829" w:rsidRPr="001237AF" w:rsidRDefault="00C20829" w:rsidP="000935D5">
            <w:pPr>
              <w:suppressAutoHyphens/>
              <w:jc w:val="center"/>
              <w:rPr>
                <w:b/>
                <w:bCs/>
                <w:sz w:val="22"/>
                <w:szCs w:val="22"/>
              </w:rPr>
            </w:pPr>
            <w:r w:rsidRPr="001237AF">
              <w:rPr>
                <w:spacing w:val="-2"/>
                <w:sz w:val="22"/>
                <w:szCs w:val="22"/>
              </w:rPr>
              <w:lastRenderedPageBreak/>
              <w:t>доступности 30 мин.</w:t>
            </w:r>
          </w:p>
        </w:tc>
        <w:tc>
          <w:tcPr>
            <w:tcW w:w="1843" w:type="dxa"/>
            <w:tcBorders>
              <w:top w:val="single" w:sz="4" w:space="0" w:color="auto"/>
              <w:left w:val="single" w:sz="4" w:space="0" w:color="auto"/>
              <w:bottom w:val="single" w:sz="4" w:space="0" w:color="auto"/>
              <w:right w:val="single" w:sz="4" w:space="0" w:color="auto"/>
            </w:tcBorders>
            <w:vAlign w:val="center"/>
          </w:tcPr>
          <w:p w14:paraId="32BE7BEE" w14:textId="77777777" w:rsidR="00C20829" w:rsidRPr="001237AF" w:rsidRDefault="00C20829" w:rsidP="000935D5">
            <w:pPr>
              <w:suppressAutoHyphens/>
              <w:jc w:val="center"/>
              <w:rPr>
                <w:b/>
                <w:sz w:val="22"/>
                <w:szCs w:val="22"/>
              </w:rPr>
            </w:pPr>
            <w:r w:rsidRPr="001237AF">
              <w:rPr>
                <w:sz w:val="22"/>
                <w:szCs w:val="22"/>
              </w:rPr>
              <w:lastRenderedPageBreak/>
              <w:t>по заданию на</w:t>
            </w:r>
          </w:p>
          <w:p w14:paraId="50A524FD" w14:textId="77777777" w:rsidR="00C20829" w:rsidRPr="001237AF" w:rsidRDefault="00C20829" w:rsidP="000935D5">
            <w:pPr>
              <w:suppressAutoHyphens/>
              <w:ind w:left="-28" w:right="-28"/>
              <w:jc w:val="center"/>
              <w:rPr>
                <w:b/>
                <w:bCs/>
                <w:sz w:val="22"/>
                <w:szCs w:val="22"/>
              </w:rPr>
            </w:pPr>
            <w:r w:rsidRPr="001237AF">
              <w:rPr>
                <w:sz w:val="22"/>
                <w:szCs w:val="22"/>
              </w:rPr>
              <w:t>проектирование</w:t>
            </w:r>
          </w:p>
        </w:tc>
      </w:tr>
      <w:tr w:rsidR="00C20829" w:rsidRPr="001237AF" w14:paraId="6D202168" w14:textId="77777777" w:rsidTr="00370D87">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14:paraId="1F53AC37" w14:textId="77777777" w:rsidR="00C20829" w:rsidRPr="001237AF" w:rsidRDefault="00C20829" w:rsidP="000935D5">
            <w:pPr>
              <w:ind w:right="-57"/>
              <w:rPr>
                <w:b/>
                <w:sz w:val="22"/>
                <w:szCs w:val="22"/>
              </w:rPr>
            </w:pPr>
            <w:r w:rsidRPr="001237AF">
              <w:rPr>
                <w:sz w:val="22"/>
                <w:szCs w:val="22"/>
              </w:rPr>
              <w:lastRenderedPageBreak/>
              <w:t xml:space="preserve">Помещения для </w:t>
            </w:r>
            <w:r w:rsidRPr="001237AF">
              <w:rPr>
                <w:spacing w:val="-4"/>
                <w:sz w:val="22"/>
                <w:szCs w:val="22"/>
              </w:rPr>
              <w:t>организации досуга,</w:t>
            </w:r>
            <w:r w:rsidRPr="001237AF">
              <w:rPr>
                <w:sz w:val="22"/>
                <w:szCs w:val="22"/>
              </w:rPr>
              <w:t xml:space="preserve"> занятий с детьми, физкультурно-оздоровительных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028D60" w14:textId="77777777" w:rsidR="00C20829" w:rsidRPr="001237AF" w:rsidRDefault="00C20829" w:rsidP="000935D5">
            <w:pPr>
              <w:suppressAutoHyphens/>
              <w:jc w:val="center"/>
              <w:rPr>
                <w:b/>
                <w:sz w:val="22"/>
                <w:szCs w:val="22"/>
              </w:rPr>
            </w:pPr>
            <w:r w:rsidRPr="001237AF">
              <w:rPr>
                <w:sz w:val="22"/>
                <w:szCs w:val="22"/>
              </w:rPr>
              <w:t xml:space="preserve">по заданию на </w:t>
            </w:r>
          </w:p>
          <w:p w14:paraId="44F67C15" w14:textId="77777777" w:rsidR="00C20829" w:rsidRPr="001237AF" w:rsidRDefault="00C20829" w:rsidP="000935D5">
            <w:pPr>
              <w:suppressAutoHyphens/>
              <w:jc w:val="center"/>
              <w:rPr>
                <w:b/>
                <w:sz w:val="22"/>
                <w:szCs w:val="22"/>
              </w:rPr>
            </w:pPr>
            <w:r w:rsidRPr="001237AF">
              <w:rPr>
                <w:sz w:val="22"/>
                <w:szCs w:val="22"/>
              </w:rPr>
              <w:t>проектирование</w:t>
            </w:r>
          </w:p>
        </w:tc>
        <w:tc>
          <w:tcPr>
            <w:tcW w:w="2268" w:type="dxa"/>
            <w:tcBorders>
              <w:top w:val="single" w:sz="4" w:space="0" w:color="auto"/>
              <w:left w:val="single" w:sz="4" w:space="0" w:color="auto"/>
              <w:bottom w:val="single" w:sz="4" w:space="0" w:color="auto"/>
              <w:right w:val="single" w:sz="4" w:space="0" w:color="auto"/>
            </w:tcBorders>
            <w:vAlign w:val="center"/>
          </w:tcPr>
          <w:p w14:paraId="3F031429" w14:textId="77777777" w:rsidR="00C20829" w:rsidRPr="001237AF" w:rsidRDefault="00C20829" w:rsidP="000935D5">
            <w:pPr>
              <w:suppressAutoHyphens/>
              <w:jc w:val="center"/>
              <w:rPr>
                <w:b/>
                <w:sz w:val="22"/>
                <w:szCs w:val="22"/>
              </w:rPr>
            </w:pPr>
            <w:r w:rsidRPr="001237AF">
              <w:rPr>
                <w:sz w:val="22"/>
                <w:szCs w:val="22"/>
              </w:rPr>
              <w:t xml:space="preserve">радиус пешеходной доступности </w:t>
            </w:r>
            <w:smartTag w:uri="urn:schemas-microsoft-com:office:smarttags" w:element="metricconverter">
              <w:smartTagPr>
                <w:attr w:name="ProductID" w:val="500 м"/>
              </w:smartTagPr>
              <w:r w:rsidRPr="001237AF">
                <w:rPr>
                  <w:sz w:val="22"/>
                  <w:szCs w:val="22"/>
                </w:rPr>
                <w:t>500 м</w:t>
              </w:r>
            </w:smartTag>
          </w:p>
        </w:tc>
        <w:tc>
          <w:tcPr>
            <w:tcW w:w="1843" w:type="dxa"/>
            <w:tcBorders>
              <w:top w:val="single" w:sz="4" w:space="0" w:color="auto"/>
              <w:left w:val="single" w:sz="4" w:space="0" w:color="auto"/>
              <w:bottom w:val="single" w:sz="4" w:space="0" w:color="auto"/>
              <w:right w:val="single" w:sz="4" w:space="0" w:color="auto"/>
            </w:tcBorders>
            <w:vAlign w:val="center"/>
          </w:tcPr>
          <w:p w14:paraId="74293D43" w14:textId="77777777" w:rsidR="00C20829" w:rsidRPr="001237AF" w:rsidRDefault="00C20829" w:rsidP="000935D5">
            <w:pPr>
              <w:suppressAutoHyphens/>
              <w:jc w:val="center"/>
              <w:rPr>
                <w:b/>
                <w:sz w:val="22"/>
                <w:szCs w:val="22"/>
              </w:rPr>
            </w:pPr>
            <w:r w:rsidRPr="001237AF">
              <w:rPr>
                <w:sz w:val="22"/>
                <w:szCs w:val="22"/>
              </w:rPr>
              <w:t>то же</w:t>
            </w:r>
          </w:p>
        </w:tc>
      </w:tr>
      <w:tr w:rsidR="00C20829" w:rsidRPr="001237AF" w14:paraId="76C1A8F9" w14:textId="77777777" w:rsidTr="00370D87">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14:paraId="04AE8C8B" w14:textId="77777777" w:rsidR="00C20829" w:rsidRPr="001237AF" w:rsidRDefault="00C20829" w:rsidP="000935D5">
            <w:pPr>
              <w:ind w:right="-57"/>
              <w:rPr>
                <w:b/>
                <w:sz w:val="22"/>
                <w:szCs w:val="22"/>
              </w:rPr>
            </w:pPr>
            <w:r w:rsidRPr="001237AF">
              <w:rPr>
                <w:sz w:val="22"/>
                <w:szCs w:val="22"/>
              </w:rPr>
              <w:t>Детские, молодежные лагеря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526A6B" w14:textId="77777777" w:rsidR="00C20829" w:rsidRPr="001237AF" w:rsidRDefault="00C20829" w:rsidP="000935D5">
            <w:pPr>
              <w:suppressAutoHyphens/>
              <w:jc w:val="center"/>
              <w:rPr>
                <w:b/>
                <w:sz w:val="22"/>
                <w:szCs w:val="22"/>
              </w:rPr>
            </w:pPr>
            <w:r w:rsidRPr="001237AF">
              <w:rPr>
                <w:sz w:val="22"/>
                <w:szCs w:val="22"/>
              </w:rPr>
              <w:t>то же</w:t>
            </w:r>
          </w:p>
        </w:tc>
        <w:tc>
          <w:tcPr>
            <w:tcW w:w="2268" w:type="dxa"/>
            <w:tcBorders>
              <w:top w:val="single" w:sz="4" w:space="0" w:color="auto"/>
              <w:left w:val="single" w:sz="4" w:space="0" w:color="auto"/>
              <w:bottom w:val="single" w:sz="4" w:space="0" w:color="auto"/>
              <w:right w:val="single" w:sz="4" w:space="0" w:color="auto"/>
            </w:tcBorders>
            <w:vAlign w:val="center"/>
          </w:tcPr>
          <w:p w14:paraId="6FC94E01" w14:textId="77777777" w:rsidR="00C20829" w:rsidRPr="001237AF" w:rsidRDefault="00C20829" w:rsidP="000935D5">
            <w:pPr>
              <w:suppressAutoHyphens/>
              <w:jc w:val="center"/>
              <w:rPr>
                <w:b/>
                <w:sz w:val="22"/>
                <w:szCs w:val="22"/>
              </w:rPr>
            </w:pPr>
            <w:r w:rsidRPr="001237AF">
              <w:rPr>
                <w:sz w:val="22"/>
                <w:szCs w:val="22"/>
              </w:rPr>
              <w:t>не нормируется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8C272FA" w14:textId="77777777" w:rsidR="00C20829" w:rsidRPr="001237AF" w:rsidRDefault="00C20829" w:rsidP="000935D5">
            <w:pPr>
              <w:suppressAutoHyphens/>
              <w:jc w:val="center"/>
              <w:rPr>
                <w:b/>
                <w:sz w:val="22"/>
                <w:szCs w:val="22"/>
              </w:rPr>
            </w:pPr>
            <w:r w:rsidRPr="001237AF">
              <w:rPr>
                <w:sz w:val="22"/>
                <w:szCs w:val="22"/>
              </w:rPr>
              <w:t>150 - 200 м</w:t>
            </w:r>
            <w:r w:rsidRPr="001237AF">
              <w:rPr>
                <w:sz w:val="22"/>
                <w:szCs w:val="22"/>
                <w:vertAlign w:val="superscript"/>
              </w:rPr>
              <w:t>2</w:t>
            </w:r>
            <w:r w:rsidRPr="001237AF">
              <w:rPr>
                <w:sz w:val="22"/>
                <w:szCs w:val="22"/>
              </w:rPr>
              <w:t>/место</w:t>
            </w:r>
          </w:p>
        </w:tc>
      </w:tr>
    </w:tbl>
    <w:p w14:paraId="7E7C5595" w14:textId="66228405" w:rsidR="00C20829" w:rsidRPr="005D68FC" w:rsidRDefault="00C20829" w:rsidP="00C20829">
      <w:pPr>
        <w:tabs>
          <w:tab w:val="left" w:pos="6946"/>
        </w:tabs>
        <w:spacing w:before="120"/>
        <w:ind w:firstLine="709"/>
        <w:jc w:val="both"/>
        <w:rPr>
          <w:b/>
          <w:bCs/>
          <w:sz w:val="22"/>
          <w:szCs w:val="22"/>
        </w:rPr>
      </w:pPr>
      <w:r w:rsidRPr="005D68FC">
        <w:rPr>
          <w:sz w:val="22"/>
          <w:szCs w:val="22"/>
        </w:rPr>
        <w:t>*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2EC4286" w14:textId="77777777" w:rsidR="00C20829" w:rsidRPr="005D68FC" w:rsidRDefault="00C20829" w:rsidP="00C20829">
      <w:pPr>
        <w:tabs>
          <w:tab w:val="left" w:pos="6946"/>
        </w:tabs>
        <w:ind w:firstLine="709"/>
        <w:rPr>
          <w:b/>
          <w:bCs/>
        </w:rPr>
      </w:pPr>
    </w:p>
    <w:bookmarkEnd w:id="20"/>
    <w:p w14:paraId="3366F17F" w14:textId="38E43FF8" w:rsidR="004A19DF" w:rsidRDefault="005D6884" w:rsidP="009336DB">
      <w:pPr>
        <w:widowControl w:val="0"/>
        <w:ind w:right="283"/>
        <w:jc w:val="center"/>
        <w:rPr>
          <w:b/>
          <w:bCs/>
          <w:sz w:val="28"/>
          <w:szCs w:val="28"/>
        </w:rPr>
      </w:pPr>
      <w:r w:rsidRPr="005D6884">
        <w:rPr>
          <w:b/>
          <w:bCs/>
          <w:sz w:val="28"/>
          <w:szCs w:val="28"/>
        </w:rPr>
        <w:t>1.</w:t>
      </w:r>
      <w:r w:rsidR="003A7FCD">
        <w:rPr>
          <w:b/>
          <w:bCs/>
          <w:sz w:val="28"/>
          <w:szCs w:val="28"/>
        </w:rPr>
        <w:t>6</w:t>
      </w:r>
      <w:r w:rsidRPr="005D6884">
        <w:rPr>
          <w:b/>
          <w:bCs/>
          <w:sz w:val="28"/>
          <w:szCs w:val="28"/>
        </w:rPr>
        <w:t xml:space="preserve">. </w:t>
      </w:r>
      <w:bookmarkStart w:id="21" w:name="_Hlk88660677"/>
      <w:r w:rsidRPr="005D6884">
        <w:rPr>
          <w:b/>
          <w:bCs/>
          <w:sz w:val="28"/>
          <w:szCs w:val="28"/>
        </w:rPr>
        <w:t xml:space="preserve">Расчетные показатели минимально допустимого уровня обеспеченности объектами </w:t>
      </w:r>
      <w:r w:rsidR="003A7FCD">
        <w:rPr>
          <w:b/>
          <w:bCs/>
          <w:sz w:val="28"/>
          <w:szCs w:val="28"/>
        </w:rPr>
        <w:t>местного</w:t>
      </w:r>
      <w:r w:rsidRPr="005D6884">
        <w:rPr>
          <w:b/>
          <w:bCs/>
          <w:sz w:val="28"/>
          <w:szCs w:val="28"/>
        </w:rPr>
        <w:t xml:space="preserve"> значения в области здравоохранения и показатели максимально допустимого уровня территориальной доступности таких объектов </w:t>
      </w:r>
      <w:r w:rsidR="00B63C92" w:rsidRPr="00B63C92">
        <w:rPr>
          <w:b/>
          <w:bCs/>
          <w:sz w:val="28"/>
          <w:szCs w:val="28"/>
        </w:rPr>
        <w:t>для муниципального образования «Город Щигры» Курской области</w:t>
      </w:r>
    </w:p>
    <w:p w14:paraId="2776EE34" w14:textId="77777777" w:rsidR="00695D73" w:rsidRDefault="00695D73" w:rsidP="009336DB">
      <w:pPr>
        <w:widowControl w:val="0"/>
        <w:ind w:right="283"/>
        <w:jc w:val="center"/>
        <w:rPr>
          <w:b/>
          <w:bCs/>
          <w:sz w:val="28"/>
          <w:szCs w:val="28"/>
        </w:rPr>
      </w:pPr>
    </w:p>
    <w:bookmarkEnd w:id="21"/>
    <w:p w14:paraId="062B1415" w14:textId="3BE6D8CA" w:rsidR="003012FA" w:rsidRDefault="003012FA" w:rsidP="00695D73">
      <w:pPr>
        <w:ind w:left="260" w:right="20" w:firstLine="710"/>
        <w:jc w:val="both"/>
        <w:rPr>
          <w:sz w:val="28"/>
        </w:rPr>
      </w:pPr>
      <w:r>
        <w:rPr>
          <w:sz w:val="27"/>
        </w:rPr>
        <w:t xml:space="preserve">Расчетные показатели для объектов </w:t>
      </w:r>
      <w:r w:rsidR="005C709E">
        <w:rPr>
          <w:sz w:val="27"/>
        </w:rPr>
        <w:t>местного</w:t>
      </w:r>
      <w:r>
        <w:rPr>
          <w:sz w:val="27"/>
        </w:rPr>
        <w:t xml:space="preserve"> значения в области здравоохранения установлены в соответствии с условиями текущей обеспеченности населения Курской области такими объектами, а также документами стратегического планирования региона, с учетом приказа Министерства здравоохранения Российской Федерации от 27 февраля 2016 г.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приказа Министерства здравоохранения Российской Федерации от 20 апреля 2018 г.</w:t>
      </w:r>
      <w:r w:rsidR="00FD5A96">
        <w:rPr>
          <w:sz w:val="27"/>
        </w:rPr>
        <w:t xml:space="preserve"> № </w:t>
      </w:r>
      <w:r>
        <w:rPr>
          <w:sz w:val="28"/>
        </w:rPr>
        <w:t>182 «Об утверждении методических рекомендаций о применении нормативов и норм ресурсной обеспеченности населения в сфере здравоохранения».</w:t>
      </w:r>
    </w:p>
    <w:p w14:paraId="3DAE26B2" w14:textId="77777777" w:rsidR="003012FA" w:rsidRDefault="003012FA" w:rsidP="003012FA">
      <w:pPr>
        <w:spacing w:line="3" w:lineRule="exact"/>
        <w:rPr>
          <w:sz w:val="28"/>
        </w:rPr>
      </w:pPr>
    </w:p>
    <w:p w14:paraId="2D492588" w14:textId="530B5B32" w:rsidR="003208C2" w:rsidRDefault="003012FA" w:rsidP="003012FA">
      <w:pPr>
        <w:spacing w:line="239" w:lineRule="auto"/>
        <w:ind w:left="260" w:firstLine="710"/>
        <w:jc w:val="both"/>
        <w:rPr>
          <w:sz w:val="28"/>
        </w:rPr>
      </w:pPr>
      <w:r>
        <w:rPr>
          <w:sz w:val="28"/>
        </w:rPr>
        <w:t xml:space="preserve">При установлении расчетных показателей для объектов в области здравоохранения учитывалась дифференциация </w:t>
      </w:r>
      <w:r w:rsidR="00AA4590" w:rsidRPr="00AA4590">
        <w:rPr>
          <w:sz w:val="28"/>
        </w:rPr>
        <w:t>муниципального образования «Город Щигры» Курской области</w:t>
      </w:r>
      <w:r>
        <w:rPr>
          <w:sz w:val="28"/>
        </w:rPr>
        <w:t xml:space="preserve"> по ТПО</w:t>
      </w:r>
      <w:r w:rsidR="003208C2">
        <w:rPr>
          <w:sz w:val="28"/>
        </w:rPr>
        <w:t>.</w:t>
      </w:r>
    </w:p>
    <w:p w14:paraId="572DE7EB" w14:textId="138E45C3" w:rsidR="00C20829" w:rsidRPr="0000055C" w:rsidRDefault="0070110D" w:rsidP="0000055C">
      <w:pPr>
        <w:tabs>
          <w:tab w:val="left" w:pos="6946"/>
        </w:tabs>
        <w:ind w:left="284" w:firstLine="425"/>
        <w:jc w:val="both"/>
        <w:rPr>
          <w:b/>
          <w:spacing w:val="-2"/>
          <w:sz w:val="28"/>
          <w:szCs w:val="28"/>
        </w:rPr>
      </w:pPr>
      <w:r w:rsidRPr="0070110D">
        <w:rPr>
          <w:sz w:val="28"/>
          <w:szCs w:val="28"/>
        </w:rPr>
        <w:t>Расчетные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муниципального образования «Город Щигры» Курской области</w:t>
      </w:r>
      <w:r w:rsidR="0000055C" w:rsidRPr="0000055C">
        <w:rPr>
          <w:spacing w:val="-2"/>
          <w:sz w:val="28"/>
          <w:szCs w:val="28"/>
        </w:rPr>
        <w:t xml:space="preserve">, а также размеры земельных участков приведены в таблице </w:t>
      </w:r>
      <w:r w:rsidR="00C20829" w:rsidRPr="0000055C">
        <w:rPr>
          <w:spacing w:val="-2"/>
          <w:sz w:val="28"/>
          <w:szCs w:val="28"/>
        </w:rPr>
        <w:t>1.6.1.</w:t>
      </w:r>
    </w:p>
    <w:p w14:paraId="20090D49" w14:textId="77777777" w:rsidR="00676957" w:rsidRDefault="00676957" w:rsidP="0000055C">
      <w:pPr>
        <w:spacing w:line="0" w:lineRule="atLeast"/>
        <w:ind w:left="284" w:firstLine="425"/>
        <w:jc w:val="right"/>
        <w:rPr>
          <w:sz w:val="28"/>
        </w:rPr>
      </w:pPr>
    </w:p>
    <w:p w14:paraId="2384400C" w14:textId="552FA63B" w:rsidR="003208C2" w:rsidRDefault="003208C2" w:rsidP="0000055C">
      <w:pPr>
        <w:spacing w:line="0" w:lineRule="atLeast"/>
        <w:ind w:left="284" w:firstLine="425"/>
        <w:jc w:val="right"/>
        <w:rPr>
          <w:sz w:val="28"/>
        </w:rPr>
      </w:pPr>
      <w:r>
        <w:rPr>
          <w:sz w:val="28"/>
        </w:rPr>
        <w:t xml:space="preserve">Таблица </w:t>
      </w:r>
      <w:r w:rsidR="001C3D2A">
        <w:rPr>
          <w:sz w:val="28"/>
        </w:rPr>
        <w:t>1.</w:t>
      </w:r>
      <w:r w:rsidR="00960969">
        <w:rPr>
          <w:sz w:val="28"/>
        </w:rPr>
        <w:t>6</w:t>
      </w:r>
      <w:r w:rsidR="001C3D2A">
        <w:rPr>
          <w:sz w:val="28"/>
        </w:rPr>
        <w:t>.1</w:t>
      </w:r>
    </w:p>
    <w:p w14:paraId="2399D771" w14:textId="77777777" w:rsidR="003208C2" w:rsidRDefault="003208C2" w:rsidP="003208C2">
      <w:pPr>
        <w:spacing w:line="322" w:lineRule="exact"/>
      </w:pPr>
    </w:p>
    <w:p w14:paraId="5FEABDAD" w14:textId="77777777" w:rsidR="003208C2" w:rsidRDefault="003208C2" w:rsidP="003208C2">
      <w:pPr>
        <w:spacing w:line="0" w:lineRule="atLeast"/>
        <w:ind w:right="-119"/>
        <w:jc w:val="center"/>
        <w:rPr>
          <w:b/>
          <w:sz w:val="28"/>
        </w:rPr>
      </w:pPr>
      <w:r>
        <w:rPr>
          <w:b/>
          <w:sz w:val="28"/>
        </w:rPr>
        <w:t>Расчетные показатели минимально допустимого уровня</w:t>
      </w:r>
    </w:p>
    <w:p w14:paraId="5986F140" w14:textId="782DF634" w:rsidR="00C20829" w:rsidRDefault="003208C2" w:rsidP="00B63C92">
      <w:pPr>
        <w:spacing w:line="0" w:lineRule="atLeast"/>
        <w:ind w:left="120" w:right="20"/>
        <w:jc w:val="center"/>
        <w:rPr>
          <w:b/>
          <w:sz w:val="28"/>
        </w:rPr>
      </w:pPr>
      <w:r>
        <w:rPr>
          <w:b/>
          <w:sz w:val="28"/>
        </w:rPr>
        <w:lastRenderedPageBreak/>
        <w:t xml:space="preserve">обеспеченности объектами </w:t>
      </w:r>
      <w:r w:rsidR="003A7FCD">
        <w:rPr>
          <w:b/>
          <w:sz w:val="28"/>
        </w:rPr>
        <w:t>местного</w:t>
      </w:r>
      <w:r>
        <w:rPr>
          <w:b/>
          <w:sz w:val="28"/>
        </w:rPr>
        <w:t xml:space="preserve"> значения в области здравоохранения и показатели максимально допустимого уровня территориальной доступности таких объектов </w:t>
      </w:r>
      <w:r w:rsidR="00B63C92" w:rsidRPr="00B63C92">
        <w:rPr>
          <w:b/>
          <w:sz w:val="28"/>
        </w:rPr>
        <w:t>для муниципального образования «Город Щигры» Курской области</w:t>
      </w:r>
    </w:p>
    <w:p w14:paraId="164B25E0" w14:textId="77777777" w:rsidR="00B63C92" w:rsidRPr="005D68FC" w:rsidRDefault="00B63C92" w:rsidP="00B63C92">
      <w:pPr>
        <w:spacing w:line="0" w:lineRule="atLeast"/>
        <w:ind w:left="120" w:right="20"/>
        <w:jc w:val="center"/>
        <w:rPr>
          <w:b/>
          <w:bCs/>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976"/>
        <w:gridCol w:w="2268"/>
        <w:gridCol w:w="1706"/>
      </w:tblGrid>
      <w:tr w:rsidR="00C20829" w:rsidRPr="001237AF" w14:paraId="29D7776A" w14:textId="77777777" w:rsidTr="00676957">
        <w:trPr>
          <w:trHeight w:val="340"/>
          <w:jc w:val="center"/>
        </w:trPr>
        <w:tc>
          <w:tcPr>
            <w:tcW w:w="2122" w:type="dxa"/>
            <w:vMerge w:val="restart"/>
            <w:shd w:val="clear" w:color="auto" w:fill="auto"/>
            <w:vAlign w:val="center"/>
          </w:tcPr>
          <w:p w14:paraId="28E1FE64" w14:textId="77777777" w:rsidR="00C20829" w:rsidRPr="001237AF" w:rsidRDefault="00C20829" w:rsidP="000935D5">
            <w:pPr>
              <w:ind w:left="-57" w:right="-57"/>
              <w:jc w:val="center"/>
              <w:rPr>
                <w:bCs/>
                <w:sz w:val="22"/>
                <w:szCs w:val="22"/>
              </w:rPr>
            </w:pPr>
            <w:r w:rsidRPr="001237AF">
              <w:rPr>
                <w:sz w:val="22"/>
                <w:szCs w:val="22"/>
              </w:rPr>
              <w:t xml:space="preserve">Наименование </w:t>
            </w:r>
          </w:p>
          <w:p w14:paraId="00E90984" w14:textId="77777777" w:rsidR="00C20829" w:rsidRPr="001237AF" w:rsidRDefault="00C20829" w:rsidP="000935D5">
            <w:pPr>
              <w:ind w:left="-57" w:right="-57"/>
              <w:jc w:val="center"/>
              <w:rPr>
                <w:bCs/>
                <w:sz w:val="22"/>
                <w:szCs w:val="22"/>
              </w:rPr>
            </w:pPr>
            <w:r w:rsidRPr="001237AF">
              <w:rPr>
                <w:sz w:val="22"/>
                <w:szCs w:val="22"/>
              </w:rPr>
              <w:t>объектов</w:t>
            </w:r>
          </w:p>
        </w:tc>
        <w:tc>
          <w:tcPr>
            <w:tcW w:w="5244" w:type="dxa"/>
            <w:gridSpan w:val="2"/>
            <w:vAlign w:val="center"/>
          </w:tcPr>
          <w:p w14:paraId="071EAF80" w14:textId="77777777" w:rsidR="00C20829" w:rsidRPr="001237AF" w:rsidRDefault="00C20829" w:rsidP="000935D5">
            <w:pPr>
              <w:ind w:left="-57" w:right="-57"/>
              <w:jc w:val="center"/>
              <w:rPr>
                <w:bCs/>
                <w:sz w:val="22"/>
                <w:szCs w:val="22"/>
              </w:rPr>
            </w:pPr>
            <w:r w:rsidRPr="001237AF">
              <w:rPr>
                <w:sz w:val="22"/>
                <w:szCs w:val="22"/>
              </w:rPr>
              <w:t>Расчетные показатели</w:t>
            </w:r>
          </w:p>
        </w:tc>
        <w:tc>
          <w:tcPr>
            <w:tcW w:w="1706" w:type="dxa"/>
            <w:vMerge w:val="restart"/>
            <w:vAlign w:val="center"/>
          </w:tcPr>
          <w:p w14:paraId="3F3F6ADD" w14:textId="77777777" w:rsidR="00C20829" w:rsidRPr="001237AF" w:rsidRDefault="00C20829" w:rsidP="000935D5">
            <w:pPr>
              <w:suppressAutoHyphens/>
              <w:ind w:left="-57" w:right="-57"/>
              <w:jc w:val="center"/>
              <w:rPr>
                <w:bCs/>
                <w:sz w:val="22"/>
                <w:szCs w:val="22"/>
              </w:rPr>
            </w:pPr>
            <w:r w:rsidRPr="001237AF">
              <w:rPr>
                <w:sz w:val="22"/>
                <w:szCs w:val="22"/>
              </w:rPr>
              <w:t xml:space="preserve">Размеры </w:t>
            </w:r>
          </w:p>
          <w:p w14:paraId="7EF36973" w14:textId="77777777" w:rsidR="00C20829" w:rsidRPr="001237AF" w:rsidRDefault="00C20829" w:rsidP="000935D5">
            <w:pPr>
              <w:suppressAutoHyphens/>
              <w:ind w:left="-57" w:right="-57"/>
              <w:jc w:val="center"/>
              <w:rPr>
                <w:bCs/>
                <w:sz w:val="22"/>
                <w:szCs w:val="22"/>
              </w:rPr>
            </w:pPr>
            <w:r w:rsidRPr="001237AF">
              <w:rPr>
                <w:sz w:val="22"/>
                <w:szCs w:val="22"/>
              </w:rPr>
              <w:t xml:space="preserve">земельных </w:t>
            </w:r>
          </w:p>
          <w:p w14:paraId="5B215C1C" w14:textId="77777777" w:rsidR="00C20829" w:rsidRPr="001237AF" w:rsidRDefault="00C20829" w:rsidP="000935D5">
            <w:pPr>
              <w:suppressAutoHyphens/>
              <w:ind w:left="-57" w:right="-57"/>
              <w:jc w:val="center"/>
              <w:rPr>
                <w:bCs/>
                <w:sz w:val="22"/>
                <w:szCs w:val="22"/>
              </w:rPr>
            </w:pPr>
            <w:r w:rsidRPr="001237AF">
              <w:rPr>
                <w:sz w:val="22"/>
                <w:szCs w:val="22"/>
              </w:rPr>
              <w:t>участков</w:t>
            </w:r>
          </w:p>
        </w:tc>
      </w:tr>
      <w:tr w:rsidR="00C20829" w:rsidRPr="001237AF" w14:paraId="384C0F2D" w14:textId="77777777" w:rsidTr="00676957">
        <w:trPr>
          <w:trHeight w:val="822"/>
          <w:jc w:val="center"/>
        </w:trPr>
        <w:tc>
          <w:tcPr>
            <w:tcW w:w="2122" w:type="dxa"/>
            <w:vMerge/>
            <w:shd w:val="clear" w:color="auto" w:fill="auto"/>
            <w:vAlign w:val="center"/>
          </w:tcPr>
          <w:p w14:paraId="4A0CDDCC" w14:textId="77777777" w:rsidR="00C20829" w:rsidRPr="001237AF" w:rsidRDefault="00C20829" w:rsidP="000935D5">
            <w:pPr>
              <w:ind w:left="-57" w:right="-57"/>
              <w:jc w:val="center"/>
              <w:rPr>
                <w:bCs/>
                <w:sz w:val="22"/>
                <w:szCs w:val="22"/>
              </w:rPr>
            </w:pPr>
          </w:p>
        </w:tc>
        <w:tc>
          <w:tcPr>
            <w:tcW w:w="2976" w:type="dxa"/>
            <w:vAlign w:val="center"/>
          </w:tcPr>
          <w:p w14:paraId="6AA5AF1A" w14:textId="77777777" w:rsidR="00C20829" w:rsidRPr="001237AF" w:rsidRDefault="00C20829" w:rsidP="000935D5">
            <w:pPr>
              <w:suppressAutoHyphens/>
              <w:ind w:left="-57" w:right="-57"/>
              <w:jc w:val="center"/>
              <w:rPr>
                <w:bCs/>
                <w:sz w:val="22"/>
                <w:szCs w:val="22"/>
              </w:rPr>
            </w:pPr>
            <w:r w:rsidRPr="001237AF">
              <w:rPr>
                <w:sz w:val="22"/>
                <w:szCs w:val="22"/>
              </w:rPr>
              <w:t xml:space="preserve">минимально </w:t>
            </w:r>
          </w:p>
          <w:p w14:paraId="713B6A09" w14:textId="77777777" w:rsidR="00C20829" w:rsidRPr="001237AF" w:rsidRDefault="00C20829" w:rsidP="000935D5">
            <w:pPr>
              <w:suppressAutoHyphens/>
              <w:ind w:left="-57" w:right="-57"/>
              <w:jc w:val="center"/>
              <w:rPr>
                <w:bCs/>
                <w:sz w:val="22"/>
                <w:szCs w:val="22"/>
              </w:rPr>
            </w:pPr>
            <w:r w:rsidRPr="001237AF">
              <w:rPr>
                <w:sz w:val="22"/>
                <w:szCs w:val="22"/>
              </w:rPr>
              <w:t xml:space="preserve">допустимого уровня обеспеченности </w:t>
            </w:r>
          </w:p>
        </w:tc>
        <w:tc>
          <w:tcPr>
            <w:tcW w:w="2268" w:type="dxa"/>
            <w:vAlign w:val="center"/>
          </w:tcPr>
          <w:p w14:paraId="0F5FC333" w14:textId="77777777" w:rsidR="00C20829" w:rsidRPr="001237AF" w:rsidRDefault="00C20829" w:rsidP="000935D5">
            <w:pPr>
              <w:ind w:left="-57" w:right="-57"/>
              <w:jc w:val="center"/>
              <w:rPr>
                <w:bCs/>
                <w:sz w:val="22"/>
                <w:szCs w:val="22"/>
              </w:rPr>
            </w:pPr>
            <w:r w:rsidRPr="001237AF">
              <w:rPr>
                <w:sz w:val="22"/>
                <w:szCs w:val="22"/>
              </w:rPr>
              <w:t>максимально допустимого уровня территориальной доступности</w:t>
            </w:r>
          </w:p>
        </w:tc>
        <w:tc>
          <w:tcPr>
            <w:tcW w:w="1706" w:type="dxa"/>
            <w:vMerge/>
            <w:vAlign w:val="center"/>
          </w:tcPr>
          <w:p w14:paraId="67D02C9A" w14:textId="77777777" w:rsidR="00C20829" w:rsidRPr="001237AF" w:rsidRDefault="00C20829" w:rsidP="000935D5">
            <w:pPr>
              <w:ind w:left="-57" w:right="-57"/>
              <w:jc w:val="center"/>
              <w:rPr>
                <w:bCs/>
                <w:sz w:val="22"/>
                <w:szCs w:val="22"/>
              </w:rPr>
            </w:pPr>
          </w:p>
        </w:tc>
      </w:tr>
    </w:tbl>
    <w:p w14:paraId="58EEF528" w14:textId="77777777" w:rsidR="00C20829" w:rsidRPr="001237AF" w:rsidRDefault="00C20829" w:rsidP="00C20829">
      <w:pPr>
        <w:spacing w:line="20" w:lineRule="exact"/>
        <w:ind w:firstLine="221"/>
        <w:rPr>
          <w:sz w:val="22"/>
          <w:szCs w:val="22"/>
        </w:rPr>
      </w:pP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2893"/>
        <w:gridCol w:w="2316"/>
        <w:gridCol w:w="1696"/>
      </w:tblGrid>
      <w:tr w:rsidR="00C20829" w:rsidRPr="001237AF" w14:paraId="640FB9F3" w14:textId="77777777" w:rsidTr="00676957">
        <w:trPr>
          <w:trHeight w:val="170"/>
          <w:tblHeader/>
          <w:jc w:val="center"/>
        </w:trPr>
        <w:tc>
          <w:tcPr>
            <w:tcW w:w="2162" w:type="dxa"/>
            <w:shd w:val="clear" w:color="auto" w:fill="auto"/>
            <w:vAlign w:val="center"/>
          </w:tcPr>
          <w:p w14:paraId="623FE821" w14:textId="77777777" w:rsidR="00C20829" w:rsidRPr="001237AF" w:rsidRDefault="00C20829" w:rsidP="000935D5">
            <w:pPr>
              <w:ind w:left="-57" w:right="-57"/>
              <w:jc w:val="center"/>
              <w:rPr>
                <w:bCs/>
                <w:sz w:val="22"/>
                <w:szCs w:val="22"/>
              </w:rPr>
            </w:pPr>
            <w:r w:rsidRPr="001237AF">
              <w:rPr>
                <w:sz w:val="22"/>
                <w:szCs w:val="22"/>
              </w:rPr>
              <w:t>1</w:t>
            </w:r>
          </w:p>
        </w:tc>
        <w:tc>
          <w:tcPr>
            <w:tcW w:w="2893" w:type="dxa"/>
            <w:vAlign w:val="center"/>
          </w:tcPr>
          <w:p w14:paraId="48B929B5" w14:textId="77777777" w:rsidR="00C20829" w:rsidRPr="001237AF" w:rsidRDefault="00C20829" w:rsidP="000935D5">
            <w:pPr>
              <w:suppressAutoHyphens/>
              <w:ind w:left="-57" w:right="-57"/>
              <w:jc w:val="center"/>
              <w:rPr>
                <w:bCs/>
                <w:sz w:val="22"/>
                <w:szCs w:val="22"/>
              </w:rPr>
            </w:pPr>
            <w:r w:rsidRPr="001237AF">
              <w:rPr>
                <w:sz w:val="22"/>
                <w:szCs w:val="22"/>
              </w:rPr>
              <w:t>2</w:t>
            </w:r>
          </w:p>
        </w:tc>
        <w:tc>
          <w:tcPr>
            <w:tcW w:w="2316" w:type="dxa"/>
            <w:vAlign w:val="center"/>
          </w:tcPr>
          <w:p w14:paraId="0281D7EE" w14:textId="77777777" w:rsidR="00C20829" w:rsidRPr="001237AF" w:rsidRDefault="00C20829" w:rsidP="000935D5">
            <w:pPr>
              <w:ind w:left="-57" w:right="-57"/>
              <w:jc w:val="center"/>
              <w:rPr>
                <w:bCs/>
                <w:sz w:val="22"/>
                <w:szCs w:val="22"/>
              </w:rPr>
            </w:pPr>
            <w:r w:rsidRPr="001237AF">
              <w:rPr>
                <w:sz w:val="22"/>
                <w:szCs w:val="22"/>
              </w:rPr>
              <w:t>3</w:t>
            </w:r>
          </w:p>
        </w:tc>
        <w:tc>
          <w:tcPr>
            <w:tcW w:w="1696" w:type="dxa"/>
            <w:vAlign w:val="center"/>
          </w:tcPr>
          <w:p w14:paraId="4A456A66" w14:textId="77777777" w:rsidR="00C20829" w:rsidRPr="001237AF" w:rsidRDefault="00C20829" w:rsidP="000935D5">
            <w:pPr>
              <w:ind w:left="-57" w:right="-57"/>
              <w:jc w:val="center"/>
              <w:rPr>
                <w:bCs/>
                <w:sz w:val="22"/>
                <w:szCs w:val="22"/>
              </w:rPr>
            </w:pPr>
            <w:r w:rsidRPr="001237AF">
              <w:rPr>
                <w:sz w:val="22"/>
                <w:szCs w:val="22"/>
              </w:rPr>
              <w:t>4</w:t>
            </w:r>
          </w:p>
        </w:tc>
      </w:tr>
      <w:tr w:rsidR="00C20829" w:rsidRPr="001237AF" w14:paraId="6A5B31B2" w14:textId="77777777" w:rsidTr="00676957">
        <w:trPr>
          <w:trHeight w:val="57"/>
          <w:jc w:val="center"/>
        </w:trPr>
        <w:tc>
          <w:tcPr>
            <w:tcW w:w="2162" w:type="dxa"/>
            <w:tcBorders>
              <w:bottom w:val="single" w:sz="4" w:space="0" w:color="auto"/>
            </w:tcBorders>
            <w:shd w:val="clear" w:color="auto" w:fill="auto"/>
          </w:tcPr>
          <w:p w14:paraId="4A5D8986" w14:textId="77777777" w:rsidR="00C20829" w:rsidRPr="001237AF" w:rsidRDefault="00C20829" w:rsidP="000935D5">
            <w:pPr>
              <w:suppressAutoHyphens/>
              <w:ind w:left="-28" w:right="-57"/>
              <w:rPr>
                <w:b/>
                <w:bCs/>
                <w:sz w:val="22"/>
                <w:szCs w:val="22"/>
              </w:rPr>
            </w:pPr>
            <w:r w:rsidRPr="001237AF">
              <w:rPr>
                <w:sz w:val="22"/>
                <w:szCs w:val="22"/>
              </w:rPr>
              <w:t xml:space="preserve">Стационары для взрослых и детей </w:t>
            </w:r>
            <w:r w:rsidRPr="001237AF">
              <w:rPr>
                <w:spacing w:val="-2"/>
                <w:sz w:val="22"/>
                <w:szCs w:val="22"/>
              </w:rPr>
              <w:t xml:space="preserve">со вспомогательными зданиями и сооружениями </w:t>
            </w:r>
          </w:p>
        </w:tc>
        <w:tc>
          <w:tcPr>
            <w:tcW w:w="2893" w:type="dxa"/>
            <w:tcBorders>
              <w:bottom w:val="single" w:sz="4" w:space="0" w:color="auto"/>
            </w:tcBorders>
          </w:tcPr>
          <w:p w14:paraId="0171C941" w14:textId="77777777" w:rsidR="00C20829" w:rsidRPr="001237AF" w:rsidRDefault="00C20829" w:rsidP="000935D5">
            <w:pPr>
              <w:suppressAutoHyphens/>
              <w:jc w:val="center"/>
              <w:rPr>
                <w:b/>
                <w:sz w:val="22"/>
                <w:szCs w:val="22"/>
              </w:rPr>
            </w:pPr>
            <w:r w:rsidRPr="001237AF">
              <w:rPr>
                <w:sz w:val="22"/>
                <w:szCs w:val="22"/>
              </w:rPr>
              <w:t xml:space="preserve">по заданию на проектирование, </w:t>
            </w:r>
          </w:p>
          <w:p w14:paraId="0542617D" w14:textId="77777777" w:rsidR="00C20829" w:rsidRPr="001237AF" w:rsidRDefault="00C20829" w:rsidP="000935D5">
            <w:pPr>
              <w:suppressAutoHyphens/>
              <w:jc w:val="center"/>
              <w:rPr>
                <w:b/>
                <w:sz w:val="22"/>
                <w:szCs w:val="22"/>
              </w:rPr>
            </w:pPr>
            <w:r w:rsidRPr="001237AF">
              <w:rPr>
                <w:sz w:val="22"/>
                <w:szCs w:val="22"/>
              </w:rPr>
              <w:t xml:space="preserve">но не менее </w:t>
            </w:r>
          </w:p>
          <w:p w14:paraId="5EA2A597" w14:textId="77777777" w:rsidR="00C20829" w:rsidRPr="001237AF" w:rsidRDefault="00C20829" w:rsidP="000935D5">
            <w:pPr>
              <w:suppressAutoHyphens/>
              <w:jc w:val="center"/>
              <w:rPr>
                <w:b/>
                <w:sz w:val="22"/>
                <w:szCs w:val="22"/>
              </w:rPr>
            </w:pPr>
            <w:r w:rsidRPr="001237AF">
              <w:rPr>
                <w:sz w:val="22"/>
                <w:szCs w:val="22"/>
              </w:rPr>
              <w:t>13,47 коек / 1000 чел. *</w:t>
            </w:r>
          </w:p>
        </w:tc>
        <w:tc>
          <w:tcPr>
            <w:tcW w:w="2316" w:type="dxa"/>
            <w:tcBorders>
              <w:bottom w:val="single" w:sz="4" w:space="0" w:color="auto"/>
            </w:tcBorders>
          </w:tcPr>
          <w:p w14:paraId="3C6F6878" w14:textId="77777777" w:rsidR="00C20829" w:rsidRPr="001237AF" w:rsidRDefault="00C20829" w:rsidP="000935D5">
            <w:pPr>
              <w:suppressAutoHyphens/>
              <w:jc w:val="center"/>
              <w:rPr>
                <w:b/>
                <w:bCs/>
                <w:sz w:val="22"/>
                <w:szCs w:val="22"/>
              </w:rPr>
            </w:pPr>
            <w:r w:rsidRPr="001237AF">
              <w:rPr>
                <w:sz w:val="22"/>
                <w:szCs w:val="22"/>
              </w:rPr>
              <w:t>радиус транс</w:t>
            </w:r>
            <w:r w:rsidRPr="001237AF">
              <w:rPr>
                <w:spacing w:val="-2"/>
                <w:sz w:val="22"/>
                <w:szCs w:val="22"/>
              </w:rPr>
              <w:t xml:space="preserve">портной </w:t>
            </w:r>
            <w:r w:rsidRPr="001237AF">
              <w:rPr>
                <w:sz w:val="22"/>
                <w:szCs w:val="22"/>
              </w:rPr>
              <w:t>доступности 30 мин.</w:t>
            </w:r>
          </w:p>
        </w:tc>
        <w:tc>
          <w:tcPr>
            <w:tcW w:w="1696" w:type="dxa"/>
            <w:tcBorders>
              <w:bottom w:val="single" w:sz="4" w:space="0" w:color="auto"/>
            </w:tcBorders>
            <w:vAlign w:val="center"/>
          </w:tcPr>
          <w:p w14:paraId="19079B90" w14:textId="77777777" w:rsidR="00C20829" w:rsidRPr="001237AF" w:rsidRDefault="00C20829" w:rsidP="000935D5">
            <w:pPr>
              <w:ind w:left="-28" w:right="-28"/>
              <w:jc w:val="center"/>
              <w:rPr>
                <w:b/>
                <w:sz w:val="22"/>
                <w:szCs w:val="22"/>
              </w:rPr>
            </w:pPr>
            <w:r w:rsidRPr="001237AF">
              <w:rPr>
                <w:sz w:val="22"/>
                <w:szCs w:val="22"/>
              </w:rPr>
              <w:t>по таблице 5.1</w:t>
            </w:r>
          </w:p>
          <w:p w14:paraId="53E7A03A" w14:textId="77777777" w:rsidR="00C20829" w:rsidRPr="001237AF" w:rsidRDefault="00C20829" w:rsidP="000935D5">
            <w:pPr>
              <w:ind w:left="-28" w:right="-28"/>
              <w:jc w:val="center"/>
              <w:rPr>
                <w:b/>
                <w:sz w:val="22"/>
                <w:szCs w:val="22"/>
              </w:rPr>
            </w:pPr>
            <w:r w:rsidRPr="001237AF">
              <w:rPr>
                <w:sz w:val="22"/>
                <w:szCs w:val="22"/>
              </w:rPr>
              <w:t>СП 158.13330.2014</w:t>
            </w:r>
          </w:p>
          <w:p w14:paraId="77FAC4C2" w14:textId="77777777" w:rsidR="00C20829" w:rsidRPr="001237AF" w:rsidRDefault="00C20829" w:rsidP="000935D5">
            <w:pPr>
              <w:ind w:left="-28" w:right="-28"/>
              <w:jc w:val="center"/>
              <w:rPr>
                <w:b/>
                <w:sz w:val="22"/>
                <w:szCs w:val="22"/>
              </w:rPr>
            </w:pPr>
            <w:r w:rsidRPr="001237AF">
              <w:rPr>
                <w:sz w:val="22"/>
                <w:szCs w:val="22"/>
              </w:rPr>
              <w:t>(в зависимости от профиля)</w:t>
            </w:r>
          </w:p>
        </w:tc>
      </w:tr>
      <w:tr w:rsidR="00C20829" w:rsidRPr="001237AF" w14:paraId="424466F9" w14:textId="77777777" w:rsidTr="00676957">
        <w:trPr>
          <w:trHeight w:val="583"/>
          <w:jc w:val="center"/>
        </w:trPr>
        <w:tc>
          <w:tcPr>
            <w:tcW w:w="2162" w:type="dxa"/>
            <w:tcBorders>
              <w:top w:val="single" w:sz="4" w:space="0" w:color="auto"/>
              <w:bottom w:val="single" w:sz="4" w:space="0" w:color="auto"/>
            </w:tcBorders>
            <w:shd w:val="clear" w:color="auto" w:fill="auto"/>
          </w:tcPr>
          <w:p w14:paraId="478E772B" w14:textId="77777777" w:rsidR="00C20829" w:rsidRPr="001237AF" w:rsidRDefault="00C20829" w:rsidP="000935D5">
            <w:pPr>
              <w:suppressAutoHyphens/>
              <w:ind w:left="-28" w:right="-28"/>
              <w:rPr>
                <w:b/>
                <w:sz w:val="22"/>
                <w:szCs w:val="22"/>
              </w:rPr>
            </w:pPr>
            <w:r w:rsidRPr="001237AF">
              <w:rPr>
                <w:sz w:val="22"/>
                <w:szCs w:val="22"/>
              </w:rPr>
              <w:t>Полустационарные учреждения, дневные стационары</w:t>
            </w:r>
          </w:p>
        </w:tc>
        <w:tc>
          <w:tcPr>
            <w:tcW w:w="2893" w:type="dxa"/>
            <w:tcBorders>
              <w:top w:val="single" w:sz="4" w:space="0" w:color="auto"/>
              <w:bottom w:val="single" w:sz="4" w:space="0" w:color="auto"/>
            </w:tcBorders>
          </w:tcPr>
          <w:p w14:paraId="3F7E8FFA" w14:textId="77777777" w:rsidR="00C20829" w:rsidRPr="001237AF" w:rsidRDefault="00C20829" w:rsidP="000935D5">
            <w:pPr>
              <w:suppressAutoHyphens/>
              <w:ind w:left="-57" w:right="-57"/>
              <w:jc w:val="center"/>
              <w:rPr>
                <w:b/>
                <w:sz w:val="22"/>
                <w:szCs w:val="22"/>
              </w:rPr>
            </w:pPr>
            <w:r w:rsidRPr="001237AF">
              <w:rPr>
                <w:sz w:val="22"/>
                <w:szCs w:val="22"/>
              </w:rPr>
              <w:t>по заданию на проектирование, но не менее 1,42 коек / 1000 чел.</w:t>
            </w:r>
          </w:p>
        </w:tc>
        <w:tc>
          <w:tcPr>
            <w:tcW w:w="2316" w:type="dxa"/>
            <w:tcBorders>
              <w:top w:val="single" w:sz="4" w:space="0" w:color="auto"/>
              <w:bottom w:val="single" w:sz="4" w:space="0" w:color="auto"/>
            </w:tcBorders>
          </w:tcPr>
          <w:p w14:paraId="75663E1D" w14:textId="77777777" w:rsidR="00C20829" w:rsidRPr="001237AF" w:rsidRDefault="00C20829" w:rsidP="000935D5">
            <w:pPr>
              <w:suppressAutoHyphens/>
              <w:jc w:val="center"/>
              <w:rPr>
                <w:b/>
                <w:sz w:val="22"/>
                <w:szCs w:val="22"/>
              </w:rPr>
            </w:pPr>
            <w:r w:rsidRPr="001237AF">
              <w:rPr>
                <w:sz w:val="22"/>
                <w:szCs w:val="22"/>
              </w:rPr>
              <w:t>радиус транс</w:t>
            </w:r>
            <w:r w:rsidRPr="001237AF">
              <w:rPr>
                <w:spacing w:val="-2"/>
                <w:sz w:val="22"/>
                <w:szCs w:val="22"/>
              </w:rPr>
              <w:t xml:space="preserve">портной </w:t>
            </w:r>
            <w:r w:rsidRPr="001237AF">
              <w:rPr>
                <w:sz w:val="22"/>
                <w:szCs w:val="22"/>
              </w:rPr>
              <w:t>доступности 30 мин.</w:t>
            </w:r>
          </w:p>
        </w:tc>
        <w:tc>
          <w:tcPr>
            <w:tcW w:w="1696" w:type="dxa"/>
            <w:tcBorders>
              <w:top w:val="single" w:sz="4" w:space="0" w:color="auto"/>
              <w:bottom w:val="single" w:sz="4" w:space="0" w:color="auto"/>
            </w:tcBorders>
            <w:vAlign w:val="center"/>
          </w:tcPr>
          <w:p w14:paraId="6E69C5A2" w14:textId="77777777" w:rsidR="00C20829" w:rsidRPr="001237AF" w:rsidRDefault="00C20829" w:rsidP="000935D5">
            <w:pPr>
              <w:jc w:val="center"/>
              <w:rPr>
                <w:b/>
                <w:sz w:val="22"/>
                <w:szCs w:val="22"/>
              </w:rPr>
            </w:pPr>
            <w:r w:rsidRPr="001237AF">
              <w:rPr>
                <w:sz w:val="22"/>
                <w:szCs w:val="22"/>
              </w:rPr>
              <w:t>по заданию на</w:t>
            </w:r>
          </w:p>
          <w:p w14:paraId="6ACFD5A7" w14:textId="77777777" w:rsidR="00C20829" w:rsidRPr="001237AF" w:rsidRDefault="00C20829" w:rsidP="000935D5">
            <w:pPr>
              <w:ind w:left="-28" w:right="-28"/>
              <w:jc w:val="center"/>
              <w:rPr>
                <w:b/>
                <w:sz w:val="22"/>
                <w:szCs w:val="22"/>
              </w:rPr>
            </w:pPr>
            <w:r w:rsidRPr="001237AF">
              <w:rPr>
                <w:sz w:val="22"/>
                <w:szCs w:val="22"/>
              </w:rPr>
              <w:t>проектирование</w:t>
            </w:r>
          </w:p>
        </w:tc>
      </w:tr>
      <w:tr w:rsidR="00C20829" w:rsidRPr="001237AF" w14:paraId="16F02706" w14:textId="77777777" w:rsidTr="00676957">
        <w:trPr>
          <w:trHeight w:val="57"/>
          <w:jc w:val="center"/>
        </w:trPr>
        <w:tc>
          <w:tcPr>
            <w:tcW w:w="2162" w:type="dxa"/>
            <w:tcBorders>
              <w:top w:val="single" w:sz="4" w:space="0" w:color="auto"/>
              <w:bottom w:val="single" w:sz="4" w:space="0" w:color="auto"/>
            </w:tcBorders>
            <w:shd w:val="clear" w:color="auto" w:fill="auto"/>
          </w:tcPr>
          <w:p w14:paraId="552F294F" w14:textId="77777777" w:rsidR="00C20829" w:rsidRPr="001237AF" w:rsidRDefault="00C20829" w:rsidP="000935D5">
            <w:pPr>
              <w:suppressAutoHyphens/>
              <w:ind w:left="-28" w:right="-28"/>
              <w:rPr>
                <w:b/>
                <w:sz w:val="22"/>
                <w:szCs w:val="22"/>
              </w:rPr>
            </w:pPr>
            <w:r w:rsidRPr="001237AF">
              <w:rPr>
                <w:sz w:val="22"/>
                <w:szCs w:val="22"/>
              </w:rPr>
              <w:t>Амбулаторно-поликлинические учреждения</w:t>
            </w:r>
          </w:p>
        </w:tc>
        <w:tc>
          <w:tcPr>
            <w:tcW w:w="2893" w:type="dxa"/>
            <w:tcBorders>
              <w:top w:val="single" w:sz="4" w:space="0" w:color="auto"/>
              <w:bottom w:val="single" w:sz="4" w:space="0" w:color="auto"/>
            </w:tcBorders>
          </w:tcPr>
          <w:p w14:paraId="0D50A726" w14:textId="77777777" w:rsidR="00C20829" w:rsidRPr="001237AF" w:rsidRDefault="00C20829" w:rsidP="000935D5">
            <w:pPr>
              <w:suppressAutoHyphens/>
              <w:ind w:left="-57" w:right="-57"/>
              <w:jc w:val="center"/>
              <w:rPr>
                <w:b/>
                <w:sz w:val="22"/>
                <w:szCs w:val="22"/>
              </w:rPr>
            </w:pPr>
            <w:r w:rsidRPr="001237AF">
              <w:rPr>
                <w:sz w:val="22"/>
                <w:szCs w:val="22"/>
              </w:rPr>
              <w:t xml:space="preserve">по заданию </w:t>
            </w:r>
          </w:p>
          <w:p w14:paraId="6A292269" w14:textId="77777777" w:rsidR="00C20829" w:rsidRPr="001237AF" w:rsidRDefault="00C20829" w:rsidP="000935D5">
            <w:pPr>
              <w:suppressAutoHyphens/>
              <w:ind w:left="-57" w:right="-57"/>
              <w:jc w:val="center"/>
              <w:rPr>
                <w:b/>
                <w:sz w:val="22"/>
                <w:szCs w:val="22"/>
              </w:rPr>
            </w:pPr>
            <w:r w:rsidRPr="001237AF">
              <w:rPr>
                <w:sz w:val="22"/>
                <w:szCs w:val="22"/>
              </w:rPr>
              <w:t xml:space="preserve">на проектирование, </w:t>
            </w:r>
          </w:p>
          <w:p w14:paraId="471A0C88" w14:textId="77777777" w:rsidR="00C20829" w:rsidRPr="001237AF" w:rsidRDefault="00C20829" w:rsidP="000935D5">
            <w:pPr>
              <w:suppressAutoHyphens/>
              <w:ind w:left="-57" w:right="-57"/>
              <w:jc w:val="center"/>
              <w:rPr>
                <w:b/>
                <w:sz w:val="22"/>
                <w:szCs w:val="22"/>
              </w:rPr>
            </w:pPr>
            <w:r w:rsidRPr="001237AF">
              <w:rPr>
                <w:sz w:val="22"/>
                <w:szCs w:val="22"/>
              </w:rPr>
              <w:t>но не менее 18,15 посещений в смену / 1000 чел.</w:t>
            </w:r>
          </w:p>
        </w:tc>
        <w:tc>
          <w:tcPr>
            <w:tcW w:w="2316" w:type="dxa"/>
            <w:tcBorders>
              <w:top w:val="single" w:sz="4" w:space="0" w:color="auto"/>
              <w:bottom w:val="single" w:sz="4" w:space="0" w:color="auto"/>
            </w:tcBorders>
            <w:vAlign w:val="center"/>
          </w:tcPr>
          <w:p w14:paraId="4D5F96F2" w14:textId="77777777" w:rsidR="00C20829" w:rsidRPr="001237AF" w:rsidRDefault="00C20829" w:rsidP="000935D5">
            <w:pPr>
              <w:suppressAutoHyphens/>
              <w:jc w:val="center"/>
              <w:rPr>
                <w:b/>
                <w:sz w:val="22"/>
                <w:szCs w:val="22"/>
              </w:rPr>
            </w:pPr>
            <w:r w:rsidRPr="001237AF">
              <w:rPr>
                <w:sz w:val="22"/>
                <w:szCs w:val="22"/>
              </w:rPr>
              <w:t xml:space="preserve">радиус пешеходной доступности </w:t>
            </w:r>
            <w:smartTag w:uri="urn:schemas-microsoft-com:office:smarttags" w:element="metricconverter">
              <w:smartTagPr>
                <w:attr w:name="ProductID" w:val="1000 м"/>
              </w:smartTagPr>
              <w:r w:rsidRPr="001237AF">
                <w:rPr>
                  <w:sz w:val="22"/>
                  <w:szCs w:val="22"/>
                </w:rPr>
                <w:t>1000 м</w:t>
              </w:r>
            </w:smartTag>
          </w:p>
        </w:tc>
        <w:tc>
          <w:tcPr>
            <w:tcW w:w="1696" w:type="dxa"/>
            <w:tcBorders>
              <w:top w:val="single" w:sz="4" w:space="0" w:color="auto"/>
              <w:bottom w:val="single" w:sz="4" w:space="0" w:color="auto"/>
            </w:tcBorders>
            <w:vAlign w:val="center"/>
          </w:tcPr>
          <w:p w14:paraId="672E9E13" w14:textId="77777777" w:rsidR="00C20829" w:rsidRPr="001237AF" w:rsidRDefault="00C20829" w:rsidP="000935D5">
            <w:pPr>
              <w:ind w:left="-28" w:right="-85"/>
              <w:jc w:val="center"/>
              <w:rPr>
                <w:b/>
                <w:spacing w:val="-2"/>
                <w:sz w:val="22"/>
                <w:szCs w:val="22"/>
              </w:rPr>
            </w:pPr>
            <w:smartTag w:uri="urn:schemas-microsoft-com:office:smarttags" w:element="metricconverter">
              <w:smartTagPr>
                <w:attr w:name="ProductID" w:val="0,1 га"/>
              </w:smartTagPr>
              <w:r w:rsidRPr="001237AF">
                <w:rPr>
                  <w:spacing w:val="-4"/>
                  <w:sz w:val="22"/>
                  <w:szCs w:val="22"/>
                </w:rPr>
                <w:t>0,1 га</w:t>
              </w:r>
            </w:smartTag>
            <w:r w:rsidRPr="001237AF">
              <w:rPr>
                <w:spacing w:val="-4"/>
                <w:sz w:val="22"/>
                <w:szCs w:val="22"/>
              </w:rPr>
              <w:t xml:space="preserve"> / 100 посещений</w:t>
            </w:r>
          </w:p>
          <w:p w14:paraId="027328C8" w14:textId="77777777" w:rsidR="00C20829" w:rsidRPr="001237AF" w:rsidRDefault="00C20829" w:rsidP="000935D5">
            <w:pPr>
              <w:ind w:left="114" w:right="-28" w:hanging="142"/>
              <w:jc w:val="center"/>
              <w:rPr>
                <w:b/>
                <w:sz w:val="22"/>
                <w:szCs w:val="22"/>
              </w:rPr>
            </w:pPr>
            <w:r w:rsidRPr="001237AF">
              <w:rPr>
                <w:spacing w:val="-2"/>
                <w:sz w:val="22"/>
                <w:szCs w:val="22"/>
              </w:rPr>
              <w:t xml:space="preserve">в смену, </w:t>
            </w:r>
            <w:r w:rsidRPr="001237AF">
              <w:rPr>
                <w:sz w:val="22"/>
                <w:szCs w:val="22"/>
              </w:rPr>
              <w:t xml:space="preserve">но не менее </w:t>
            </w:r>
            <w:smartTag w:uri="urn:schemas-microsoft-com:office:smarttags" w:element="metricconverter">
              <w:smartTagPr>
                <w:attr w:name="ProductID" w:val="0,2 га"/>
              </w:smartTagPr>
              <w:r w:rsidRPr="001237AF">
                <w:rPr>
                  <w:sz w:val="22"/>
                  <w:szCs w:val="22"/>
                </w:rPr>
                <w:t>0,2 га</w:t>
              </w:r>
            </w:smartTag>
            <w:r w:rsidRPr="001237AF">
              <w:rPr>
                <w:sz w:val="22"/>
                <w:szCs w:val="22"/>
              </w:rPr>
              <w:t xml:space="preserve"> / объект</w:t>
            </w:r>
          </w:p>
        </w:tc>
      </w:tr>
      <w:tr w:rsidR="00C20829" w:rsidRPr="001237AF" w14:paraId="61ABB8AB" w14:textId="77777777" w:rsidTr="00676957">
        <w:trPr>
          <w:trHeight w:val="57"/>
          <w:jc w:val="center"/>
        </w:trPr>
        <w:tc>
          <w:tcPr>
            <w:tcW w:w="2162" w:type="dxa"/>
            <w:tcBorders>
              <w:top w:val="single" w:sz="4" w:space="0" w:color="auto"/>
              <w:bottom w:val="single" w:sz="4" w:space="0" w:color="auto"/>
            </w:tcBorders>
            <w:shd w:val="clear" w:color="auto" w:fill="auto"/>
          </w:tcPr>
          <w:p w14:paraId="1615C4A9" w14:textId="77777777" w:rsidR="00C20829" w:rsidRPr="001237AF" w:rsidRDefault="00C20829" w:rsidP="000935D5">
            <w:pPr>
              <w:suppressAutoHyphens/>
              <w:ind w:left="-28" w:right="-57"/>
              <w:rPr>
                <w:b/>
                <w:sz w:val="22"/>
                <w:szCs w:val="22"/>
              </w:rPr>
            </w:pPr>
            <w:r w:rsidRPr="001237AF">
              <w:rPr>
                <w:sz w:val="22"/>
                <w:szCs w:val="22"/>
              </w:rPr>
              <w:t>Консультативно-</w:t>
            </w:r>
            <w:r w:rsidRPr="001237AF">
              <w:rPr>
                <w:spacing w:val="-4"/>
                <w:sz w:val="22"/>
                <w:szCs w:val="22"/>
              </w:rPr>
              <w:t>диагностический центр</w:t>
            </w:r>
          </w:p>
        </w:tc>
        <w:tc>
          <w:tcPr>
            <w:tcW w:w="2893" w:type="dxa"/>
            <w:tcBorders>
              <w:top w:val="single" w:sz="4" w:space="0" w:color="auto"/>
              <w:bottom w:val="single" w:sz="4" w:space="0" w:color="auto"/>
            </w:tcBorders>
            <w:vAlign w:val="center"/>
          </w:tcPr>
          <w:p w14:paraId="5C2649B4" w14:textId="77777777" w:rsidR="00C20829" w:rsidRPr="001237AF" w:rsidRDefault="00C20829" w:rsidP="000935D5">
            <w:pPr>
              <w:jc w:val="center"/>
              <w:rPr>
                <w:b/>
                <w:sz w:val="22"/>
                <w:szCs w:val="22"/>
              </w:rPr>
            </w:pPr>
            <w:r w:rsidRPr="001237AF">
              <w:rPr>
                <w:sz w:val="22"/>
                <w:szCs w:val="22"/>
              </w:rPr>
              <w:t>по заданию на</w:t>
            </w:r>
          </w:p>
          <w:p w14:paraId="43E67514" w14:textId="77777777" w:rsidR="00C20829" w:rsidRPr="001237AF" w:rsidRDefault="00C20829" w:rsidP="000935D5">
            <w:pPr>
              <w:ind w:left="-57" w:right="-57"/>
              <w:jc w:val="center"/>
              <w:rPr>
                <w:b/>
                <w:sz w:val="22"/>
                <w:szCs w:val="22"/>
              </w:rPr>
            </w:pPr>
            <w:r w:rsidRPr="001237AF">
              <w:rPr>
                <w:sz w:val="22"/>
                <w:szCs w:val="22"/>
              </w:rPr>
              <w:t>проектирование</w:t>
            </w:r>
          </w:p>
        </w:tc>
        <w:tc>
          <w:tcPr>
            <w:tcW w:w="2316" w:type="dxa"/>
            <w:tcBorders>
              <w:top w:val="single" w:sz="4" w:space="0" w:color="auto"/>
              <w:bottom w:val="single" w:sz="4" w:space="0" w:color="auto"/>
            </w:tcBorders>
            <w:vAlign w:val="center"/>
          </w:tcPr>
          <w:p w14:paraId="7B264F50" w14:textId="77777777" w:rsidR="00C20829" w:rsidRPr="001237AF" w:rsidRDefault="00C20829" w:rsidP="001237AF">
            <w:pPr>
              <w:suppressAutoHyphens/>
              <w:rPr>
                <w:b/>
                <w:sz w:val="22"/>
                <w:szCs w:val="22"/>
              </w:rPr>
            </w:pPr>
            <w:r w:rsidRPr="001237AF">
              <w:rPr>
                <w:sz w:val="22"/>
                <w:szCs w:val="22"/>
              </w:rPr>
              <w:t>не нормируется</w:t>
            </w:r>
          </w:p>
        </w:tc>
        <w:tc>
          <w:tcPr>
            <w:tcW w:w="1696" w:type="dxa"/>
            <w:tcBorders>
              <w:top w:val="single" w:sz="4" w:space="0" w:color="auto"/>
              <w:bottom w:val="single" w:sz="4" w:space="0" w:color="auto"/>
            </w:tcBorders>
            <w:vAlign w:val="center"/>
          </w:tcPr>
          <w:p w14:paraId="07BDA21B" w14:textId="77777777" w:rsidR="00C20829" w:rsidRPr="001237AF" w:rsidRDefault="00C20829" w:rsidP="000935D5">
            <w:pPr>
              <w:jc w:val="center"/>
              <w:rPr>
                <w:b/>
                <w:sz w:val="22"/>
                <w:szCs w:val="22"/>
              </w:rPr>
            </w:pPr>
            <w:r w:rsidRPr="001237AF">
              <w:rPr>
                <w:sz w:val="22"/>
                <w:szCs w:val="22"/>
              </w:rPr>
              <w:t>по заданию на</w:t>
            </w:r>
          </w:p>
          <w:p w14:paraId="1100AAF8" w14:textId="77777777" w:rsidR="00C20829" w:rsidRPr="001237AF" w:rsidRDefault="00C20829" w:rsidP="000935D5">
            <w:pPr>
              <w:ind w:left="-28" w:right="-28"/>
              <w:jc w:val="center"/>
              <w:rPr>
                <w:b/>
                <w:sz w:val="22"/>
                <w:szCs w:val="22"/>
              </w:rPr>
            </w:pPr>
            <w:r w:rsidRPr="001237AF">
              <w:rPr>
                <w:sz w:val="22"/>
                <w:szCs w:val="22"/>
              </w:rPr>
              <w:t>проектирование</w:t>
            </w:r>
          </w:p>
        </w:tc>
      </w:tr>
      <w:tr w:rsidR="00C20829" w:rsidRPr="001237AF" w14:paraId="177E54B3" w14:textId="77777777" w:rsidTr="00676957">
        <w:trPr>
          <w:trHeight w:val="57"/>
          <w:jc w:val="center"/>
        </w:trPr>
        <w:tc>
          <w:tcPr>
            <w:tcW w:w="2162" w:type="dxa"/>
            <w:tcBorders>
              <w:top w:val="single" w:sz="4" w:space="0" w:color="auto"/>
              <w:bottom w:val="single" w:sz="4" w:space="0" w:color="auto"/>
            </w:tcBorders>
            <w:shd w:val="clear" w:color="auto" w:fill="auto"/>
          </w:tcPr>
          <w:p w14:paraId="13D86A64" w14:textId="77777777" w:rsidR="00C20829" w:rsidRPr="001237AF" w:rsidRDefault="00C20829" w:rsidP="000935D5">
            <w:pPr>
              <w:suppressAutoHyphens/>
              <w:ind w:left="-28" w:right="-28"/>
              <w:rPr>
                <w:b/>
                <w:sz w:val="22"/>
                <w:szCs w:val="22"/>
              </w:rPr>
            </w:pPr>
            <w:r w:rsidRPr="001237AF">
              <w:rPr>
                <w:sz w:val="22"/>
                <w:szCs w:val="22"/>
              </w:rPr>
              <w:t xml:space="preserve">Кабинеты врачей общей </w:t>
            </w:r>
            <w:r w:rsidRPr="001237AF">
              <w:rPr>
                <w:spacing w:val="-5"/>
                <w:sz w:val="22"/>
                <w:szCs w:val="22"/>
              </w:rPr>
              <w:t>(семейной) практики</w:t>
            </w:r>
          </w:p>
        </w:tc>
        <w:tc>
          <w:tcPr>
            <w:tcW w:w="2893" w:type="dxa"/>
            <w:tcBorders>
              <w:top w:val="single" w:sz="4" w:space="0" w:color="auto"/>
              <w:bottom w:val="single" w:sz="4" w:space="0" w:color="auto"/>
            </w:tcBorders>
            <w:vAlign w:val="center"/>
          </w:tcPr>
          <w:p w14:paraId="707631E0" w14:textId="77777777" w:rsidR="00C20829" w:rsidRPr="001237AF" w:rsidRDefault="00C20829" w:rsidP="000935D5">
            <w:pPr>
              <w:jc w:val="center"/>
              <w:rPr>
                <w:b/>
                <w:sz w:val="22"/>
                <w:szCs w:val="22"/>
              </w:rPr>
            </w:pPr>
            <w:r w:rsidRPr="001237AF">
              <w:rPr>
                <w:sz w:val="22"/>
                <w:szCs w:val="22"/>
              </w:rPr>
              <w:t>то же</w:t>
            </w:r>
          </w:p>
        </w:tc>
        <w:tc>
          <w:tcPr>
            <w:tcW w:w="2316" w:type="dxa"/>
            <w:tcBorders>
              <w:top w:val="single" w:sz="4" w:space="0" w:color="auto"/>
              <w:bottom w:val="single" w:sz="4" w:space="0" w:color="auto"/>
            </w:tcBorders>
            <w:vAlign w:val="center"/>
          </w:tcPr>
          <w:p w14:paraId="01645D62" w14:textId="77777777" w:rsidR="00C20829" w:rsidRPr="001237AF" w:rsidRDefault="00C20829" w:rsidP="000935D5">
            <w:pPr>
              <w:suppressAutoHyphens/>
              <w:jc w:val="center"/>
              <w:rPr>
                <w:b/>
                <w:sz w:val="22"/>
                <w:szCs w:val="22"/>
              </w:rPr>
            </w:pPr>
            <w:r w:rsidRPr="001237AF">
              <w:rPr>
                <w:spacing w:val="-2"/>
                <w:sz w:val="22"/>
                <w:szCs w:val="22"/>
              </w:rPr>
              <w:t xml:space="preserve">радиус пешеходной доступности </w:t>
            </w:r>
            <w:smartTag w:uri="urn:schemas-microsoft-com:office:smarttags" w:element="metricconverter">
              <w:smartTagPr>
                <w:attr w:name="ProductID" w:val="500 м"/>
              </w:smartTagPr>
              <w:r w:rsidRPr="001237AF">
                <w:rPr>
                  <w:spacing w:val="-2"/>
                  <w:sz w:val="22"/>
                  <w:szCs w:val="22"/>
                </w:rPr>
                <w:t>500 м</w:t>
              </w:r>
            </w:smartTag>
          </w:p>
        </w:tc>
        <w:tc>
          <w:tcPr>
            <w:tcW w:w="1696" w:type="dxa"/>
            <w:tcBorders>
              <w:top w:val="single" w:sz="4" w:space="0" w:color="auto"/>
              <w:bottom w:val="single" w:sz="4" w:space="0" w:color="auto"/>
            </w:tcBorders>
            <w:vAlign w:val="center"/>
          </w:tcPr>
          <w:p w14:paraId="025F2796" w14:textId="77777777" w:rsidR="00C20829" w:rsidRPr="001237AF" w:rsidRDefault="00C20829" w:rsidP="000935D5">
            <w:pPr>
              <w:ind w:left="-28" w:right="-28"/>
              <w:jc w:val="center"/>
              <w:rPr>
                <w:b/>
                <w:sz w:val="22"/>
                <w:szCs w:val="22"/>
              </w:rPr>
            </w:pPr>
            <w:r w:rsidRPr="001237AF">
              <w:rPr>
                <w:sz w:val="22"/>
                <w:szCs w:val="22"/>
              </w:rPr>
              <w:t>встроенные</w:t>
            </w:r>
          </w:p>
        </w:tc>
      </w:tr>
      <w:tr w:rsidR="00C20829" w:rsidRPr="001237AF" w14:paraId="3FE3F3DD" w14:textId="77777777" w:rsidTr="00676957">
        <w:trPr>
          <w:trHeight w:val="361"/>
          <w:jc w:val="center"/>
        </w:trPr>
        <w:tc>
          <w:tcPr>
            <w:tcW w:w="2162" w:type="dxa"/>
            <w:tcBorders>
              <w:top w:val="single" w:sz="4" w:space="0" w:color="auto"/>
              <w:bottom w:val="single" w:sz="4" w:space="0" w:color="auto"/>
            </w:tcBorders>
            <w:shd w:val="clear" w:color="auto" w:fill="auto"/>
          </w:tcPr>
          <w:p w14:paraId="648426A2" w14:textId="77777777" w:rsidR="00C20829" w:rsidRPr="001237AF" w:rsidRDefault="00C20829" w:rsidP="000935D5">
            <w:pPr>
              <w:suppressAutoHyphens/>
              <w:ind w:left="-28" w:right="-28"/>
              <w:rPr>
                <w:b/>
                <w:sz w:val="22"/>
                <w:szCs w:val="22"/>
              </w:rPr>
            </w:pPr>
            <w:r w:rsidRPr="001237AF">
              <w:rPr>
                <w:sz w:val="22"/>
                <w:szCs w:val="22"/>
              </w:rPr>
              <w:t>Станция (подстанция) скорой помощи</w:t>
            </w:r>
          </w:p>
        </w:tc>
        <w:tc>
          <w:tcPr>
            <w:tcW w:w="2893" w:type="dxa"/>
            <w:tcBorders>
              <w:top w:val="single" w:sz="4" w:space="0" w:color="auto"/>
              <w:bottom w:val="single" w:sz="4" w:space="0" w:color="auto"/>
            </w:tcBorders>
            <w:vAlign w:val="center"/>
          </w:tcPr>
          <w:p w14:paraId="3CCB10F9" w14:textId="77777777" w:rsidR="00C20829" w:rsidRPr="001237AF" w:rsidRDefault="00C20829" w:rsidP="000935D5">
            <w:pPr>
              <w:ind w:left="-57" w:right="-57"/>
              <w:jc w:val="center"/>
              <w:rPr>
                <w:b/>
                <w:sz w:val="22"/>
                <w:szCs w:val="22"/>
              </w:rPr>
            </w:pPr>
            <w:r w:rsidRPr="001237AF">
              <w:rPr>
                <w:sz w:val="22"/>
                <w:szCs w:val="22"/>
              </w:rPr>
              <w:t>1 объект / 10 000 чел.</w:t>
            </w:r>
          </w:p>
        </w:tc>
        <w:tc>
          <w:tcPr>
            <w:tcW w:w="2316" w:type="dxa"/>
            <w:tcBorders>
              <w:top w:val="single" w:sz="4" w:space="0" w:color="auto"/>
              <w:bottom w:val="single" w:sz="4" w:space="0" w:color="auto"/>
            </w:tcBorders>
          </w:tcPr>
          <w:p w14:paraId="5556E2D8" w14:textId="77777777" w:rsidR="00C20829" w:rsidRPr="001237AF" w:rsidRDefault="00C20829" w:rsidP="001237AF">
            <w:pPr>
              <w:suppressAutoHyphens/>
              <w:rPr>
                <w:b/>
                <w:sz w:val="22"/>
                <w:szCs w:val="22"/>
              </w:rPr>
            </w:pPr>
            <w:r w:rsidRPr="001237AF">
              <w:rPr>
                <w:sz w:val="22"/>
                <w:szCs w:val="22"/>
              </w:rPr>
              <w:t xml:space="preserve">радиус доступности </w:t>
            </w:r>
          </w:p>
          <w:p w14:paraId="01494FC4" w14:textId="77777777" w:rsidR="00C20829" w:rsidRPr="001237AF" w:rsidRDefault="00C20829" w:rsidP="001237AF">
            <w:pPr>
              <w:suppressAutoHyphens/>
              <w:rPr>
                <w:b/>
                <w:sz w:val="22"/>
                <w:szCs w:val="22"/>
              </w:rPr>
            </w:pPr>
            <w:r w:rsidRPr="001237AF">
              <w:rPr>
                <w:sz w:val="22"/>
                <w:szCs w:val="22"/>
              </w:rPr>
              <w:t>15 мин. на специальном автомобиле</w:t>
            </w:r>
          </w:p>
        </w:tc>
        <w:tc>
          <w:tcPr>
            <w:tcW w:w="1696" w:type="dxa"/>
            <w:tcBorders>
              <w:top w:val="single" w:sz="4" w:space="0" w:color="auto"/>
              <w:bottom w:val="single" w:sz="4" w:space="0" w:color="auto"/>
            </w:tcBorders>
            <w:vAlign w:val="center"/>
          </w:tcPr>
          <w:p w14:paraId="7485B6C4" w14:textId="77777777" w:rsidR="00C20829" w:rsidRPr="001237AF" w:rsidRDefault="00C20829" w:rsidP="000935D5">
            <w:pPr>
              <w:ind w:left="-28" w:right="-28"/>
              <w:jc w:val="center"/>
              <w:rPr>
                <w:b/>
                <w:sz w:val="22"/>
                <w:szCs w:val="22"/>
              </w:rPr>
            </w:pPr>
            <w:smartTag w:uri="urn:schemas-microsoft-com:office:smarttags" w:element="metricconverter">
              <w:smartTagPr>
                <w:attr w:name="ProductID" w:val="0,05 га"/>
              </w:smartTagPr>
              <w:r w:rsidRPr="001237AF">
                <w:rPr>
                  <w:sz w:val="22"/>
                  <w:szCs w:val="22"/>
                </w:rPr>
                <w:t>0,05 га</w:t>
              </w:r>
            </w:smartTag>
            <w:r w:rsidRPr="001237AF">
              <w:rPr>
                <w:sz w:val="22"/>
                <w:szCs w:val="22"/>
              </w:rPr>
              <w:t xml:space="preserve"> / 1 автомобиль, но не менее</w:t>
            </w:r>
          </w:p>
          <w:p w14:paraId="48C16F9F" w14:textId="77777777" w:rsidR="00C20829" w:rsidRPr="001237AF" w:rsidRDefault="00C20829" w:rsidP="000935D5">
            <w:pPr>
              <w:ind w:left="-28" w:right="-28"/>
              <w:jc w:val="center"/>
              <w:rPr>
                <w:b/>
                <w:sz w:val="22"/>
                <w:szCs w:val="22"/>
              </w:rPr>
            </w:pPr>
            <w:r w:rsidRPr="001237AF">
              <w:rPr>
                <w:sz w:val="22"/>
                <w:szCs w:val="22"/>
              </w:rPr>
              <w:t>0,1 га/объект</w:t>
            </w:r>
          </w:p>
        </w:tc>
      </w:tr>
      <w:tr w:rsidR="00C20829" w:rsidRPr="001237AF" w14:paraId="126AEB1D" w14:textId="77777777" w:rsidTr="00676957">
        <w:trPr>
          <w:trHeight w:val="57"/>
          <w:jc w:val="center"/>
        </w:trPr>
        <w:tc>
          <w:tcPr>
            <w:tcW w:w="2162" w:type="dxa"/>
            <w:tcBorders>
              <w:top w:val="single" w:sz="4" w:space="0" w:color="auto"/>
              <w:bottom w:val="single" w:sz="4" w:space="0" w:color="auto"/>
            </w:tcBorders>
            <w:shd w:val="clear" w:color="auto" w:fill="auto"/>
          </w:tcPr>
          <w:p w14:paraId="270F3B9B" w14:textId="77777777" w:rsidR="00C20829" w:rsidRPr="001237AF" w:rsidRDefault="00C20829" w:rsidP="000935D5">
            <w:pPr>
              <w:suppressAutoHyphens/>
              <w:ind w:left="-28" w:right="-28"/>
              <w:rPr>
                <w:b/>
                <w:sz w:val="22"/>
                <w:szCs w:val="22"/>
              </w:rPr>
            </w:pPr>
            <w:r w:rsidRPr="001237AF">
              <w:rPr>
                <w:sz w:val="22"/>
                <w:szCs w:val="22"/>
              </w:rPr>
              <w:t>Посадочные площадки для санитарной авиации</w:t>
            </w:r>
          </w:p>
        </w:tc>
        <w:tc>
          <w:tcPr>
            <w:tcW w:w="2893" w:type="dxa"/>
            <w:tcBorders>
              <w:top w:val="single" w:sz="4" w:space="0" w:color="auto"/>
              <w:bottom w:val="single" w:sz="4" w:space="0" w:color="auto"/>
            </w:tcBorders>
            <w:vAlign w:val="center"/>
          </w:tcPr>
          <w:p w14:paraId="0E6E6661" w14:textId="77777777" w:rsidR="00C20829" w:rsidRPr="001237AF" w:rsidRDefault="00C20829" w:rsidP="000935D5">
            <w:pPr>
              <w:jc w:val="center"/>
              <w:rPr>
                <w:b/>
                <w:sz w:val="22"/>
                <w:szCs w:val="22"/>
              </w:rPr>
            </w:pPr>
            <w:r w:rsidRPr="001237AF">
              <w:rPr>
                <w:sz w:val="22"/>
                <w:szCs w:val="22"/>
              </w:rPr>
              <w:t>по заданию на</w:t>
            </w:r>
          </w:p>
          <w:p w14:paraId="3C5A4C23" w14:textId="77777777" w:rsidR="00C20829" w:rsidRPr="001237AF" w:rsidRDefault="00C20829" w:rsidP="000935D5">
            <w:pPr>
              <w:ind w:left="-57" w:right="-57"/>
              <w:jc w:val="center"/>
              <w:rPr>
                <w:b/>
                <w:sz w:val="22"/>
                <w:szCs w:val="22"/>
              </w:rPr>
            </w:pPr>
            <w:r w:rsidRPr="001237AF">
              <w:rPr>
                <w:sz w:val="22"/>
                <w:szCs w:val="22"/>
              </w:rPr>
              <w:t>проектирование</w:t>
            </w:r>
          </w:p>
        </w:tc>
        <w:tc>
          <w:tcPr>
            <w:tcW w:w="2316" w:type="dxa"/>
            <w:tcBorders>
              <w:top w:val="single" w:sz="4" w:space="0" w:color="auto"/>
              <w:bottom w:val="single" w:sz="4" w:space="0" w:color="auto"/>
            </w:tcBorders>
            <w:vAlign w:val="center"/>
          </w:tcPr>
          <w:p w14:paraId="6F27BDB1" w14:textId="77777777" w:rsidR="00C20829" w:rsidRPr="001237AF" w:rsidRDefault="00C20829" w:rsidP="001237AF">
            <w:pPr>
              <w:rPr>
                <w:b/>
                <w:sz w:val="22"/>
                <w:szCs w:val="22"/>
              </w:rPr>
            </w:pPr>
            <w:r w:rsidRPr="001237AF">
              <w:rPr>
                <w:sz w:val="22"/>
                <w:szCs w:val="22"/>
              </w:rPr>
              <w:t>на расстоянии от медицинских организаций, обеспечивающем минимальную доступность</w:t>
            </w:r>
          </w:p>
        </w:tc>
        <w:tc>
          <w:tcPr>
            <w:tcW w:w="1696" w:type="dxa"/>
            <w:tcBorders>
              <w:top w:val="single" w:sz="4" w:space="0" w:color="auto"/>
              <w:bottom w:val="single" w:sz="4" w:space="0" w:color="auto"/>
            </w:tcBorders>
            <w:vAlign w:val="center"/>
          </w:tcPr>
          <w:p w14:paraId="62A52D7A" w14:textId="77777777" w:rsidR="00C20829" w:rsidRPr="001237AF" w:rsidRDefault="00C20829" w:rsidP="000935D5">
            <w:pPr>
              <w:jc w:val="center"/>
              <w:rPr>
                <w:b/>
                <w:sz w:val="22"/>
                <w:szCs w:val="22"/>
              </w:rPr>
            </w:pPr>
            <w:r w:rsidRPr="001237AF">
              <w:rPr>
                <w:sz w:val="22"/>
                <w:szCs w:val="22"/>
              </w:rPr>
              <w:t>по заданию на</w:t>
            </w:r>
          </w:p>
          <w:p w14:paraId="75CE9D06" w14:textId="77777777" w:rsidR="00C20829" w:rsidRPr="001237AF" w:rsidRDefault="00C20829" w:rsidP="000935D5">
            <w:pPr>
              <w:ind w:left="-28" w:right="-28"/>
              <w:jc w:val="center"/>
              <w:rPr>
                <w:b/>
                <w:sz w:val="22"/>
                <w:szCs w:val="22"/>
              </w:rPr>
            </w:pPr>
            <w:r w:rsidRPr="001237AF">
              <w:rPr>
                <w:sz w:val="22"/>
                <w:szCs w:val="22"/>
              </w:rPr>
              <w:t>проектирование</w:t>
            </w:r>
          </w:p>
        </w:tc>
      </w:tr>
      <w:tr w:rsidR="00C20829" w:rsidRPr="001237AF" w14:paraId="7DCDF03D" w14:textId="77777777" w:rsidTr="00676957">
        <w:trPr>
          <w:trHeight w:val="57"/>
          <w:jc w:val="center"/>
        </w:trPr>
        <w:tc>
          <w:tcPr>
            <w:tcW w:w="2162" w:type="dxa"/>
            <w:tcBorders>
              <w:top w:val="single" w:sz="4" w:space="0" w:color="auto"/>
              <w:bottom w:val="single" w:sz="4" w:space="0" w:color="auto"/>
            </w:tcBorders>
            <w:shd w:val="clear" w:color="auto" w:fill="auto"/>
          </w:tcPr>
          <w:p w14:paraId="2ACA7BCC" w14:textId="77777777" w:rsidR="00C20829" w:rsidRPr="001237AF" w:rsidRDefault="00C20829" w:rsidP="000935D5">
            <w:pPr>
              <w:ind w:left="-28" w:right="-28"/>
              <w:rPr>
                <w:b/>
                <w:sz w:val="22"/>
                <w:szCs w:val="22"/>
              </w:rPr>
            </w:pPr>
            <w:r w:rsidRPr="001237AF">
              <w:rPr>
                <w:sz w:val="22"/>
                <w:szCs w:val="22"/>
              </w:rPr>
              <w:t>Аптека</w:t>
            </w:r>
          </w:p>
        </w:tc>
        <w:tc>
          <w:tcPr>
            <w:tcW w:w="2893" w:type="dxa"/>
            <w:tcBorders>
              <w:top w:val="single" w:sz="4" w:space="0" w:color="auto"/>
              <w:bottom w:val="single" w:sz="4" w:space="0" w:color="auto"/>
            </w:tcBorders>
            <w:vAlign w:val="center"/>
          </w:tcPr>
          <w:p w14:paraId="34FC06CB" w14:textId="77777777" w:rsidR="00C20829" w:rsidRPr="001237AF" w:rsidRDefault="00C20829" w:rsidP="000935D5">
            <w:pPr>
              <w:ind w:left="-57" w:right="-57"/>
              <w:jc w:val="center"/>
              <w:rPr>
                <w:b/>
                <w:sz w:val="22"/>
                <w:szCs w:val="22"/>
              </w:rPr>
            </w:pPr>
            <w:r w:rsidRPr="001237AF">
              <w:rPr>
                <w:sz w:val="22"/>
                <w:szCs w:val="22"/>
              </w:rPr>
              <w:t>1 объект / 13 000 чел.</w:t>
            </w:r>
          </w:p>
        </w:tc>
        <w:tc>
          <w:tcPr>
            <w:tcW w:w="2316" w:type="dxa"/>
            <w:tcBorders>
              <w:top w:val="single" w:sz="4" w:space="0" w:color="auto"/>
              <w:bottom w:val="single" w:sz="4" w:space="0" w:color="auto"/>
            </w:tcBorders>
            <w:vAlign w:val="center"/>
          </w:tcPr>
          <w:p w14:paraId="439D70BD" w14:textId="77777777" w:rsidR="00C20829" w:rsidRPr="001237AF" w:rsidRDefault="00C20829" w:rsidP="001237AF">
            <w:pPr>
              <w:suppressAutoHyphens/>
              <w:ind w:left="-28" w:right="-28"/>
              <w:rPr>
                <w:b/>
                <w:sz w:val="22"/>
                <w:szCs w:val="22"/>
              </w:rPr>
            </w:pPr>
            <w:r w:rsidRPr="001237AF">
              <w:rPr>
                <w:sz w:val="22"/>
                <w:szCs w:val="22"/>
              </w:rPr>
              <w:t>радиус пешеходной доступности:</w:t>
            </w:r>
          </w:p>
          <w:p w14:paraId="09FAD815" w14:textId="77777777" w:rsidR="00C20829" w:rsidRPr="001237AF" w:rsidRDefault="00C20829" w:rsidP="001237AF">
            <w:pPr>
              <w:suppressAutoHyphens/>
              <w:ind w:left="114" w:right="-28" w:hanging="142"/>
              <w:rPr>
                <w:b/>
                <w:sz w:val="22"/>
                <w:szCs w:val="22"/>
              </w:rPr>
            </w:pPr>
            <w:r w:rsidRPr="001237AF">
              <w:rPr>
                <w:sz w:val="22"/>
                <w:szCs w:val="22"/>
              </w:rPr>
              <w:t xml:space="preserve">- при многоэтажной застройке – </w:t>
            </w:r>
            <w:smartTag w:uri="urn:schemas-microsoft-com:office:smarttags" w:element="metricconverter">
              <w:smartTagPr>
                <w:attr w:name="ProductID" w:val="500 м"/>
              </w:smartTagPr>
              <w:r w:rsidRPr="001237AF">
                <w:rPr>
                  <w:sz w:val="22"/>
                  <w:szCs w:val="22"/>
                </w:rPr>
                <w:t>500 м</w:t>
              </w:r>
            </w:smartTag>
            <w:r w:rsidRPr="001237AF">
              <w:rPr>
                <w:sz w:val="22"/>
                <w:szCs w:val="22"/>
              </w:rPr>
              <w:t xml:space="preserve">; </w:t>
            </w:r>
          </w:p>
          <w:p w14:paraId="774053CD" w14:textId="1D62FF3C" w:rsidR="00C20829" w:rsidRPr="001237AF" w:rsidRDefault="00C20829" w:rsidP="001237AF">
            <w:pPr>
              <w:suppressAutoHyphens/>
              <w:ind w:left="114" w:hanging="142"/>
              <w:rPr>
                <w:b/>
                <w:sz w:val="22"/>
                <w:szCs w:val="22"/>
              </w:rPr>
            </w:pPr>
            <w:r w:rsidRPr="001237AF">
              <w:rPr>
                <w:sz w:val="22"/>
                <w:szCs w:val="22"/>
              </w:rPr>
              <w:t xml:space="preserve">- при одно-, двухэтажной застройке – </w:t>
            </w:r>
            <w:smartTag w:uri="urn:schemas-microsoft-com:office:smarttags" w:element="metricconverter">
              <w:smartTagPr>
                <w:attr w:name="ProductID" w:val="800 м"/>
              </w:smartTagPr>
              <w:r w:rsidRPr="001237AF">
                <w:rPr>
                  <w:sz w:val="22"/>
                  <w:szCs w:val="22"/>
                </w:rPr>
                <w:t>800 м</w:t>
              </w:r>
            </w:smartTag>
          </w:p>
        </w:tc>
        <w:tc>
          <w:tcPr>
            <w:tcW w:w="1696" w:type="dxa"/>
            <w:tcBorders>
              <w:top w:val="single" w:sz="4" w:space="0" w:color="auto"/>
              <w:bottom w:val="single" w:sz="4" w:space="0" w:color="auto"/>
            </w:tcBorders>
            <w:vAlign w:val="center"/>
          </w:tcPr>
          <w:p w14:paraId="79DBC5D2" w14:textId="77777777" w:rsidR="00C20829" w:rsidRPr="001237AF" w:rsidRDefault="00C20829" w:rsidP="000935D5">
            <w:pPr>
              <w:ind w:left="-28" w:right="-28"/>
              <w:jc w:val="center"/>
              <w:rPr>
                <w:b/>
                <w:sz w:val="22"/>
                <w:szCs w:val="22"/>
              </w:rPr>
            </w:pPr>
            <w:smartTag w:uri="urn:schemas-microsoft-com:office:smarttags" w:element="metricconverter">
              <w:smartTagPr>
                <w:attr w:name="ProductID" w:val="0,2 га"/>
              </w:smartTagPr>
              <w:r w:rsidRPr="001237AF">
                <w:rPr>
                  <w:sz w:val="22"/>
                  <w:szCs w:val="22"/>
                </w:rPr>
                <w:t>0,2 га</w:t>
              </w:r>
            </w:smartTag>
            <w:r w:rsidRPr="001237AF">
              <w:rPr>
                <w:sz w:val="22"/>
                <w:szCs w:val="22"/>
              </w:rPr>
              <w:t xml:space="preserve"> / объект </w:t>
            </w:r>
          </w:p>
          <w:p w14:paraId="7F410E49" w14:textId="77777777" w:rsidR="00C20829" w:rsidRPr="001237AF" w:rsidRDefault="00C20829" w:rsidP="000935D5">
            <w:pPr>
              <w:ind w:left="-28" w:right="-28"/>
              <w:jc w:val="center"/>
              <w:rPr>
                <w:b/>
                <w:sz w:val="22"/>
                <w:szCs w:val="22"/>
              </w:rPr>
            </w:pPr>
            <w:r w:rsidRPr="001237AF">
              <w:rPr>
                <w:sz w:val="22"/>
                <w:szCs w:val="22"/>
              </w:rPr>
              <w:t>или встроенные</w:t>
            </w:r>
          </w:p>
        </w:tc>
      </w:tr>
      <w:tr w:rsidR="00C20829" w:rsidRPr="001237AF" w14:paraId="573AEC40" w14:textId="77777777" w:rsidTr="00676957">
        <w:trPr>
          <w:trHeight w:val="93"/>
          <w:jc w:val="center"/>
        </w:trPr>
        <w:tc>
          <w:tcPr>
            <w:tcW w:w="2162" w:type="dxa"/>
            <w:tcBorders>
              <w:top w:val="single" w:sz="4" w:space="0" w:color="auto"/>
              <w:bottom w:val="single" w:sz="4" w:space="0" w:color="auto"/>
            </w:tcBorders>
            <w:shd w:val="clear" w:color="auto" w:fill="auto"/>
          </w:tcPr>
          <w:p w14:paraId="60865FC0" w14:textId="77777777" w:rsidR="00C20829" w:rsidRPr="001237AF" w:rsidRDefault="00C20829" w:rsidP="000935D5">
            <w:pPr>
              <w:suppressAutoHyphens/>
              <w:ind w:left="-28" w:right="-28"/>
              <w:rPr>
                <w:b/>
                <w:sz w:val="22"/>
                <w:szCs w:val="22"/>
              </w:rPr>
            </w:pPr>
            <w:r w:rsidRPr="001237AF">
              <w:rPr>
                <w:sz w:val="22"/>
                <w:szCs w:val="22"/>
              </w:rPr>
              <w:t xml:space="preserve">Молочные кухни </w:t>
            </w:r>
          </w:p>
        </w:tc>
        <w:tc>
          <w:tcPr>
            <w:tcW w:w="2893" w:type="dxa"/>
            <w:tcBorders>
              <w:top w:val="single" w:sz="4" w:space="0" w:color="auto"/>
              <w:bottom w:val="single" w:sz="4" w:space="0" w:color="auto"/>
            </w:tcBorders>
            <w:vAlign w:val="center"/>
          </w:tcPr>
          <w:p w14:paraId="1E1431E0" w14:textId="77777777" w:rsidR="00C20829" w:rsidRPr="001237AF" w:rsidRDefault="00C20829" w:rsidP="000935D5">
            <w:pPr>
              <w:jc w:val="center"/>
              <w:rPr>
                <w:b/>
                <w:sz w:val="22"/>
                <w:szCs w:val="22"/>
              </w:rPr>
            </w:pPr>
            <w:r w:rsidRPr="001237AF">
              <w:rPr>
                <w:sz w:val="22"/>
                <w:szCs w:val="22"/>
              </w:rPr>
              <w:t>по заданию на</w:t>
            </w:r>
          </w:p>
          <w:p w14:paraId="07CA3226" w14:textId="77777777" w:rsidR="00C20829" w:rsidRPr="001237AF" w:rsidRDefault="00C20829" w:rsidP="000935D5">
            <w:pPr>
              <w:ind w:left="-28" w:right="-28"/>
              <w:jc w:val="center"/>
              <w:rPr>
                <w:b/>
                <w:sz w:val="22"/>
                <w:szCs w:val="22"/>
              </w:rPr>
            </w:pPr>
            <w:r w:rsidRPr="001237AF">
              <w:rPr>
                <w:sz w:val="22"/>
                <w:szCs w:val="22"/>
              </w:rPr>
              <w:t>проектирование</w:t>
            </w:r>
          </w:p>
        </w:tc>
        <w:tc>
          <w:tcPr>
            <w:tcW w:w="2316" w:type="dxa"/>
            <w:tcBorders>
              <w:top w:val="single" w:sz="4" w:space="0" w:color="auto"/>
              <w:bottom w:val="single" w:sz="4" w:space="0" w:color="auto"/>
            </w:tcBorders>
            <w:vAlign w:val="center"/>
          </w:tcPr>
          <w:p w14:paraId="72F29220" w14:textId="77777777" w:rsidR="00C20829" w:rsidRPr="001237AF" w:rsidRDefault="00C20829" w:rsidP="000935D5">
            <w:pPr>
              <w:suppressAutoHyphens/>
              <w:jc w:val="center"/>
              <w:rPr>
                <w:b/>
                <w:sz w:val="22"/>
                <w:szCs w:val="22"/>
              </w:rPr>
            </w:pPr>
            <w:r w:rsidRPr="001237AF">
              <w:rPr>
                <w:sz w:val="22"/>
                <w:szCs w:val="22"/>
              </w:rPr>
              <w:t>то же</w:t>
            </w:r>
          </w:p>
        </w:tc>
        <w:tc>
          <w:tcPr>
            <w:tcW w:w="1696" w:type="dxa"/>
            <w:tcBorders>
              <w:top w:val="single" w:sz="4" w:space="0" w:color="auto"/>
              <w:bottom w:val="single" w:sz="4" w:space="0" w:color="auto"/>
            </w:tcBorders>
            <w:vAlign w:val="center"/>
          </w:tcPr>
          <w:p w14:paraId="5EDCC9EA" w14:textId="77777777" w:rsidR="00C20829" w:rsidRPr="001237AF" w:rsidRDefault="00C20829" w:rsidP="000935D5">
            <w:pPr>
              <w:ind w:left="-57" w:right="-57"/>
              <w:jc w:val="center"/>
              <w:rPr>
                <w:b/>
                <w:sz w:val="22"/>
                <w:szCs w:val="22"/>
              </w:rPr>
            </w:pPr>
            <w:smartTag w:uri="urn:schemas-microsoft-com:office:smarttags" w:element="metricconverter">
              <w:smartTagPr>
                <w:attr w:name="ProductID" w:val="0,015 га"/>
              </w:smartTagPr>
              <w:r w:rsidRPr="001237AF">
                <w:rPr>
                  <w:sz w:val="22"/>
                  <w:szCs w:val="22"/>
                </w:rPr>
                <w:t>0,015 га</w:t>
              </w:r>
            </w:smartTag>
            <w:r w:rsidRPr="001237AF">
              <w:rPr>
                <w:sz w:val="22"/>
                <w:szCs w:val="22"/>
              </w:rPr>
              <w:t xml:space="preserve"> / 1000 порций в сутки, но не менее </w:t>
            </w:r>
            <w:smartTag w:uri="urn:schemas-microsoft-com:office:smarttags" w:element="metricconverter">
              <w:smartTagPr>
                <w:attr w:name="ProductID" w:val="0,15 га"/>
              </w:smartTagPr>
              <w:r w:rsidRPr="001237AF">
                <w:rPr>
                  <w:sz w:val="22"/>
                  <w:szCs w:val="22"/>
                </w:rPr>
                <w:t>0,15 га</w:t>
              </w:r>
            </w:smartTag>
            <w:r w:rsidRPr="001237AF">
              <w:rPr>
                <w:sz w:val="22"/>
                <w:szCs w:val="22"/>
              </w:rPr>
              <w:t xml:space="preserve"> или встроенные</w:t>
            </w:r>
          </w:p>
        </w:tc>
      </w:tr>
    </w:tbl>
    <w:p w14:paraId="2AA80394" w14:textId="77777777" w:rsidR="0088161B" w:rsidRDefault="0088161B" w:rsidP="00583AA9">
      <w:pPr>
        <w:tabs>
          <w:tab w:val="left" w:pos="6946"/>
        </w:tabs>
        <w:ind w:firstLine="709"/>
        <w:jc w:val="both"/>
        <w:rPr>
          <w:sz w:val="22"/>
          <w:szCs w:val="22"/>
        </w:rPr>
      </w:pPr>
    </w:p>
    <w:p w14:paraId="11C07F2D" w14:textId="23EBFD20" w:rsidR="00583AA9" w:rsidRDefault="00C20829" w:rsidP="00583AA9">
      <w:pPr>
        <w:tabs>
          <w:tab w:val="left" w:pos="6946"/>
        </w:tabs>
        <w:ind w:firstLine="709"/>
        <w:jc w:val="both"/>
        <w:rPr>
          <w:spacing w:val="-4"/>
          <w:sz w:val="22"/>
          <w:szCs w:val="22"/>
        </w:rPr>
      </w:pPr>
      <w:r w:rsidRPr="005D68FC">
        <w:rPr>
          <w:sz w:val="22"/>
          <w:szCs w:val="22"/>
        </w:rPr>
        <w:lastRenderedPageBreak/>
        <w:t xml:space="preserve">* Для беременных женщин и рожениц (в расчете на женщин в возрасте 15-49 лет) следует принимать 0,85 коек/1000 чел. (из общего числа коек в </w:t>
      </w:r>
      <w:r w:rsidRPr="005D68FC">
        <w:rPr>
          <w:spacing w:val="-4"/>
          <w:sz w:val="22"/>
          <w:szCs w:val="22"/>
        </w:rPr>
        <w:t xml:space="preserve">стационарах). </w:t>
      </w:r>
    </w:p>
    <w:p w14:paraId="58E13880" w14:textId="4BEB0235" w:rsidR="00C20829" w:rsidRPr="005D68FC" w:rsidRDefault="00C20829" w:rsidP="00583AA9">
      <w:pPr>
        <w:tabs>
          <w:tab w:val="left" w:pos="6946"/>
        </w:tabs>
        <w:ind w:firstLine="709"/>
        <w:rPr>
          <w:b/>
          <w:spacing w:val="-2"/>
          <w:sz w:val="22"/>
          <w:szCs w:val="22"/>
        </w:rPr>
      </w:pPr>
      <w:r w:rsidRPr="005D68FC">
        <w:rPr>
          <w:spacing w:val="-4"/>
          <w:sz w:val="22"/>
          <w:szCs w:val="22"/>
        </w:rPr>
        <w:t>Для детей нор</w:t>
      </w:r>
      <w:r w:rsidRPr="005D68FC">
        <w:rPr>
          <w:spacing w:val="-2"/>
          <w:sz w:val="22"/>
          <w:szCs w:val="22"/>
        </w:rPr>
        <w:t>му на 1 койку следует принимать с коэффициентом 1,5.</w:t>
      </w:r>
    </w:p>
    <w:p w14:paraId="02050265" w14:textId="77777777" w:rsidR="00676957" w:rsidRDefault="00676957" w:rsidP="003C5162">
      <w:pPr>
        <w:widowControl w:val="0"/>
        <w:ind w:right="283" w:firstLine="709"/>
        <w:jc w:val="center"/>
        <w:rPr>
          <w:b/>
          <w:bCs/>
          <w:sz w:val="28"/>
          <w:szCs w:val="28"/>
        </w:rPr>
      </w:pPr>
    </w:p>
    <w:p w14:paraId="0AEF040A" w14:textId="164F79EC" w:rsidR="003C5162" w:rsidRDefault="005D6884" w:rsidP="003C5162">
      <w:pPr>
        <w:widowControl w:val="0"/>
        <w:ind w:right="283" w:firstLine="709"/>
        <w:jc w:val="center"/>
        <w:rPr>
          <w:b/>
          <w:bCs/>
          <w:sz w:val="28"/>
          <w:szCs w:val="28"/>
        </w:rPr>
      </w:pPr>
      <w:r w:rsidRPr="005D6884">
        <w:rPr>
          <w:b/>
          <w:bCs/>
          <w:sz w:val="28"/>
          <w:szCs w:val="28"/>
        </w:rPr>
        <w:t>1.</w:t>
      </w:r>
      <w:r w:rsidR="003A7FCD">
        <w:rPr>
          <w:b/>
          <w:bCs/>
          <w:sz w:val="28"/>
          <w:szCs w:val="28"/>
        </w:rPr>
        <w:t>7</w:t>
      </w:r>
      <w:r w:rsidRPr="005D6884">
        <w:rPr>
          <w:b/>
          <w:bCs/>
          <w:sz w:val="28"/>
          <w:szCs w:val="28"/>
        </w:rPr>
        <w:t xml:space="preserve">. Расчетные показатели минимально допустимого уровня обеспеченности объектами </w:t>
      </w:r>
      <w:r w:rsidR="003A7FCD">
        <w:rPr>
          <w:b/>
          <w:bCs/>
          <w:sz w:val="28"/>
          <w:szCs w:val="28"/>
        </w:rPr>
        <w:t>местного</w:t>
      </w:r>
      <w:r w:rsidRPr="005D6884">
        <w:rPr>
          <w:b/>
          <w:bCs/>
          <w:sz w:val="28"/>
          <w:szCs w:val="28"/>
        </w:rPr>
        <w:t xml:space="preserve"> значения в области физической культуры и спорта и показатели максимально допустимого уровня территориальной доступности таких объектов для </w:t>
      </w:r>
      <w:bookmarkStart w:id="22" w:name="_Hlk88138408"/>
      <w:bookmarkStart w:id="23" w:name="_Hlk88139595"/>
      <w:r w:rsidR="003C5162" w:rsidRPr="005D6884">
        <w:rPr>
          <w:b/>
          <w:bCs/>
          <w:sz w:val="28"/>
          <w:szCs w:val="28"/>
        </w:rPr>
        <w:t>муниципального образования «Город Щигры» Курской области</w:t>
      </w:r>
      <w:bookmarkEnd w:id="22"/>
    </w:p>
    <w:p w14:paraId="07856E55" w14:textId="169CB7C2" w:rsidR="004A19DF" w:rsidRDefault="004A19DF" w:rsidP="0085667E">
      <w:pPr>
        <w:spacing w:line="248" w:lineRule="auto"/>
        <w:ind w:firstLine="970"/>
        <w:jc w:val="both"/>
        <w:rPr>
          <w:sz w:val="28"/>
        </w:rPr>
      </w:pPr>
      <w:bookmarkStart w:id="24" w:name="_Hlk88064196"/>
      <w:bookmarkEnd w:id="23"/>
      <w:r>
        <w:rPr>
          <w:sz w:val="28"/>
        </w:rPr>
        <w:t xml:space="preserve">Расчетные показатели в области физической культуры и спорта установлены в соответствии с условиями текущей обеспеченности населения Курской области такими объектами, а также документами стратегического планирования региона, с учетом Методических рекомендаций о применении нормативов и норм при определении потребности субъектов Российской Федерации в объектах физической </w:t>
      </w:r>
      <w:bookmarkStart w:id="25" w:name="page21"/>
      <w:bookmarkEnd w:id="25"/>
      <w:r>
        <w:rPr>
          <w:sz w:val="28"/>
        </w:rPr>
        <w:t>культуры и спорта, утвержденных приказом Министерства спорта Российской Федерации от 21 марта 2018 г. № 244.</w:t>
      </w:r>
    </w:p>
    <w:p w14:paraId="15424959" w14:textId="56A34BBC" w:rsidR="00C20829" w:rsidRPr="00B63C92" w:rsidRDefault="0085667E" w:rsidP="0085667E">
      <w:pPr>
        <w:spacing w:line="248" w:lineRule="auto"/>
        <w:ind w:firstLine="970"/>
        <w:jc w:val="both"/>
        <w:rPr>
          <w:sz w:val="28"/>
          <w:szCs w:val="28"/>
        </w:rPr>
      </w:pPr>
      <w:r w:rsidRPr="0085667E">
        <w:rPr>
          <w:sz w:val="28"/>
          <w:szCs w:val="28"/>
        </w:rPr>
        <w:t>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муниципального образования «Город Щигры» Курской области</w:t>
      </w:r>
      <w:r w:rsidR="00C20829" w:rsidRPr="00B63C92">
        <w:rPr>
          <w:sz w:val="28"/>
          <w:szCs w:val="28"/>
        </w:rPr>
        <w:t xml:space="preserve"> приведены в таблице 1.7.1.</w:t>
      </w:r>
    </w:p>
    <w:p w14:paraId="24E6599E" w14:textId="77777777" w:rsidR="004A19DF" w:rsidRDefault="004A19DF" w:rsidP="0085667E">
      <w:pPr>
        <w:spacing w:line="2" w:lineRule="exact"/>
        <w:ind w:firstLine="970"/>
      </w:pPr>
    </w:p>
    <w:bookmarkEnd w:id="24"/>
    <w:p w14:paraId="05566286" w14:textId="77777777" w:rsidR="00370D87" w:rsidRDefault="00370D87" w:rsidP="00583AA9">
      <w:pPr>
        <w:spacing w:line="0" w:lineRule="atLeast"/>
        <w:ind w:left="7655" w:hanging="425"/>
        <w:rPr>
          <w:sz w:val="28"/>
        </w:rPr>
      </w:pPr>
    </w:p>
    <w:p w14:paraId="7EF810E7" w14:textId="70D3B868" w:rsidR="004A19DF" w:rsidRDefault="004A19DF" w:rsidP="00583AA9">
      <w:pPr>
        <w:spacing w:line="0" w:lineRule="atLeast"/>
        <w:ind w:left="7655" w:hanging="425"/>
        <w:rPr>
          <w:sz w:val="28"/>
        </w:rPr>
      </w:pPr>
      <w:r>
        <w:rPr>
          <w:sz w:val="28"/>
        </w:rPr>
        <w:t xml:space="preserve">Таблица </w:t>
      </w:r>
      <w:r w:rsidR="006C4F87">
        <w:rPr>
          <w:sz w:val="28"/>
        </w:rPr>
        <w:t>1.</w:t>
      </w:r>
      <w:r w:rsidR="00960969">
        <w:rPr>
          <w:sz w:val="28"/>
        </w:rPr>
        <w:t>7</w:t>
      </w:r>
      <w:r w:rsidR="006C4F87">
        <w:rPr>
          <w:sz w:val="28"/>
        </w:rPr>
        <w:t>.1</w:t>
      </w:r>
    </w:p>
    <w:p w14:paraId="0DAD7744" w14:textId="77777777" w:rsidR="004A19DF" w:rsidRDefault="004A19DF" w:rsidP="004A19DF">
      <w:pPr>
        <w:spacing w:line="322" w:lineRule="exact"/>
      </w:pPr>
    </w:p>
    <w:p w14:paraId="52C51D3B" w14:textId="47B5A76E" w:rsidR="004A19DF" w:rsidRDefault="004A19DF" w:rsidP="006C4F87">
      <w:pPr>
        <w:spacing w:line="0" w:lineRule="atLeast"/>
        <w:ind w:right="-199"/>
        <w:jc w:val="center"/>
        <w:rPr>
          <w:b/>
          <w:sz w:val="28"/>
        </w:rPr>
      </w:pPr>
      <w:bookmarkStart w:id="26" w:name="_Hlk88580348"/>
      <w:r>
        <w:rPr>
          <w:b/>
          <w:sz w:val="28"/>
        </w:rPr>
        <w:t>Расчетные показатели минимально допустимого уровня</w:t>
      </w:r>
    </w:p>
    <w:p w14:paraId="50CA3CD5" w14:textId="520F122A" w:rsidR="004A19DF" w:rsidRDefault="004A19DF" w:rsidP="006C4F87">
      <w:pPr>
        <w:spacing w:line="239" w:lineRule="auto"/>
        <w:ind w:right="-1"/>
        <w:jc w:val="center"/>
        <w:rPr>
          <w:b/>
          <w:sz w:val="28"/>
        </w:rPr>
      </w:pPr>
      <w:r>
        <w:rPr>
          <w:b/>
          <w:sz w:val="28"/>
        </w:rPr>
        <w:t xml:space="preserve">обеспеченности объектами </w:t>
      </w:r>
      <w:r w:rsidR="003A7FCD">
        <w:rPr>
          <w:b/>
          <w:sz w:val="28"/>
        </w:rPr>
        <w:t>местного</w:t>
      </w:r>
      <w:r>
        <w:rPr>
          <w:b/>
          <w:sz w:val="28"/>
        </w:rPr>
        <w:t xml:space="preserve"> значения в области физической культуры и </w:t>
      </w:r>
      <w:r w:rsidR="000935D5">
        <w:rPr>
          <w:b/>
          <w:sz w:val="28"/>
        </w:rPr>
        <w:t xml:space="preserve">массового </w:t>
      </w:r>
      <w:r>
        <w:rPr>
          <w:b/>
          <w:sz w:val="28"/>
        </w:rPr>
        <w:t xml:space="preserve">спорта и показатели максимально допустимого уровня территориальной доступности таких объектов </w:t>
      </w:r>
      <w:r w:rsidR="00737E2B" w:rsidRPr="00737E2B">
        <w:rPr>
          <w:b/>
          <w:sz w:val="28"/>
        </w:rPr>
        <w:t>муниципального образования «Город Щигры» Курской области</w:t>
      </w:r>
    </w:p>
    <w:bookmarkEnd w:id="26"/>
    <w:p w14:paraId="2738B0E6" w14:textId="44E720A6" w:rsidR="000935D5" w:rsidRDefault="000935D5" w:rsidP="006C4F87">
      <w:pPr>
        <w:spacing w:line="239" w:lineRule="auto"/>
        <w:ind w:right="-1"/>
        <w:jc w:val="center"/>
        <w:rPr>
          <w:b/>
          <w:sz w:val="28"/>
        </w:rPr>
      </w:pPr>
    </w:p>
    <w:tbl>
      <w:tblPr>
        <w:tblW w:w="92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2423"/>
        <w:gridCol w:w="1829"/>
      </w:tblGrid>
      <w:tr w:rsidR="000935D5" w:rsidRPr="00B63C92" w14:paraId="4C213DA4" w14:textId="77777777" w:rsidTr="00676957">
        <w:trPr>
          <w:trHeight w:val="340"/>
          <w:jc w:val="center"/>
        </w:trPr>
        <w:tc>
          <w:tcPr>
            <w:tcW w:w="2830" w:type="dxa"/>
            <w:vMerge w:val="restart"/>
            <w:shd w:val="clear" w:color="auto" w:fill="auto"/>
            <w:vAlign w:val="center"/>
          </w:tcPr>
          <w:p w14:paraId="0DD62D09" w14:textId="77777777" w:rsidR="000935D5" w:rsidRPr="00B63C92" w:rsidRDefault="000935D5" w:rsidP="000935D5">
            <w:pPr>
              <w:ind w:left="-57" w:right="-57"/>
              <w:jc w:val="center"/>
              <w:rPr>
                <w:bCs/>
                <w:sz w:val="20"/>
                <w:szCs w:val="20"/>
              </w:rPr>
            </w:pPr>
            <w:r w:rsidRPr="00B63C92">
              <w:rPr>
                <w:sz w:val="20"/>
                <w:szCs w:val="20"/>
              </w:rPr>
              <w:t xml:space="preserve">Наименование </w:t>
            </w:r>
          </w:p>
          <w:p w14:paraId="6C8A7C72" w14:textId="77777777" w:rsidR="000935D5" w:rsidRPr="00B63C92" w:rsidRDefault="000935D5" w:rsidP="000935D5">
            <w:pPr>
              <w:ind w:left="-57" w:right="-57"/>
              <w:jc w:val="center"/>
              <w:rPr>
                <w:bCs/>
                <w:sz w:val="20"/>
                <w:szCs w:val="20"/>
              </w:rPr>
            </w:pPr>
            <w:r w:rsidRPr="00B63C92">
              <w:rPr>
                <w:sz w:val="20"/>
                <w:szCs w:val="20"/>
              </w:rPr>
              <w:t>объектов</w:t>
            </w:r>
          </w:p>
        </w:tc>
        <w:tc>
          <w:tcPr>
            <w:tcW w:w="4550" w:type="dxa"/>
            <w:gridSpan w:val="2"/>
            <w:vAlign w:val="center"/>
          </w:tcPr>
          <w:p w14:paraId="17D51AE0" w14:textId="77777777" w:rsidR="000935D5" w:rsidRPr="00B63C92" w:rsidRDefault="000935D5" w:rsidP="000935D5">
            <w:pPr>
              <w:ind w:left="-57" w:right="-57"/>
              <w:jc w:val="center"/>
              <w:rPr>
                <w:bCs/>
                <w:sz w:val="20"/>
                <w:szCs w:val="20"/>
              </w:rPr>
            </w:pPr>
            <w:r w:rsidRPr="00B63C92">
              <w:rPr>
                <w:sz w:val="20"/>
                <w:szCs w:val="20"/>
              </w:rPr>
              <w:t>Расчетные показатели</w:t>
            </w:r>
          </w:p>
        </w:tc>
        <w:tc>
          <w:tcPr>
            <w:tcW w:w="1829" w:type="dxa"/>
            <w:vMerge w:val="restart"/>
            <w:vAlign w:val="center"/>
          </w:tcPr>
          <w:p w14:paraId="6574C7C8" w14:textId="77777777" w:rsidR="000935D5" w:rsidRPr="00B63C92" w:rsidRDefault="000935D5" w:rsidP="000935D5">
            <w:pPr>
              <w:suppressAutoHyphens/>
              <w:ind w:left="-57" w:right="-57"/>
              <w:jc w:val="center"/>
              <w:rPr>
                <w:bCs/>
                <w:sz w:val="20"/>
                <w:szCs w:val="20"/>
              </w:rPr>
            </w:pPr>
            <w:r w:rsidRPr="00B63C92">
              <w:rPr>
                <w:sz w:val="20"/>
                <w:szCs w:val="20"/>
              </w:rPr>
              <w:t>Размеры земельных участков</w:t>
            </w:r>
          </w:p>
        </w:tc>
      </w:tr>
      <w:tr w:rsidR="000935D5" w:rsidRPr="00B63C92" w14:paraId="4BC71BE9" w14:textId="77777777" w:rsidTr="00676957">
        <w:trPr>
          <w:trHeight w:val="851"/>
          <w:jc w:val="center"/>
        </w:trPr>
        <w:tc>
          <w:tcPr>
            <w:tcW w:w="2830" w:type="dxa"/>
            <w:vMerge/>
            <w:shd w:val="clear" w:color="auto" w:fill="auto"/>
            <w:vAlign w:val="center"/>
          </w:tcPr>
          <w:p w14:paraId="32468B54" w14:textId="77777777" w:rsidR="000935D5" w:rsidRPr="00B63C92" w:rsidRDefault="000935D5" w:rsidP="000935D5">
            <w:pPr>
              <w:ind w:left="-57" w:right="-57"/>
              <w:jc w:val="center"/>
              <w:rPr>
                <w:bCs/>
                <w:sz w:val="20"/>
                <w:szCs w:val="20"/>
              </w:rPr>
            </w:pPr>
          </w:p>
        </w:tc>
        <w:tc>
          <w:tcPr>
            <w:tcW w:w="2127" w:type="dxa"/>
            <w:vAlign w:val="center"/>
          </w:tcPr>
          <w:p w14:paraId="575BEBAF" w14:textId="77777777" w:rsidR="000935D5" w:rsidRPr="00B63C92" w:rsidRDefault="000935D5" w:rsidP="000935D5">
            <w:pPr>
              <w:ind w:left="-57" w:right="-57"/>
              <w:jc w:val="center"/>
              <w:rPr>
                <w:bCs/>
                <w:sz w:val="20"/>
                <w:szCs w:val="20"/>
              </w:rPr>
            </w:pPr>
            <w:r w:rsidRPr="00B63C92">
              <w:rPr>
                <w:sz w:val="20"/>
                <w:szCs w:val="20"/>
              </w:rPr>
              <w:t xml:space="preserve">минимально </w:t>
            </w:r>
          </w:p>
          <w:p w14:paraId="7C6D6E10" w14:textId="77777777" w:rsidR="000935D5" w:rsidRPr="00B63C92" w:rsidRDefault="000935D5" w:rsidP="000935D5">
            <w:pPr>
              <w:ind w:left="-57" w:right="-57"/>
              <w:jc w:val="center"/>
              <w:rPr>
                <w:bCs/>
                <w:sz w:val="20"/>
                <w:szCs w:val="20"/>
              </w:rPr>
            </w:pPr>
            <w:r w:rsidRPr="00B63C92">
              <w:rPr>
                <w:sz w:val="20"/>
                <w:szCs w:val="20"/>
              </w:rPr>
              <w:t xml:space="preserve">допустимого уровня обеспеченности </w:t>
            </w:r>
          </w:p>
        </w:tc>
        <w:tc>
          <w:tcPr>
            <w:tcW w:w="2423" w:type="dxa"/>
            <w:vAlign w:val="center"/>
          </w:tcPr>
          <w:p w14:paraId="0D2465AF" w14:textId="77777777" w:rsidR="000935D5" w:rsidRPr="00B63C92" w:rsidRDefault="000935D5" w:rsidP="000935D5">
            <w:pPr>
              <w:ind w:left="-57" w:right="-57"/>
              <w:jc w:val="center"/>
              <w:rPr>
                <w:bCs/>
                <w:sz w:val="20"/>
                <w:szCs w:val="20"/>
              </w:rPr>
            </w:pPr>
            <w:r w:rsidRPr="00B63C92">
              <w:rPr>
                <w:sz w:val="20"/>
                <w:szCs w:val="20"/>
              </w:rPr>
              <w:t>максимально допустимого уровня территориальной доступности</w:t>
            </w:r>
          </w:p>
        </w:tc>
        <w:tc>
          <w:tcPr>
            <w:tcW w:w="1829" w:type="dxa"/>
            <w:vMerge/>
            <w:vAlign w:val="center"/>
          </w:tcPr>
          <w:p w14:paraId="485DA671" w14:textId="77777777" w:rsidR="000935D5" w:rsidRPr="00B63C92" w:rsidRDefault="000935D5" w:rsidP="000935D5">
            <w:pPr>
              <w:ind w:left="-57" w:right="-57"/>
              <w:jc w:val="center"/>
              <w:rPr>
                <w:bCs/>
                <w:sz w:val="20"/>
                <w:szCs w:val="20"/>
              </w:rPr>
            </w:pPr>
          </w:p>
        </w:tc>
      </w:tr>
    </w:tbl>
    <w:p w14:paraId="308691D6" w14:textId="77777777" w:rsidR="000935D5" w:rsidRPr="00B63C92" w:rsidRDefault="000935D5" w:rsidP="000935D5">
      <w:pPr>
        <w:spacing w:line="20" w:lineRule="exact"/>
        <w:ind w:firstLine="221"/>
        <w:rPr>
          <w:sz w:val="20"/>
          <w:szCs w:val="20"/>
        </w:rPr>
      </w:pPr>
    </w:p>
    <w:tbl>
      <w:tblPr>
        <w:tblW w:w="92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2113"/>
        <w:gridCol w:w="2409"/>
        <w:gridCol w:w="1843"/>
      </w:tblGrid>
      <w:tr w:rsidR="000935D5" w:rsidRPr="00B63C92" w14:paraId="1FBFCEDD" w14:textId="77777777" w:rsidTr="00676957">
        <w:trPr>
          <w:trHeight w:val="170"/>
          <w:tblHeader/>
          <w:jc w:val="center"/>
        </w:trPr>
        <w:tc>
          <w:tcPr>
            <w:tcW w:w="2844" w:type="dxa"/>
            <w:shd w:val="clear" w:color="auto" w:fill="auto"/>
            <w:vAlign w:val="center"/>
          </w:tcPr>
          <w:p w14:paraId="35959091" w14:textId="77777777" w:rsidR="000935D5" w:rsidRPr="00B63C92" w:rsidRDefault="000935D5" w:rsidP="000935D5">
            <w:pPr>
              <w:ind w:left="-57" w:right="-57"/>
              <w:jc w:val="center"/>
              <w:rPr>
                <w:bCs/>
                <w:sz w:val="20"/>
                <w:szCs w:val="20"/>
              </w:rPr>
            </w:pPr>
            <w:r w:rsidRPr="00B63C92">
              <w:rPr>
                <w:sz w:val="20"/>
                <w:szCs w:val="20"/>
              </w:rPr>
              <w:t>1</w:t>
            </w:r>
          </w:p>
        </w:tc>
        <w:tc>
          <w:tcPr>
            <w:tcW w:w="2113" w:type="dxa"/>
            <w:vAlign w:val="center"/>
          </w:tcPr>
          <w:p w14:paraId="45D7CBA3" w14:textId="77777777" w:rsidR="000935D5" w:rsidRPr="00B63C92" w:rsidRDefault="000935D5" w:rsidP="000935D5">
            <w:pPr>
              <w:ind w:left="-57" w:right="-57"/>
              <w:jc w:val="center"/>
              <w:rPr>
                <w:bCs/>
                <w:sz w:val="20"/>
                <w:szCs w:val="20"/>
              </w:rPr>
            </w:pPr>
            <w:r w:rsidRPr="00B63C92">
              <w:rPr>
                <w:sz w:val="20"/>
                <w:szCs w:val="20"/>
              </w:rPr>
              <w:t>2</w:t>
            </w:r>
          </w:p>
        </w:tc>
        <w:tc>
          <w:tcPr>
            <w:tcW w:w="2409" w:type="dxa"/>
            <w:vAlign w:val="center"/>
          </w:tcPr>
          <w:p w14:paraId="02AC1891" w14:textId="77777777" w:rsidR="000935D5" w:rsidRPr="00B63C92" w:rsidRDefault="000935D5" w:rsidP="000935D5">
            <w:pPr>
              <w:ind w:left="-57" w:right="-57"/>
              <w:jc w:val="center"/>
              <w:rPr>
                <w:bCs/>
                <w:sz w:val="20"/>
                <w:szCs w:val="20"/>
              </w:rPr>
            </w:pPr>
            <w:r w:rsidRPr="00B63C92">
              <w:rPr>
                <w:sz w:val="20"/>
                <w:szCs w:val="20"/>
              </w:rPr>
              <w:t>3</w:t>
            </w:r>
          </w:p>
        </w:tc>
        <w:tc>
          <w:tcPr>
            <w:tcW w:w="1843" w:type="dxa"/>
            <w:vAlign w:val="center"/>
          </w:tcPr>
          <w:p w14:paraId="1F3718D1" w14:textId="77777777" w:rsidR="000935D5" w:rsidRPr="00B63C92" w:rsidRDefault="000935D5" w:rsidP="000935D5">
            <w:pPr>
              <w:ind w:left="-57" w:right="-57"/>
              <w:jc w:val="center"/>
              <w:rPr>
                <w:bCs/>
                <w:sz w:val="20"/>
                <w:szCs w:val="20"/>
              </w:rPr>
            </w:pPr>
            <w:r w:rsidRPr="00B63C92">
              <w:rPr>
                <w:sz w:val="20"/>
                <w:szCs w:val="20"/>
              </w:rPr>
              <w:t>4</w:t>
            </w:r>
          </w:p>
        </w:tc>
      </w:tr>
      <w:tr w:rsidR="000935D5" w:rsidRPr="00B63C92" w14:paraId="627B3770" w14:textId="77777777" w:rsidTr="00676957">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14:paraId="1C6FC2F6" w14:textId="77777777" w:rsidR="000935D5" w:rsidRPr="00B63C92" w:rsidRDefault="000935D5" w:rsidP="000935D5">
            <w:pPr>
              <w:suppressAutoHyphens/>
              <w:ind w:right="-57"/>
              <w:rPr>
                <w:b/>
                <w:sz w:val="20"/>
                <w:szCs w:val="20"/>
              </w:rPr>
            </w:pPr>
            <w:r w:rsidRPr="00B63C92">
              <w:rPr>
                <w:sz w:val="20"/>
                <w:szCs w:val="20"/>
              </w:rPr>
              <w:t xml:space="preserve">Территория плоскостных спортивных сооружений (стадионы, корты, спортивные площадки и т.д.) </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6972692" w14:textId="77777777" w:rsidR="000935D5" w:rsidRPr="00B63C92" w:rsidRDefault="000935D5" w:rsidP="000935D5">
            <w:pPr>
              <w:jc w:val="center"/>
              <w:rPr>
                <w:b/>
                <w:sz w:val="20"/>
                <w:szCs w:val="20"/>
              </w:rPr>
            </w:pPr>
            <w:smartTag w:uri="urn:schemas-microsoft-com:office:smarttags" w:element="metricconverter">
              <w:smartTagPr>
                <w:attr w:name="ProductID" w:val="1949,4 м2"/>
              </w:smartTagPr>
              <w:r w:rsidRPr="00B63C92">
                <w:rPr>
                  <w:sz w:val="20"/>
                  <w:szCs w:val="20"/>
                </w:rPr>
                <w:t>1949,4 м</w:t>
              </w:r>
              <w:r w:rsidRPr="00B63C92">
                <w:rPr>
                  <w:sz w:val="20"/>
                  <w:szCs w:val="20"/>
                  <w:vertAlign w:val="superscript"/>
                </w:rPr>
                <w:t>2</w:t>
              </w:r>
            </w:smartTag>
            <w:r w:rsidRPr="00B63C92">
              <w:rPr>
                <w:sz w:val="20"/>
                <w:szCs w:val="20"/>
              </w:rPr>
              <w:t xml:space="preserve"> / 1000 чел.</w:t>
            </w:r>
          </w:p>
        </w:tc>
        <w:tc>
          <w:tcPr>
            <w:tcW w:w="2409" w:type="dxa"/>
            <w:tcBorders>
              <w:top w:val="single" w:sz="4" w:space="0" w:color="auto"/>
              <w:left w:val="single" w:sz="4" w:space="0" w:color="auto"/>
              <w:bottom w:val="single" w:sz="4" w:space="0" w:color="auto"/>
              <w:right w:val="single" w:sz="4" w:space="0" w:color="auto"/>
            </w:tcBorders>
            <w:vAlign w:val="center"/>
          </w:tcPr>
          <w:p w14:paraId="6FAF624A" w14:textId="77777777" w:rsidR="000935D5" w:rsidRPr="00B63C92" w:rsidRDefault="000935D5" w:rsidP="000935D5">
            <w:pPr>
              <w:suppressAutoHyphens/>
              <w:jc w:val="center"/>
              <w:rPr>
                <w:b/>
                <w:bCs/>
                <w:sz w:val="20"/>
                <w:szCs w:val="20"/>
              </w:rPr>
            </w:pPr>
            <w:r w:rsidRPr="00B63C92">
              <w:rPr>
                <w:sz w:val="20"/>
                <w:szCs w:val="20"/>
              </w:rPr>
              <w:t>радиус транспортной доступности 30 мин.</w:t>
            </w:r>
          </w:p>
        </w:tc>
        <w:tc>
          <w:tcPr>
            <w:tcW w:w="1843" w:type="dxa"/>
            <w:tcBorders>
              <w:top w:val="single" w:sz="4" w:space="0" w:color="auto"/>
              <w:left w:val="single" w:sz="4" w:space="0" w:color="auto"/>
              <w:bottom w:val="single" w:sz="4" w:space="0" w:color="auto"/>
              <w:right w:val="single" w:sz="4" w:space="0" w:color="auto"/>
            </w:tcBorders>
            <w:vAlign w:val="center"/>
          </w:tcPr>
          <w:p w14:paraId="365A9404" w14:textId="77777777" w:rsidR="000935D5" w:rsidRPr="00B63C92" w:rsidRDefault="000935D5" w:rsidP="000935D5">
            <w:pPr>
              <w:jc w:val="center"/>
              <w:rPr>
                <w:b/>
                <w:sz w:val="20"/>
                <w:szCs w:val="20"/>
              </w:rPr>
            </w:pPr>
            <w:r w:rsidRPr="00B63C92">
              <w:rPr>
                <w:sz w:val="20"/>
                <w:szCs w:val="20"/>
              </w:rPr>
              <w:t xml:space="preserve">по заданию на </w:t>
            </w:r>
          </w:p>
          <w:p w14:paraId="4BED1CEB" w14:textId="77777777" w:rsidR="000935D5" w:rsidRPr="00B63C92" w:rsidRDefault="000935D5" w:rsidP="000935D5">
            <w:pPr>
              <w:ind w:left="-57" w:right="-57"/>
              <w:jc w:val="center"/>
              <w:rPr>
                <w:b/>
                <w:bCs/>
                <w:sz w:val="20"/>
                <w:szCs w:val="20"/>
              </w:rPr>
            </w:pPr>
            <w:r w:rsidRPr="00B63C92">
              <w:rPr>
                <w:sz w:val="20"/>
                <w:szCs w:val="20"/>
              </w:rPr>
              <w:t>проектирование</w:t>
            </w:r>
          </w:p>
        </w:tc>
      </w:tr>
      <w:tr w:rsidR="000935D5" w:rsidRPr="00B63C92" w14:paraId="14592834" w14:textId="77777777" w:rsidTr="00676957">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14:paraId="2C0ABC40" w14:textId="77777777" w:rsidR="000935D5" w:rsidRPr="00B63C92" w:rsidRDefault="000935D5" w:rsidP="000935D5">
            <w:pPr>
              <w:ind w:right="-57"/>
              <w:rPr>
                <w:b/>
                <w:spacing w:val="-2"/>
                <w:sz w:val="20"/>
                <w:szCs w:val="20"/>
              </w:rPr>
            </w:pPr>
            <w:r w:rsidRPr="00B63C92">
              <w:rPr>
                <w:spacing w:val="-2"/>
                <w:sz w:val="20"/>
                <w:szCs w:val="20"/>
              </w:rPr>
              <w:t>Физкультурно-спортивные залы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2E4A0B1" w14:textId="77777777" w:rsidR="000935D5" w:rsidRPr="00B63C92" w:rsidRDefault="000935D5" w:rsidP="000935D5">
            <w:pPr>
              <w:jc w:val="center"/>
              <w:rPr>
                <w:b/>
                <w:sz w:val="20"/>
                <w:szCs w:val="20"/>
              </w:rPr>
            </w:pPr>
            <w:smartTag w:uri="urn:schemas-microsoft-com:office:smarttags" w:element="metricconverter">
              <w:smartTagPr>
                <w:attr w:name="ProductID" w:val="350 м2"/>
              </w:smartTagPr>
              <w:r w:rsidRPr="00B63C92">
                <w:rPr>
                  <w:sz w:val="20"/>
                  <w:szCs w:val="20"/>
                </w:rPr>
                <w:t>350 м</w:t>
              </w:r>
              <w:r w:rsidRPr="00B63C92">
                <w:rPr>
                  <w:sz w:val="20"/>
                  <w:szCs w:val="20"/>
                  <w:vertAlign w:val="superscript"/>
                </w:rPr>
                <w:t>2</w:t>
              </w:r>
            </w:smartTag>
            <w:r w:rsidRPr="00B63C92">
              <w:rPr>
                <w:sz w:val="20"/>
                <w:szCs w:val="20"/>
              </w:rPr>
              <w:t xml:space="preserve"> площади пола зала/ </w:t>
            </w:r>
            <w:r w:rsidRPr="00B63C92">
              <w:rPr>
                <w:spacing w:val="-2"/>
                <w:sz w:val="20"/>
                <w:szCs w:val="20"/>
              </w:rPr>
              <w:t>1000 чел.</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7F57E0C" w14:textId="77777777" w:rsidR="000935D5" w:rsidRPr="00B63C92" w:rsidRDefault="000935D5" w:rsidP="000935D5">
            <w:pPr>
              <w:suppressAutoHyphens/>
              <w:ind w:right="-57"/>
              <w:jc w:val="center"/>
              <w:rPr>
                <w:b/>
                <w:bCs/>
                <w:sz w:val="20"/>
                <w:szCs w:val="20"/>
              </w:rPr>
            </w:pPr>
            <w:r w:rsidRPr="00B63C92">
              <w:rPr>
                <w:sz w:val="20"/>
                <w:szCs w:val="20"/>
              </w:rPr>
              <w:t>то же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F13A5E" w14:textId="77777777" w:rsidR="000935D5" w:rsidRPr="00B63C92" w:rsidRDefault="000935D5" w:rsidP="000935D5">
            <w:pPr>
              <w:suppressAutoHyphens/>
              <w:ind w:left="-57" w:right="-57"/>
              <w:jc w:val="center"/>
              <w:rPr>
                <w:b/>
                <w:bCs/>
                <w:sz w:val="20"/>
                <w:szCs w:val="20"/>
              </w:rPr>
            </w:pPr>
            <w:r w:rsidRPr="00B63C92">
              <w:rPr>
                <w:sz w:val="20"/>
                <w:szCs w:val="20"/>
              </w:rPr>
              <w:t>то же</w:t>
            </w:r>
          </w:p>
        </w:tc>
      </w:tr>
      <w:tr w:rsidR="000935D5" w:rsidRPr="00B63C92" w14:paraId="6A88B9E1" w14:textId="77777777" w:rsidTr="00676957">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14:paraId="3B6816B4" w14:textId="77777777" w:rsidR="000935D5" w:rsidRPr="00B63C92" w:rsidRDefault="000935D5" w:rsidP="000935D5">
            <w:pPr>
              <w:suppressAutoHyphens/>
              <w:ind w:right="-57"/>
              <w:rPr>
                <w:b/>
                <w:sz w:val="20"/>
                <w:szCs w:val="20"/>
              </w:rPr>
            </w:pPr>
            <w:r w:rsidRPr="00B63C92">
              <w:rPr>
                <w:sz w:val="20"/>
                <w:szCs w:val="20"/>
              </w:rPr>
              <w:t xml:space="preserve">Помещения для </w:t>
            </w:r>
            <w:r w:rsidRPr="00B63C92">
              <w:rPr>
                <w:spacing w:val="-2"/>
                <w:sz w:val="20"/>
                <w:szCs w:val="20"/>
              </w:rPr>
              <w:t>физкультурно-оздоровительных</w:t>
            </w:r>
            <w:r w:rsidRPr="00B63C92">
              <w:rPr>
                <w:sz w:val="20"/>
                <w:szCs w:val="20"/>
              </w:rPr>
              <w:t xml:space="preserve"> занятий </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233BB9A1" w14:textId="77777777" w:rsidR="000935D5" w:rsidRPr="00B63C92" w:rsidRDefault="000935D5" w:rsidP="000935D5">
            <w:pPr>
              <w:suppressAutoHyphens/>
              <w:jc w:val="center"/>
              <w:rPr>
                <w:b/>
                <w:sz w:val="20"/>
                <w:szCs w:val="20"/>
              </w:rPr>
            </w:pPr>
            <w:smartTag w:uri="urn:schemas-microsoft-com:office:smarttags" w:element="metricconverter">
              <w:smartTagPr>
                <w:attr w:name="ProductID" w:val="70 м2"/>
              </w:smartTagPr>
              <w:r w:rsidRPr="00B63C92">
                <w:rPr>
                  <w:sz w:val="20"/>
                  <w:szCs w:val="20"/>
                </w:rPr>
                <w:t>70 м</w:t>
              </w:r>
              <w:r w:rsidRPr="00B63C92">
                <w:rPr>
                  <w:sz w:val="20"/>
                  <w:szCs w:val="20"/>
                  <w:vertAlign w:val="superscript"/>
                </w:rPr>
                <w:t>2</w:t>
              </w:r>
            </w:smartTag>
            <w:r w:rsidRPr="00B63C92">
              <w:rPr>
                <w:sz w:val="20"/>
                <w:szCs w:val="20"/>
              </w:rPr>
              <w:t xml:space="preserve"> общей площади / </w:t>
            </w:r>
            <w:r w:rsidRPr="00B63C92">
              <w:rPr>
                <w:spacing w:val="-2"/>
                <w:sz w:val="20"/>
                <w:szCs w:val="20"/>
              </w:rPr>
              <w:t>1000 чел.</w:t>
            </w:r>
          </w:p>
        </w:tc>
        <w:tc>
          <w:tcPr>
            <w:tcW w:w="2409" w:type="dxa"/>
            <w:tcBorders>
              <w:top w:val="single" w:sz="4" w:space="0" w:color="auto"/>
              <w:left w:val="single" w:sz="4" w:space="0" w:color="auto"/>
              <w:bottom w:val="single" w:sz="4" w:space="0" w:color="auto"/>
              <w:right w:val="single" w:sz="4" w:space="0" w:color="auto"/>
            </w:tcBorders>
            <w:vAlign w:val="center"/>
          </w:tcPr>
          <w:p w14:paraId="454D1ED8" w14:textId="77777777" w:rsidR="000935D5" w:rsidRPr="00B63C92" w:rsidRDefault="000935D5" w:rsidP="000935D5">
            <w:pPr>
              <w:suppressAutoHyphens/>
              <w:ind w:left="142" w:hanging="142"/>
              <w:jc w:val="center"/>
              <w:rPr>
                <w:b/>
                <w:sz w:val="20"/>
                <w:szCs w:val="20"/>
              </w:rPr>
            </w:pPr>
            <w:smartTag w:uri="urn:schemas-microsoft-com:office:smarttags" w:element="metricconverter">
              <w:smartTagPr>
                <w:attr w:name="ProductID" w:val="500 м"/>
              </w:smartTagPr>
              <w:r w:rsidRPr="00B63C92">
                <w:rPr>
                  <w:sz w:val="20"/>
                  <w:szCs w:val="20"/>
                </w:rPr>
                <w:t>500 м</w:t>
              </w:r>
            </w:smartTag>
          </w:p>
        </w:tc>
        <w:tc>
          <w:tcPr>
            <w:tcW w:w="1843" w:type="dxa"/>
            <w:tcBorders>
              <w:top w:val="single" w:sz="4" w:space="0" w:color="auto"/>
              <w:left w:val="single" w:sz="4" w:space="0" w:color="auto"/>
              <w:bottom w:val="single" w:sz="4" w:space="0" w:color="auto"/>
              <w:right w:val="single" w:sz="4" w:space="0" w:color="auto"/>
            </w:tcBorders>
            <w:vAlign w:val="center"/>
          </w:tcPr>
          <w:p w14:paraId="3AA517A4" w14:textId="77777777" w:rsidR="000935D5" w:rsidRPr="00B63C92" w:rsidRDefault="000935D5" w:rsidP="000935D5">
            <w:pPr>
              <w:suppressAutoHyphens/>
              <w:ind w:left="-57" w:right="-57"/>
              <w:jc w:val="center"/>
              <w:rPr>
                <w:b/>
                <w:sz w:val="20"/>
                <w:szCs w:val="20"/>
              </w:rPr>
            </w:pPr>
            <w:r w:rsidRPr="00B63C92">
              <w:rPr>
                <w:sz w:val="20"/>
                <w:szCs w:val="20"/>
              </w:rPr>
              <w:t>то же</w:t>
            </w:r>
          </w:p>
        </w:tc>
      </w:tr>
      <w:tr w:rsidR="000935D5" w:rsidRPr="00B63C92" w14:paraId="77676049" w14:textId="77777777" w:rsidTr="00676957">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14:paraId="1A4FDBA3" w14:textId="77777777" w:rsidR="000935D5" w:rsidRPr="00B63C92" w:rsidRDefault="000935D5" w:rsidP="000935D5">
            <w:pPr>
              <w:suppressAutoHyphens/>
              <w:rPr>
                <w:b/>
                <w:sz w:val="20"/>
                <w:szCs w:val="20"/>
              </w:rPr>
            </w:pPr>
            <w:r w:rsidRPr="00B63C92">
              <w:rPr>
                <w:sz w:val="20"/>
                <w:szCs w:val="20"/>
              </w:rPr>
              <w:t>Бассейн общего пользования</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4A9A91A" w14:textId="77777777" w:rsidR="000935D5" w:rsidRPr="00B63C92" w:rsidRDefault="000935D5" w:rsidP="000935D5">
            <w:pPr>
              <w:jc w:val="center"/>
              <w:rPr>
                <w:b/>
                <w:sz w:val="20"/>
                <w:szCs w:val="20"/>
              </w:rPr>
            </w:pPr>
            <w:smartTag w:uri="urn:schemas-microsoft-com:office:smarttags" w:element="metricconverter">
              <w:smartTagPr>
                <w:attr w:name="ProductID" w:val="75 м2"/>
              </w:smartTagPr>
              <w:r w:rsidRPr="00B63C92">
                <w:rPr>
                  <w:sz w:val="20"/>
                  <w:szCs w:val="20"/>
                </w:rPr>
                <w:t>75 м</w:t>
              </w:r>
              <w:r w:rsidRPr="00B63C92">
                <w:rPr>
                  <w:sz w:val="20"/>
                  <w:szCs w:val="20"/>
                  <w:vertAlign w:val="superscript"/>
                </w:rPr>
                <w:t>2</w:t>
              </w:r>
            </w:smartTag>
            <w:r w:rsidRPr="00B63C92">
              <w:rPr>
                <w:sz w:val="20"/>
                <w:szCs w:val="20"/>
              </w:rPr>
              <w:t xml:space="preserve"> зеркала воды / 1000 чел.</w:t>
            </w:r>
          </w:p>
        </w:tc>
        <w:tc>
          <w:tcPr>
            <w:tcW w:w="2409" w:type="dxa"/>
            <w:tcBorders>
              <w:top w:val="single" w:sz="4" w:space="0" w:color="auto"/>
              <w:left w:val="single" w:sz="4" w:space="0" w:color="auto"/>
              <w:bottom w:val="single" w:sz="4" w:space="0" w:color="auto"/>
              <w:right w:val="single" w:sz="4" w:space="0" w:color="auto"/>
            </w:tcBorders>
            <w:vAlign w:val="center"/>
          </w:tcPr>
          <w:p w14:paraId="7BC8F65A" w14:textId="77777777" w:rsidR="000935D5" w:rsidRPr="00B63C92" w:rsidRDefault="000935D5" w:rsidP="000935D5">
            <w:pPr>
              <w:suppressAutoHyphens/>
              <w:jc w:val="center"/>
              <w:rPr>
                <w:b/>
                <w:bCs/>
                <w:sz w:val="20"/>
                <w:szCs w:val="20"/>
              </w:rPr>
            </w:pPr>
            <w:r w:rsidRPr="00B63C92">
              <w:rPr>
                <w:sz w:val="20"/>
                <w:szCs w:val="20"/>
              </w:rPr>
              <w:t>радиус транспортной доступности 30 мин.</w:t>
            </w:r>
          </w:p>
        </w:tc>
        <w:tc>
          <w:tcPr>
            <w:tcW w:w="1843" w:type="dxa"/>
            <w:tcBorders>
              <w:top w:val="single" w:sz="4" w:space="0" w:color="auto"/>
              <w:left w:val="single" w:sz="4" w:space="0" w:color="auto"/>
              <w:bottom w:val="single" w:sz="4" w:space="0" w:color="auto"/>
              <w:right w:val="single" w:sz="4" w:space="0" w:color="auto"/>
            </w:tcBorders>
            <w:vAlign w:val="center"/>
          </w:tcPr>
          <w:p w14:paraId="679FC577" w14:textId="77777777" w:rsidR="000935D5" w:rsidRPr="00B63C92" w:rsidRDefault="000935D5" w:rsidP="000935D5">
            <w:pPr>
              <w:suppressAutoHyphens/>
              <w:ind w:left="-57" w:right="-57"/>
              <w:jc w:val="center"/>
              <w:rPr>
                <w:b/>
                <w:bCs/>
                <w:sz w:val="20"/>
                <w:szCs w:val="20"/>
              </w:rPr>
            </w:pPr>
            <w:r w:rsidRPr="00B63C92">
              <w:rPr>
                <w:sz w:val="20"/>
                <w:szCs w:val="20"/>
              </w:rPr>
              <w:t>то же</w:t>
            </w:r>
          </w:p>
        </w:tc>
      </w:tr>
      <w:tr w:rsidR="000935D5" w:rsidRPr="00B63C92" w14:paraId="172BAC6C" w14:textId="77777777" w:rsidTr="00676957">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14:paraId="53E5CC9A" w14:textId="77777777" w:rsidR="000935D5" w:rsidRPr="00B63C92" w:rsidRDefault="000935D5" w:rsidP="000935D5">
            <w:pPr>
              <w:suppressAutoHyphens/>
              <w:rPr>
                <w:b/>
                <w:sz w:val="20"/>
                <w:szCs w:val="20"/>
              </w:rPr>
            </w:pPr>
            <w:r w:rsidRPr="00B63C92">
              <w:rPr>
                <w:sz w:val="20"/>
                <w:szCs w:val="20"/>
              </w:rPr>
              <w:t>Многофункциональные физкультурно-</w:t>
            </w:r>
            <w:r w:rsidRPr="00B63C92">
              <w:rPr>
                <w:sz w:val="20"/>
                <w:szCs w:val="20"/>
              </w:rPr>
              <w:lastRenderedPageBreak/>
              <w:t>оздоровительные комплексы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1E701FE" w14:textId="77777777" w:rsidR="000935D5" w:rsidRPr="00B63C92" w:rsidRDefault="000935D5" w:rsidP="000935D5">
            <w:pPr>
              <w:jc w:val="center"/>
              <w:rPr>
                <w:b/>
                <w:sz w:val="20"/>
                <w:szCs w:val="20"/>
              </w:rPr>
            </w:pPr>
            <w:r w:rsidRPr="00B63C92">
              <w:rPr>
                <w:sz w:val="20"/>
                <w:szCs w:val="20"/>
              </w:rPr>
              <w:lastRenderedPageBreak/>
              <w:t xml:space="preserve">по заданию на </w:t>
            </w:r>
          </w:p>
          <w:p w14:paraId="06444325" w14:textId="77777777" w:rsidR="000935D5" w:rsidRPr="00B63C92" w:rsidRDefault="000935D5" w:rsidP="000935D5">
            <w:pPr>
              <w:jc w:val="center"/>
              <w:rPr>
                <w:b/>
                <w:sz w:val="20"/>
                <w:szCs w:val="20"/>
              </w:rPr>
            </w:pPr>
            <w:r w:rsidRPr="00B63C92">
              <w:rPr>
                <w:sz w:val="20"/>
                <w:szCs w:val="20"/>
              </w:rPr>
              <w:t>проектирование</w:t>
            </w:r>
          </w:p>
        </w:tc>
        <w:tc>
          <w:tcPr>
            <w:tcW w:w="2409" w:type="dxa"/>
            <w:tcBorders>
              <w:top w:val="single" w:sz="4" w:space="0" w:color="auto"/>
              <w:left w:val="single" w:sz="4" w:space="0" w:color="auto"/>
              <w:bottom w:val="single" w:sz="4" w:space="0" w:color="auto"/>
              <w:right w:val="single" w:sz="4" w:space="0" w:color="auto"/>
            </w:tcBorders>
            <w:vAlign w:val="center"/>
          </w:tcPr>
          <w:p w14:paraId="03D09C11" w14:textId="77777777" w:rsidR="000935D5" w:rsidRPr="00B63C92" w:rsidRDefault="000935D5" w:rsidP="000935D5">
            <w:pPr>
              <w:suppressAutoHyphens/>
              <w:jc w:val="center"/>
              <w:rPr>
                <w:b/>
                <w:bCs/>
                <w:sz w:val="20"/>
                <w:szCs w:val="20"/>
              </w:rPr>
            </w:pPr>
            <w:r w:rsidRPr="00B63C92">
              <w:rPr>
                <w:sz w:val="20"/>
                <w:szCs w:val="20"/>
              </w:rPr>
              <w:t xml:space="preserve">не нормируется </w:t>
            </w:r>
          </w:p>
        </w:tc>
        <w:tc>
          <w:tcPr>
            <w:tcW w:w="1843" w:type="dxa"/>
            <w:tcBorders>
              <w:top w:val="single" w:sz="4" w:space="0" w:color="auto"/>
              <w:left w:val="single" w:sz="4" w:space="0" w:color="auto"/>
              <w:bottom w:val="single" w:sz="4" w:space="0" w:color="auto"/>
              <w:right w:val="single" w:sz="4" w:space="0" w:color="auto"/>
            </w:tcBorders>
            <w:vAlign w:val="center"/>
          </w:tcPr>
          <w:p w14:paraId="74FFDF6F" w14:textId="77777777" w:rsidR="000935D5" w:rsidRPr="00B63C92" w:rsidRDefault="000935D5" w:rsidP="000935D5">
            <w:pPr>
              <w:suppressAutoHyphens/>
              <w:ind w:left="-57" w:right="-57"/>
              <w:jc w:val="center"/>
              <w:rPr>
                <w:b/>
                <w:bCs/>
                <w:sz w:val="20"/>
                <w:szCs w:val="20"/>
              </w:rPr>
            </w:pPr>
            <w:r w:rsidRPr="00B63C92">
              <w:rPr>
                <w:sz w:val="20"/>
                <w:szCs w:val="20"/>
              </w:rPr>
              <w:t>то же</w:t>
            </w:r>
          </w:p>
        </w:tc>
      </w:tr>
      <w:tr w:rsidR="000935D5" w:rsidRPr="00B63C92" w14:paraId="342F47ED" w14:textId="77777777" w:rsidTr="00676957">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14:paraId="018271E5" w14:textId="77777777" w:rsidR="000935D5" w:rsidRPr="00B63C92" w:rsidRDefault="000935D5" w:rsidP="000935D5">
            <w:pPr>
              <w:suppressAutoHyphens/>
              <w:rPr>
                <w:b/>
                <w:sz w:val="20"/>
                <w:szCs w:val="20"/>
              </w:rPr>
            </w:pPr>
            <w:r w:rsidRPr="00B63C92">
              <w:rPr>
                <w:sz w:val="20"/>
                <w:szCs w:val="20"/>
              </w:rPr>
              <w:lastRenderedPageBreak/>
              <w:t>Спортивные базы отдельных видов спорта</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4581CB0" w14:textId="77777777" w:rsidR="000935D5" w:rsidRPr="00B63C92" w:rsidRDefault="000935D5" w:rsidP="000935D5">
            <w:pPr>
              <w:jc w:val="center"/>
              <w:rPr>
                <w:b/>
                <w:sz w:val="20"/>
                <w:szCs w:val="20"/>
              </w:rPr>
            </w:pPr>
            <w:r w:rsidRPr="00B63C92">
              <w:rPr>
                <w:sz w:val="20"/>
                <w:szCs w:val="20"/>
              </w:rPr>
              <w:t>то же</w:t>
            </w:r>
          </w:p>
        </w:tc>
        <w:tc>
          <w:tcPr>
            <w:tcW w:w="2409" w:type="dxa"/>
            <w:tcBorders>
              <w:top w:val="single" w:sz="4" w:space="0" w:color="auto"/>
              <w:left w:val="single" w:sz="4" w:space="0" w:color="auto"/>
              <w:bottom w:val="single" w:sz="4" w:space="0" w:color="auto"/>
              <w:right w:val="single" w:sz="4" w:space="0" w:color="auto"/>
            </w:tcBorders>
            <w:vAlign w:val="center"/>
          </w:tcPr>
          <w:p w14:paraId="43512BC9" w14:textId="77777777" w:rsidR="000935D5" w:rsidRPr="00B63C92" w:rsidRDefault="000935D5" w:rsidP="000935D5">
            <w:pPr>
              <w:suppressAutoHyphens/>
              <w:jc w:val="center"/>
              <w:rPr>
                <w:b/>
                <w:sz w:val="20"/>
                <w:szCs w:val="20"/>
              </w:rPr>
            </w:pPr>
            <w:r w:rsidRPr="00B63C92">
              <w:rPr>
                <w:sz w:val="20"/>
                <w:szCs w:val="20"/>
              </w:rPr>
              <w:t>то же</w:t>
            </w:r>
          </w:p>
        </w:tc>
        <w:tc>
          <w:tcPr>
            <w:tcW w:w="1843" w:type="dxa"/>
            <w:tcBorders>
              <w:top w:val="single" w:sz="4" w:space="0" w:color="auto"/>
              <w:left w:val="single" w:sz="4" w:space="0" w:color="auto"/>
              <w:bottom w:val="single" w:sz="4" w:space="0" w:color="auto"/>
              <w:right w:val="single" w:sz="4" w:space="0" w:color="auto"/>
            </w:tcBorders>
            <w:vAlign w:val="center"/>
          </w:tcPr>
          <w:p w14:paraId="1C098490" w14:textId="77777777" w:rsidR="000935D5" w:rsidRPr="00B63C92" w:rsidRDefault="000935D5" w:rsidP="000935D5">
            <w:pPr>
              <w:suppressAutoHyphens/>
              <w:ind w:left="-57" w:right="-57"/>
              <w:jc w:val="center"/>
              <w:rPr>
                <w:b/>
                <w:sz w:val="20"/>
                <w:szCs w:val="20"/>
              </w:rPr>
            </w:pPr>
            <w:r w:rsidRPr="00B63C92">
              <w:rPr>
                <w:sz w:val="20"/>
                <w:szCs w:val="20"/>
              </w:rPr>
              <w:t>то же</w:t>
            </w:r>
          </w:p>
        </w:tc>
      </w:tr>
    </w:tbl>
    <w:p w14:paraId="14E7311B" w14:textId="77777777" w:rsidR="000935D5" w:rsidRPr="0072579C" w:rsidRDefault="000935D5" w:rsidP="000935D5">
      <w:pPr>
        <w:spacing w:before="100"/>
        <w:ind w:firstLine="709"/>
        <w:rPr>
          <w:b/>
          <w:iCs/>
          <w:spacing w:val="40"/>
          <w:sz w:val="22"/>
          <w:szCs w:val="22"/>
        </w:rPr>
      </w:pPr>
      <w:r w:rsidRPr="0072579C">
        <w:rPr>
          <w:iCs/>
          <w:spacing w:val="40"/>
          <w:sz w:val="22"/>
          <w:szCs w:val="22"/>
        </w:rPr>
        <w:t>Примечания:</w:t>
      </w:r>
    </w:p>
    <w:p w14:paraId="0453A2C4" w14:textId="77777777" w:rsidR="000935D5" w:rsidRPr="0072579C" w:rsidRDefault="000935D5" w:rsidP="000935D5">
      <w:pPr>
        <w:ind w:firstLine="709"/>
        <w:rPr>
          <w:b/>
          <w:iCs/>
          <w:sz w:val="22"/>
          <w:szCs w:val="22"/>
        </w:rPr>
      </w:pPr>
      <w:r w:rsidRPr="0072579C">
        <w:rPr>
          <w:iCs/>
          <w:sz w:val="22"/>
          <w:szCs w:val="22"/>
        </w:rPr>
        <w:t>1. Норматив единовременной пропускной способности спортивных сооружений следует принимать 122 человека / 1000 жителей.</w:t>
      </w:r>
    </w:p>
    <w:p w14:paraId="1797F765" w14:textId="77777777" w:rsidR="000935D5" w:rsidRPr="005D68FC" w:rsidRDefault="000935D5" w:rsidP="000935D5">
      <w:pPr>
        <w:ind w:firstLine="709"/>
        <w:rPr>
          <w:b/>
          <w:sz w:val="22"/>
          <w:szCs w:val="22"/>
        </w:rPr>
      </w:pPr>
      <w:r w:rsidRPr="005D68FC">
        <w:rPr>
          <w:sz w:val="22"/>
          <w:szCs w:val="22"/>
        </w:rPr>
        <w:t>2. 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14:paraId="69EB78D1" w14:textId="77777777" w:rsidR="00767F17" w:rsidRDefault="00767F17" w:rsidP="006C4F87">
      <w:pPr>
        <w:spacing w:line="239" w:lineRule="auto"/>
        <w:ind w:right="-1"/>
        <w:jc w:val="center"/>
        <w:rPr>
          <w:b/>
          <w:sz w:val="28"/>
        </w:rPr>
      </w:pPr>
    </w:p>
    <w:p w14:paraId="4ED865B6" w14:textId="42950A51" w:rsidR="000935D5" w:rsidRPr="000935D5" w:rsidRDefault="000935D5" w:rsidP="000935D5">
      <w:pPr>
        <w:spacing w:line="239" w:lineRule="auto"/>
        <w:ind w:right="-1"/>
        <w:jc w:val="center"/>
        <w:rPr>
          <w:b/>
          <w:sz w:val="28"/>
        </w:rPr>
      </w:pPr>
      <w:r>
        <w:rPr>
          <w:b/>
          <w:sz w:val="28"/>
        </w:rPr>
        <w:t xml:space="preserve">1.8. </w:t>
      </w:r>
      <w:bookmarkStart w:id="27" w:name="_Hlk88656528"/>
      <w:r w:rsidRPr="000935D5">
        <w:rPr>
          <w:b/>
          <w:sz w:val="28"/>
        </w:rPr>
        <w:t>Расчетные показатели минимально допустимого уровня</w:t>
      </w:r>
    </w:p>
    <w:p w14:paraId="5AC281F6" w14:textId="40E90521" w:rsidR="000935D5" w:rsidRDefault="000935D5" w:rsidP="000935D5">
      <w:pPr>
        <w:spacing w:line="239" w:lineRule="auto"/>
        <w:ind w:right="-1"/>
        <w:jc w:val="center"/>
        <w:rPr>
          <w:b/>
          <w:sz w:val="28"/>
        </w:rPr>
      </w:pPr>
      <w:r w:rsidRPr="000935D5">
        <w:rPr>
          <w:b/>
          <w:sz w:val="28"/>
        </w:rPr>
        <w:t xml:space="preserve">обеспеченности объектами </w:t>
      </w:r>
      <w:r w:rsidR="000F0D81" w:rsidRPr="000F0D81">
        <w:rPr>
          <w:b/>
          <w:sz w:val="28"/>
        </w:rPr>
        <w:t xml:space="preserve">местного значения </w:t>
      </w:r>
      <w:r>
        <w:rPr>
          <w:b/>
          <w:sz w:val="28"/>
        </w:rPr>
        <w:t xml:space="preserve">культуры и искусства </w:t>
      </w:r>
      <w:r w:rsidRPr="000935D5">
        <w:rPr>
          <w:b/>
          <w:sz w:val="28"/>
        </w:rPr>
        <w:t>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4676A72B" w14:textId="77777777" w:rsidR="00695D73" w:rsidRDefault="00695D73" w:rsidP="000935D5">
      <w:pPr>
        <w:spacing w:line="239" w:lineRule="auto"/>
        <w:ind w:right="-1"/>
        <w:jc w:val="center"/>
        <w:rPr>
          <w:b/>
          <w:sz w:val="28"/>
        </w:rPr>
      </w:pPr>
    </w:p>
    <w:bookmarkEnd w:id="27"/>
    <w:p w14:paraId="6EBDF78E" w14:textId="2EC14F9A" w:rsidR="000935D5" w:rsidRPr="00B63C92" w:rsidRDefault="00583AA9" w:rsidP="00583AA9">
      <w:pPr>
        <w:tabs>
          <w:tab w:val="left" w:pos="6946"/>
        </w:tabs>
        <w:spacing w:line="242" w:lineRule="auto"/>
        <w:ind w:firstLine="709"/>
        <w:jc w:val="both"/>
        <w:rPr>
          <w:b/>
          <w:sz w:val="28"/>
          <w:szCs w:val="28"/>
        </w:rPr>
      </w:pPr>
      <w:r w:rsidRPr="00583AA9">
        <w:rPr>
          <w:sz w:val="28"/>
          <w:szCs w:val="28"/>
        </w:rPr>
        <w:t>Расчетные показатели минимально допустимого уровня обеспеченности объектами культуры и искусства 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r w:rsidR="000935D5" w:rsidRPr="00B63C92">
        <w:rPr>
          <w:sz w:val="28"/>
          <w:szCs w:val="28"/>
        </w:rPr>
        <w:t xml:space="preserve"> приведены в таблице 1.8.1.</w:t>
      </w:r>
    </w:p>
    <w:p w14:paraId="0294800F" w14:textId="5777BCB2" w:rsidR="00B63C92" w:rsidRDefault="00B63C92" w:rsidP="000935D5">
      <w:pPr>
        <w:spacing w:line="0" w:lineRule="atLeast"/>
        <w:ind w:left="8120" w:hanging="465"/>
        <w:rPr>
          <w:sz w:val="28"/>
        </w:rPr>
      </w:pPr>
      <w:bookmarkStart w:id="28" w:name="_Hlk88580591"/>
    </w:p>
    <w:p w14:paraId="278EE65C" w14:textId="26BE25DB" w:rsidR="00695D73" w:rsidRDefault="00695D73" w:rsidP="000935D5">
      <w:pPr>
        <w:spacing w:line="0" w:lineRule="atLeast"/>
        <w:ind w:left="8120" w:hanging="465"/>
        <w:rPr>
          <w:sz w:val="28"/>
        </w:rPr>
      </w:pPr>
    </w:p>
    <w:p w14:paraId="67BF01CC" w14:textId="25B4D4A4" w:rsidR="00695D73" w:rsidRDefault="00695D73" w:rsidP="000935D5">
      <w:pPr>
        <w:spacing w:line="0" w:lineRule="atLeast"/>
        <w:ind w:left="8120" w:hanging="465"/>
        <w:rPr>
          <w:sz w:val="28"/>
        </w:rPr>
      </w:pPr>
    </w:p>
    <w:p w14:paraId="254E4FC7" w14:textId="4857419C" w:rsidR="00695D73" w:rsidRDefault="00695D73" w:rsidP="000935D5">
      <w:pPr>
        <w:spacing w:line="0" w:lineRule="atLeast"/>
        <w:ind w:left="8120" w:hanging="465"/>
        <w:rPr>
          <w:sz w:val="28"/>
        </w:rPr>
      </w:pPr>
    </w:p>
    <w:p w14:paraId="567CDFFA" w14:textId="77777777" w:rsidR="00695D73" w:rsidRDefault="00695D73" w:rsidP="000935D5">
      <w:pPr>
        <w:spacing w:line="0" w:lineRule="atLeast"/>
        <w:ind w:left="8120" w:hanging="465"/>
        <w:rPr>
          <w:sz w:val="28"/>
        </w:rPr>
      </w:pPr>
    </w:p>
    <w:p w14:paraId="1CE600F4" w14:textId="77777777" w:rsidR="002E6CD6" w:rsidRDefault="002E6CD6" w:rsidP="000935D5">
      <w:pPr>
        <w:spacing w:line="0" w:lineRule="atLeast"/>
        <w:ind w:left="8120" w:hanging="465"/>
        <w:rPr>
          <w:sz w:val="28"/>
        </w:rPr>
      </w:pPr>
    </w:p>
    <w:p w14:paraId="3EBF4E28" w14:textId="77777777" w:rsidR="002E6CD6" w:rsidRDefault="002E6CD6" w:rsidP="000935D5">
      <w:pPr>
        <w:spacing w:line="0" w:lineRule="atLeast"/>
        <w:ind w:left="8120" w:hanging="465"/>
        <w:rPr>
          <w:sz w:val="28"/>
        </w:rPr>
      </w:pPr>
    </w:p>
    <w:p w14:paraId="4C26333D" w14:textId="77777777" w:rsidR="002E6CD6" w:rsidRDefault="002E6CD6" w:rsidP="000935D5">
      <w:pPr>
        <w:spacing w:line="0" w:lineRule="atLeast"/>
        <w:ind w:left="8120" w:hanging="465"/>
        <w:rPr>
          <w:sz w:val="28"/>
        </w:rPr>
      </w:pPr>
    </w:p>
    <w:p w14:paraId="70889BC6" w14:textId="77777777" w:rsidR="002E6CD6" w:rsidRDefault="002E6CD6" w:rsidP="000935D5">
      <w:pPr>
        <w:spacing w:line="0" w:lineRule="atLeast"/>
        <w:ind w:left="8120" w:hanging="465"/>
        <w:rPr>
          <w:sz w:val="28"/>
        </w:rPr>
      </w:pPr>
    </w:p>
    <w:p w14:paraId="25036FF7" w14:textId="09BF14FA" w:rsidR="000935D5" w:rsidRDefault="000935D5" w:rsidP="00583AA9">
      <w:pPr>
        <w:spacing w:line="0" w:lineRule="atLeast"/>
        <w:ind w:left="8120" w:hanging="749"/>
        <w:rPr>
          <w:sz w:val="28"/>
        </w:rPr>
      </w:pPr>
      <w:r>
        <w:rPr>
          <w:sz w:val="28"/>
        </w:rPr>
        <w:t>Таблица 1.8.1</w:t>
      </w:r>
    </w:p>
    <w:bookmarkEnd w:id="28"/>
    <w:p w14:paraId="08CEFF7F" w14:textId="77777777" w:rsidR="000935D5" w:rsidRPr="005D68FC" w:rsidRDefault="000935D5" w:rsidP="000935D5">
      <w:pPr>
        <w:tabs>
          <w:tab w:val="left" w:pos="6946"/>
        </w:tabs>
        <w:spacing w:line="242" w:lineRule="auto"/>
        <w:ind w:firstLine="709"/>
        <w:rPr>
          <w:b/>
          <w:bCs/>
        </w:rPr>
      </w:pPr>
    </w:p>
    <w:tbl>
      <w:tblPr>
        <w:tblW w:w="90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378"/>
        <w:gridCol w:w="2531"/>
        <w:gridCol w:w="1144"/>
      </w:tblGrid>
      <w:tr w:rsidR="000935D5" w:rsidRPr="00B63C92" w14:paraId="4615AA15" w14:textId="77777777" w:rsidTr="002951B5">
        <w:trPr>
          <w:trHeight w:val="340"/>
          <w:jc w:val="center"/>
        </w:trPr>
        <w:tc>
          <w:tcPr>
            <w:tcW w:w="3024" w:type="dxa"/>
            <w:vMerge w:val="restart"/>
            <w:shd w:val="clear" w:color="auto" w:fill="auto"/>
            <w:vAlign w:val="center"/>
          </w:tcPr>
          <w:p w14:paraId="280B8C29" w14:textId="77777777" w:rsidR="000935D5" w:rsidRPr="00B63C92" w:rsidRDefault="000935D5" w:rsidP="000935D5">
            <w:pPr>
              <w:spacing w:line="242" w:lineRule="auto"/>
              <w:ind w:left="-57" w:right="-57"/>
              <w:jc w:val="center"/>
              <w:rPr>
                <w:bCs/>
                <w:sz w:val="20"/>
                <w:szCs w:val="20"/>
              </w:rPr>
            </w:pPr>
            <w:r w:rsidRPr="00B63C92">
              <w:rPr>
                <w:sz w:val="20"/>
                <w:szCs w:val="20"/>
              </w:rPr>
              <w:t xml:space="preserve">Наименование </w:t>
            </w:r>
          </w:p>
          <w:p w14:paraId="5E0CBA83" w14:textId="77777777" w:rsidR="000935D5" w:rsidRPr="00B63C92" w:rsidRDefault="000935D5" w:rsidP="000935D5">
            <w:pPr>
              <w:spacing w:line="242" w:lineRule="auto"/>
              <w:ind w:left="-57" w:right="-57"/>
              <w:jc w:val="center"/>
              <w:rPr>
                <w:bCs/>
                <w:sz w:val="20"/>
                <w:szCs w:val="20"/>
              </w:rPr>
            </w:pPr>
            <w:r w:rsidRPr="00B63C92">
              <w:rPr>
                <w:sz w:val="20"/>
                <w:szCs w:val="20"/>
              </w:rPr>
              <w:t>объектов</w:t>
            </w:r>
          </w:p>
        </w:tc>
        <w:tc>
          <w:tcPr>
            <w:tcW w:w="4909" w:type="dxa"/>
            <w:gridSpan w:val="2"/>
            <w:vAlign w:val="center"/>
          </w:tcPr>
          <w:p w14:paraId="295C2795" w14:textId="77777777" w:rsidR="000935D5" w:rsidRPr="00B63C92" w:rsidRDefault="000935D5" w:rsidP="000935D5">
            <w:pPr>
              <w:spacing w:line="242" w:lineRule="auto"/>
              <w:ind w:left="-57" w:right="-57"/>
              <w:jc w:val="center"/>
              <w:rPr>
                <w:bCs/>
                <w:sz w:val="20"/>
                <w:szCs w:val="20"/>
              </w:rPr>
            </w:pPr>
            <w:r w:rsidRPr="00B63C92">
              <w:rPr>
                <w:sz w:val="20"/>
                <w:szCs w:val="20"/>
              </w:rPr>
              <w:t>Расчетные показатели</w:t>
            </w:r>
          </w:p>
        </w:tc>
        <w:tc>
          <w:tcPr>
            <w:tcW w:w="1144" w:type="dxa"/>
            <w:vMerge w:val="restart"/>
            <w:vAlign w:val="center"/>
          </w:tcPr>
          <w:p w14:paraId="4F67397F" w14:textId="77777777" w:rsidR="000935D5" w:rsidRPr="00B63C92" w:rsidRDefault="000935D5" w:rsidP="000935D5">
            <w:pPr>
              <w:suppressAutoHyphens/>
              <w:spacing w:line="242" w:lineRule="auto"/>
              <w:ind w:left="-57" w:right="-57"/>
              <w:jc w:val="center"/>
              <w:rPr>
                <w:bCs/>
                <w:sz w:val="20"/>
                <w:szCs w:val="20"/>
              </w:rPr>
            </w:pPr>
            <w:r w:rsidRPr="00B63C92">
              <w:rPr>
                <w:sz w:val="20"/>
                <w:szCs w:val="20"/>
              </w:rPr>
              <w:t>Размеры земельных участков</w:t>
            </w:r>
          </w:p>
        </w:tc>
      </w:tr>
      <w:tr w:rsidR="000935D5" w:rsidRPr="00B63C92" w14:paraId="5000F797" w14:textId="77777777" w:rsidTr="002951B5">
        <w:trPr>
          <w:trHeight w:val="822"/>
          <w:jc w:val="center"/>
        </w:trPr>
        <w:tc>
          <w:tcPr>
            <w:tcW w:w="3024" w:type="dxa"/>
            <w:vMerge/>
            <w:shd w:val="clear" w:color="auto" w:fill="auto"/>
            <w:vAlign w:val="center"/>
          </w:tcPr>
          <w:p w14:paraId="482AC584" w14:textId="77777777" w:rsidR="000935D5" w:rsidRPr="00B63C92" w:rsidRDefault="000935D5" w:rsidP="000935D5">
            <w:pPr>
              <w:spacing w:line="242" w:lineRule="auto"/>
              <w:ind w:left="-57" w:right="-57"/>
              <w:jc w:val="center"/>
              <w:rPr>
                <w:bCs/>
                <w:sz w:val="20"/>
                <w:szCs w:val="20"/>
              </w:rPr>
            </w:pPr>
          </w:p>
        </w:tc>
        <w:tc>
          <w:tcPr>
            <w:tcW w:w="2378" w:type="dxa"/>
            <w:vAlign w:val="center"/>
          </w:tcPr>
          <w:p w14:paraId="2BE82349" w14:textId="77777777" w:rsidR="000935D5" w:rsidRPr="00B63C92" w:rsidRDefault="000935D5" w:rsidP="000935D5">
            <w:pPr>
              <w:suppressAutoHyphens/>
              <w:spacing w:line="242" w:lineRule="auto"/>
              <w:ind w:left="-57" w:right="-57"/>
              <w:jc w:val="center"/>
              <w:rPr>
                <w:bCs/>
                <w:sz w:val="20"/>
                <w:szCs w:val="20"/>
              </w:rPr>
            </w:pPr>
            <w:r w:rsidRPr="00B63C92">
              <w:rPr>
                <w:sz w:val="20"/>
                <w:szCs w:val="20"/>
              </w:rPr>
              <w:t xml:space="preserve">минимально допустимого уровня обеспеченности </w:t>
            </w:r>
          </w:p>
        </w:tc>
        <w:tc>
          <w:tcPr>
            <w:tcW w:w="2531" w:type="dxa"/>
            <w:vAlign w:val="center"/>
          </w:tcPr>
          <w:p w14:paraId="039E6231" w14:textId="77777777" w:rsidR="000935D5" w:rsidRPr="00B63C92" w:rsidRDefault="000935D5" w:rsidP="000935D5">
            <w:pPr>
              <w:spacing w:line="242" w:lineRule="auto"/>
              <w:ind w:left="-57" w:right="-57"/>
              <w:jc w:val="center"/>
              <w:rPr>
                <w:bCs/>
                <w:sz w:val="20"/>
                <w:szCs w:val="20"/>
              </w:rPr>
            </w:pPr>
            <w:r w:rsidRPr="00B63C92">
              <w:rPr>
                <w:sz w:val="20"/>
                <w:szCs w:val="20"/>
              </w:rPr>
              <w:t>максимально допустимого уровня территориальной доступности</w:t>
            </w:r>
          </w:p>
        </w:tc>
        <w:tc>
          <w:tcPr>
            <w:tcW w:w="1144" w:type="dxa"/>
            <w:vMerge/>
            <w:vAlign w:val="center"/>
          </w:tcPr>
          <w:p w14:paraId="6E29ADE4" w14:textId="77777777" w:rsidR="000935D5" w:rsidRPr="00B63C92" w:rsidRDefault="000935D5" w:rsidP="000935D5">
            <w:pPr>
              <w:spacing w:line="242" w:lineRule="auto"/>
              <w:ind w:left="-57" w:right="-57"/>
              <w:jc w:val="center"/>
              <w:rPr>
                <w:bCs/>
                <w:sz w:val="20"/>
                <w:szCs w:val="20"/>
              </w:rPr>
            </w:pPr>
          </w:p>
        </w:tc>
      </w:tr>
      <w:tr w:rsidR="000935D5" w:rsidRPr="00B63C92" w14:paraId="07040551" w14:textId="77777777" w:rsidTr="002951B5">
        <w:trPr>
          <w:trHeight w:val="93"/>
          <w:jc w:val="center"/>
        </w:trPr>
        <w:tc>
          <w:tcPr>
            <w:tcW w:w="3024" w:type="dxa"/>
            <w:tcBorders>
              <w:bottom w:val="single" w:sz="4" w:space="0" w:color="auto"/>
            </w:tcBorders>
            <w:shd w:val="clear" w:color="auto" w:fill="auto"/>
          </w:tcPr>
          <w:p w14:paraId="50274E1F" w14:textId="77777777" w:rsidR="000935D5" w:rsidRPr="00B63C92" w:rsidRDefault="000935D5" w:rsidP="000935D5">
            <w:pPr>
              <w:suppressAutoHyphens/>
              <w:spacing w:line="242" w:lineRule="auto"/>
              <w:ind w:right="-28"/>
              <w:rPr>
                <w:b/>
                <w:sz w:val="20"/>
                <w:szCs w:val="20"/>
              </w:rPr>
            </w:pPr>
            <w:r w:rsidRPr="00B63C92">
              <w:rPr>
                <w:sz w:val="20"/>
                <w:szCs w:val="20"/>
              </w:rPr>
              <w:t>Общедоступная библиотека *</w:t>
            </w:r>
          </w:p>
        </w:tc>
        <w:tc>
          <w:tcPr>
            <w:tcW w:w="2378" w:type="dxa"/>
            <w:tcBorders>
              <w:bottom w:val="single" w:sz="4" w:space="0" w:color="auto"/>
            </w:tcBorders>
            <w:vAlign w:val="center"/>
          </w:tcPr>
          <w:p w14:paraId="0EECD52E" w14:textId="77777777" w:rsidR="000935D5" w:rsidRPr="00B63C92" w:rsidRDefault="000935D5" w:rsidP="000935D5">
            <w:pPr>
              <w:spacing w:line="242" w:lineRule="auto"/>
              <w:ind w:left="-28" w:right="-28"/>
              <w:jc w:val="center"/>
              <w:rPr>
                <w:b/>
                <w:sz w:val="20"/>
                <w:szCs w:val="20"/>
              </w:rPr>
            </w:pPr>
            <w:r w:rsidRPr="00B63C92">
              <w:rPr>
                <w:sz w:val="20"/>
                <w:szCs w:val="20"/>
              </w:rPr>
              <w:t>1 объект / 20 000 чел.</w:t>
            </w:r>
          </w:p>
        </w:tc>
        <w:tc>
          <w:tcPr>
            <w:tcW w:w="2531" w:type="dxa"/>
            <w:tcBorders>
              <w:bottom w:val="single" w:sz="4" w:space="0" w:color="auto"/>
            </w:tcBorders>
            <w:vAlign w:val="center"/>
          </w:tcPr>
          <w:p w14:paraId="2EBAF7FD" w14:textId="77777777" w:rsidR="000935D5" w:rsidRPr="00B63C92" w:rsidRDefault="000935D5" w:rsidP="000935D5">
            <w:pPr>
              <w:suppressAutoHyphens/>
              <w:spacing w:line="242" w:lineRule="auto"/>
              <w:jc w:val="center"/>
              <w:rPr>
                <w:b/>
                <w:sz w:val="20"/>
                <w:szCs w:val="20"/>
              </w:rPr>
            </w:pPr>
            <w:r w:rsidRPr="00B63C92">
              <w:rPr>
                <w:sz w:val="20"/>
                <w:szCs w:val="20"/>
              </w:rPr>
              <w:t>радиус транспортной доступности 30 мин.</w:t>
            </w:r>
          </w:p>
        </w:tc>
        <w:tc>
          <w:tcPr>
            <w:tcW w:w="1144" w:type="dxa"/>
            <w:tcBorders>
              <w:bottom w:val="single" w:sz="4" w:space="0" w:color="auto"/>
            </w:tcBorders>
            <w:vAlign w:val="center"/>
          </w:tcPr>
          <w:p w14:paraId="55C87A2D" w14:textId="77777777" w:rsidR="000935D5" w:rsidRPr="00B63C92" w:rsidRDefault="000935D5" w:rsidP="000935D5">
            <w:pPr>
              <w:spacing w:line="242" w:lineRule="auto"/>
              <w:ind w:left="-57" w:right="-57"/>
              <w:jc w:val="center"/>
              <w:rPr>
                <w:b/>
                <w:sz w:val="20"/>
                <w:szCs w:val="20"/>
              </w:rPr>
            </w:pPr>
            <w:r w:rsidRPr="00B63C92">
              <w:rPr>
                <w:sz w:val="20"/>
                <w:szCs w:val="20"/>
              </w:rPr>
              <w:t>то же</w:t>
            </w:r>
          </w:p>
        </w:tc>
      </w:tr>
      <w:tr w:rsidR="000935D5" w:rsidRPr="00B63C92" w14:paraId="79319FA5" w14:textId="77777777" w:rsidTr="002951B5">
        <w:trPr>
          <w:trHeight w:val="266"/>
          <w:jc w:val="center"/>
        </w:trPr>
        <w:tc>
          <w:tcPr>
            <w:tcW w:w="3024" w:type="dxa"/>
            <w:tcBorders>
              <w:bottom w:val="single" w:sz="4" w:space="0" w:color="auto"/>
            </w:tcBorders>
            <w:shd w:val="clear" w:color="auto" w:fill="auto"/>
          </w:tcPr>
          <w:p w14:paraId="404C964B" w14:textId="77777777" w:rsidR="000935D5" w:rsidRPr="00B63C92" w:rsidRDefault="000935D5" w:rsidP="000935D5">
            <w:pPr>
              <w:suppressAutoHyphens/>
              <w:spacing w:line="242" w:lineRule="auto"/>
              <w:ind w:right="-28"/>
              <w:rPr>
                <w:b/>
                <w:sz w:val="20"/>
                <w:szCs w:val="20"/>
              </w:rPr>
            </w:pPr>
            <w:r w:rsidRPr="00B63C92">
              <w:rPr>
                <w:sz w:val="20"/>
                <w:szCs w:val="20"/>
              </w:rPr>
              <w:t>Детская библиотека *</w:t>
            </w:r>
          </w:p>
        </w:tc>
        <w:tc>
          <w:tcPr>
            <w:tcW w:w="2378" w:type="dxa"/>
            <w:tcBorders>
              <w:bottom w:val="single" w:sz="4" w:space="0" w:color="auto"/>
            </w:tcBorders>
            <w:vAlign w:val="center"/>
          </w:tcPr>
          <w:p w14:paraId="552E98FB" w14:textId="77777777" w:rsidR="000935D5" w:rsidRPr="00B63C92" w:rsidRDefault="000935D5" w:rsidP="000935D5">
            <w:pPr>
              <w:spacing w:line="242" w:lineRule="auto"/>
              <w:ind w:left="-28" w:right="-28"/>
              <w:jc w:val="center"/>
              <w:rPr>
                <w:b/>
                <w:sz w:val="20"/>
                <w:szCs w:val="20"/>
              </w:rPr>
            </w:pPr>
            <w:r w:rsidRPr="00B63C92">
              <w:rPr>
                <w:sz w:val="20"/>
                <w:szCs w:val="20"/>
              </w:rPr>
              <w:t>1 объект / 10 000 детей</w:t>
            </w:r>
          </w:p>
        </w:tc>
        <w:tc>
          <w:tcPr>
            <w:tcW w:w="2531" w:type="dxa"/>
            <w:tcBorders>
              <w:bottom w:val="single" w:sz="4" w:space="0" w:color="auto"/>
            </w:tcBorders>
            <w:vAlign w:val="center"/>
          </w:tcPr>
          <w:p w14:paraId="77AFB7F0"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14:paraId="2B305B77" w14:textId="77777777" w:rsidR="000935D5" w:rsidRPr="00B63C92" w:rsidRDefault="000935D5" w:rsidP="000935D5">
            <w:pPr>
              <w:spacing w:line="242" w:lineRule="auto"/>
              <w:ind w:left="-57" w:right="-57"/>
              <w:jc w:val="center"/>
              <w:rPr>
                <w:b/>
                <w:sz w:val="20"/>
                <w:szCs w:val="20"/>
              </w:rPr>
            </w:pPr>
            <w:r w:rsidRPr="00B63C92">
              <w:rPr>
                <w:sz w:val="20"/>
                <w:szCs w:val="20"/>
              </w:rPr>
              <w:t>то же</w:t>
            </w:r>
          </w:p>
        </w:tc>
      </w:tr>
      <w:tr w:rsidR="000935D5" w:rsidRPr="00B63C92" w14:paraId="76555169" w14:textId="77777777" w:rsidTr="002951B5">
        <w:trPr>
          <w:trHeight w:val="266"/>
          <w:jc w:val="center"/>
        </w:trPr>
        <w:tc>
          <w:tcPr>
            <w:tcW w:w="3024" w:type="dxa"/>
            <w:tcBorders>
              <w:top w:val="single" w:sz="4" w:space="0" w:color="auto"/>
              <w:bottom w:val="single" w:sz="4" w:space="0" w:color="auto"/>
            </w:tcBorders>
            <w:shd w:val="clear" w:color="auto" w:fill="auto"/>
          </w:tcPr>
          <w:p w14:paraId="7FC67EB7" w14:textId="77777777" w:rsidR="000935D5" w:rsidRPr="00B63C92" w:rsidRDefault="000935D5" w:rsidP="000935D5">
            <w:pPr>
              <w:suppressAutoHyphens/>
              <w:spacing w:line="242" w:lineRule="auto"/>
              <w:ind w:right="-57"/>
              <w:rPr>
                <w:b/>
                <w:sz w:val="20"/>
                <w:szCs w:val="20"/>
              </w:rPr>
            </w:pPr>
            <w:r w:rsidRPr="00B63C92">
              <w:rPr>
                <w:spacing w:val="-2"/>
                <w:sz w:val="20"/>
                <w:szCs w:val="20"/>
              </w:rPr>
              <w:t>Точка доступа к полнотекстовым</w:t>
            </w:r>
            <w:r w:rsidRPr="00B63C92">
              <w:rPr>
                <w:sz w:val="20"/>
                <w:szCs w:val="20"/>
              </w:rPr>
              <w:t xml:space="preserve"> информационным ресурсам</w:t>
            </w:r>
          </w:p>
        </w:tc>
        <w:tc>
          <w:tcPr>
            <w:tcW w:w="2378" w:type="dxa"/>
            <w:tcBorders>
              <w:top w:val="single" w:sz="4" w:space="0" w:color="auto"/>
              <w:bottom w:val="single" w:sz="4" w:space="0" w:color="auto"/>
            </w:tcBorders>
            <w:vAlign w:val="center"/>
          </w:tcPr>
          <w:p w14:paraId="7CF82365" w14:textId="77777777" w:rsidR="000935D5" w:rsidRPr="00B63C92" w:rsidRDefault="000935D5" w:rsidP="000935D5">
            <w:pPr>
              <w:spacing w:line="242" w:lineRule="auto"/>
              <w:ind w:left="-28" w:right="-28"/>
              <w:jc w:val="center"/>
              <w:rPr>
                <w:b/>
                <w:sz w:val="20"/>
                <w:szCs w:val="20"/>
              </w:rPr>
            </w:pPr>
            <w:r w:rsidRPr="00B63C92">
              <w:rPr>
                <w:sz w:val="20"/>
                <w:szCs w:val="20"/>
              </w:rPr>
              <w:t xml:space="preserve">2 объекта </w:t>
            </w:r>
          </w:p>
        </w:tc>
        <w:tc>
          <w:tcPr>
            <w:tcW w:w="2531" w:type="dxa"/>
            <w:tcBorders>
              <w:top w:val="single" w:sz="4" w:space="0" w:color="auto"/>
              <w:bottom w:val="single" w:sz="4" w:space="0" w:color="auto"/>
            </w:tcBorders>
            <w:vAlign w:val="center"/>
          </w:tcPr>
          <w:p w14:paraId="5672CFB4"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top w:val="single" w:sz="4" w:space="0" w:color="auto"/>
              <w:bottom w:val="single" w:sz="4" w:space="0" w:color="auto"/>
            </w:tcBorders>
            <w:vAlign w:val="center"/>
          </w:tcPr>
          <w:p w14:paraId="0D970988"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2026EB02" w14:textId="77777777" w:rsidTr="002951B5">
        <w:trPr>
          <w:trHeight w:val="266"/>
          <w:jc w:val="center"/>
        </w:trPr>
        <w:tc>
          <w:tcPr>
            <w:tcW w:w="3024" w:type="dxa"/>
            <w:shd w:val="clear" w:color="auto" w:fill="auto"/>
          </w:tcPr>
          <w:p w14:paraId="42213363" w14:textId="77777777" w:rsidR="000935D5" w:rsidRPr="00B63C92" w:rsidRDefault="000935D5" w:rsidP="000935D5">
            <w:pPr>
              <w:suppressAutoHyphens/>
              <w:spacing w:line="242" w:lineRule="auto"/>
              <w:ind w:right="-28"/>
              <w:rPr>
                <w:b/>
                <w:sz w:val="20"/>
                <w:szCs w:val="20"/>
              </w:rPr>
            </w:pPr>
            <w:r w:rsidRPr="00B63C92">
              <w:rPr>
                <w:sz w:val="20"/>
                <w:szCs w:val="20"/>
              </w:rPr>
              <w:t>Краеведческий музей</w:t>
            </w:r>
          </w:p>
        </w:tc>
        <w:tc>
          <w:tcPr>
            <w:tcW w:w="2378" w:type="dxa"/>
            <w:vAlign w:val="center"/>
          </w:tcPr>
          <w:p w14:paraId="0EBD3BC1" w14:textId="77777777" w:rsidR="000935D5" w:rsidRPr="00B63C92" w:rsidRDefault="000935D5" w:rsidP="000935D5">
            <w:pPr>
              <w:spacing w:line="242" w:lineRule="auto"/>
              <w:ind w:left="-28" w:right="-28"/>
              <w:jc w:val="center"/>
              <w:rPr>
                <w:b/>
                <w:sz w:val="20"/>
                <w:szCs w:val="20"/>
              </w:rPr>
            </w:pPr>
            <w:r w:rsidRPr="00B63C92">
              <w:rPr>
                <w:sz w:val="20"/>
                <w:szCs w:val="20"/>
              </w:rPr>
              <w:t xml:space="preserve">1 объект </w:t>
            </w:r>
          </w:p>
        </w:tc>
        <w:tc>
          <w:tcPr>
            <w:tcW w:w="2531" w:type="dxa"/>
            <w:tcBorders>
              <w:bottom w:val="single" w:sz="4" w:space="0" w:color="auto"/>
            </w:tcBorders>
            <w:vAlign w:val="center"/>
          </w:tcPr>
          <w:p w14:paraId="0CAA05FA"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14:paraId="71B3F766"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2E1AF960" w14:textId="77777777" w:rsidTr="002951B5">
        <w:trPr>
          <w:trHeight w:val="266"/>
          <w:jc w:val="center"/>
        </w:trPr>
        <w:tc>
          <w:tcPr>
            <w:tcW w:w="3024" w:type="dxa"/>
            <w:shd w:val="clear" w:color="auto" w:fill="auto"/>
          </w:tcPr>
          <w:p w14:paraId="10127562" w14:textId="77777777" w:rsidR="000935D5" w:rsidRPr="00B63C92" w:rsidRDefault="000935D5" w:rsidP="000935D5">
            <w:pPr>
              <w:suppressAutoHyphens/>
              <w:spacing w:line="242" w:lineRule="auto"/>
              <w:ind w:right="-28"/>
              <w:rPr>
                <w:b/>
                <w:sz w:val="20"/>
                <w:szCs w:val="20"/>
              </w:rPr>
            </w:pPr>
            <w:r w:rsidRPr="00B63C92">
              <w:rPr>
                <w:sz w:val="20"/>
                <w:szCs w:val="20"/>
              </w:rPr>
              <w:t>Тематический музей</w:t>
            </w:r>
          </w:p>
        </w:tc>
        <w:tc>
          <w:tcPr>
            <w:tcW w:w="2378" w:type="dxa"/>
            <w:vAlign w:val="center"/>
          </w:tcPr>
          <w:p w14:paraId="2F2DF949" w14:textId="77777777" w:rsidR="000935D5" w:rsidRPr="00B63C92" w:rsidRDefault="000935D5" w:rsidP="000935D5">
            <w:pPr>
              <w:spacing w:line="242" w:lineRule="auto"/>
              <w:ind w:left="-28" w:right="-28"/>
              <w:jc w:val="center"/>
              <w:rPr>
                <w:b/>
                <w:sz w:val="20"/>
                <w:szCs w:val="20"/>
              </w:rPr>
            </w:pPr>
            <w:r w:rsidRPr="00B63C92">
              <w:rPr>
                <w:sz w:val="20"/>
                <w:szCs w:val="20"/>
              </w:rPr>
              <w:t>1 объект</w:t>
            </w:r>
          </w:p>
        </w:tc>
        <w:tc>
          <w:tcPr>
            <w:tcW w:w="2531" w:type="dxa"/>
            <w:tcBorders>
              <w:bottom w:val="single" w:sz="4" w:space="0" w:color="auto"/>
            </w:tcBorders>
            <w:vAlign w:val="center"/>
          </w:tcPr>
          <w:p w14:paraId="11C12057"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14:paraId="390273A3"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77FE1DC9" w14:textId="77777777" w:rsidTr="002951B5">
        <w:trPr>
          <w:trHeight w:val="266"/>
          <w:jc w:val="center"/>
        </w:trPr>
        <w:tc>
          <w:tcPr>
            <w:tcW w:w="3024" w:type="dxa"/>
            <w:tcBorders>
              <w:bottom w:val="single" w:sz="4" w:space="0" w:color="auto"/>
            </w:tcBorders>
            <w:shd w:val="clear" w:color="auto" w:fill="auto"/>
          </w:tcPr>
          <w:p w14:paraId="5BDDA473" w14:textId="77777777" w:rsidR="000935D5" w:rsidRPr="00B63C92" w:rsidRDefault="000935D5" w:rsidP="000935D5">
            <w:pPr>
              <w:suppressAutoHyphens/>
              <w:spacing w:line="242" w:lineRule="auto"/>
              <w:ind w:right="-28"/>
              <w:rPr>
                <w:b/>
                <w:sz w:val="20"/>
                <w:szCs w:val="20"/>
              </w:rPr>
            </w:pPr>
            <w:r w:rsidRPr="00B63C92">
              <w:rPr>
                <w:sz w:val="20"/>
                <w:szCs w:val="20"/>
              </w:rPr>
              <w:t>Концертный зал (площадка)</w:t>
            </w:r>
          </w:p>
        </w:tc>
        <w:tc>
          <w:tcPr>
            <w:tcW w:w="2378" w:type="dxa"/>
            <w:tcBorders>
              <w:bottom w:val="single" w:sz="4" w:space="0" w:color="auto"/>
            </w:tcBorders>
            <w:vAlign w:val="center"/>
          </w:tcPr>
          <w:p w14:paraId="60FAC20B" w14:textId="77777777" w:rsidR="000935D5" w:rsidRPr="00B63C92" w:rsidRDefault="000935D5" w:rsidP="000935D5">
            <w:pPr>
              <w:spacing w:line="242" w:lineRule="auto"/>
              <w:ind w:left="-28" w:right="-28"/>
              <w:jc w:val="center"/>
              <w:rPr>
                <w:b/>
                <w:sz w:val="20"/>
                <w:szCs w:val="20"/>
              </w:rPr>
            </w:pPr>
            <w:r w:rsidRPr="00B63C92">
              <w:rPr>
                <w:sz w:val="20"/>
                <w:szCs w:val="20"/>
              </w:rPr>
              <w:t xml:space="preserve">1 объект </w:t>
            </w:r>
          </w:p>
        </w:tc>
        <w:tc>
          <w:tcPr>
            <w:tcW w:w="2531" w:type="dxa"/>
            <w:tcBorders>
              <w:bottom w:val="single" w:sz="4" w:space="0" w:color="auto"/>
            </w:tcBorders>
            <w:vAlign w:val="center"/>
          </w:tcPr>
          <w:p w14:paraId="0EF2F9EA"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14:paraId="1A6A384A"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7C9A1CF9" w14:textId="77777777" w:rsidTr="002951B5">
        <w:trPr>
          <w:trHeight w:val="266"/>
          <w:jc w:val="center"/>
        </w:trPr>
        <w:tc>
          <w:tcPr>
            <w:tcW w:w="3024" w:type="dxa"/>
            <w:tcBorders>
              <w:bottom w:val="single" w:sz="4" w:space="0" w:color="auto"/>
            </w:tcBorders>
            <w:shd w:val="clear" w:color="auto" w:fill="auto"/>
          </w:tcPr>
          <w:p w14:paraId="6AC99CFB" w14:textId="77777777" w:rsidR="000935D5" w:rsidRPr="00B63C92" w:rsidRDefault="000935D5" w:rsidP="000935D5">
            <w:pPr>
              <w:suppressAutoHyphens/>
              <w:spacing w:line="242" w:lineRule="auto"/>
              <w:ind w:right="-28"/>
              <w:rPr>
                <w:b/>
                <w:sz w:val="20"/>
                <w:szCs w:val="20"/>
              </w:rPr>
            </w:pPr>
            <w:r w:rsidRPr="00B63C92">
              <w:rPr>
                <w:sz w:val="20"/>
                <w:szCs w:val="20"/>
              </w:rPr>
              <w:t>Концертный творческий коллектив</w:t>
            </w:r>
          </w:p>
        </w:tc>
        <w:tc>
          <w:tcPr>
            <w:tcW w:w="2378" w:type="dxa"/>
            <w:tcBorders>
              <w:bottom w:val="single" w:sz="4" w:space="0" w:color="auto"/>
            </w:tcBorders>
            <w:vAlign w:val="center"/>
          </w:tcPr>
          <w:p w14:paraId="539837DA" w14:textId="77777777" w:rsidR="000935D5" w:rsidRPr="00B63C92" w:rsidRDefault="000935D5" w:rsidP="000935D5">
            <w:pPr>
              <w:spacing w:line="242" w:lineRule="auto"/>
              <w:ind w:left="-28" w:right="-28"/>
              <w:jc w:val="center"/>
              <w:rPr>
                <w:b/>
                <w:sz w:val="20"/>
                <w:szCs w:val="20"/>
              </w:rPr>
            </w:pPr>
            <w:r w:rsidRPr="00B63C92">
              <w:rPr>
                <w:sz w:val="20"/>
                <w:szCs w:val="20"/>
              </w:rPr>
              <w:t>1 объект</w:t>
            </w:r>
          </w:p>
        </w:tc>
        <w:tc>
          <w:tcPr>
            <w:tcW w:w="2531" w:type="dxa"/>
            <w:tcBorders>
              <w:bottom w:val="single" w:sz="4" w:space="0" w:color="auto"/>
            </w:tcBorders>
            <w:vAlign w:val="center"/>
          </w:tcPr>
          <w:p w14:paraId="11A38AFA"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14:paraId="4A17580F" w14:textId="77777777" w:rsidR="000935D5" w:rsidRPr="00B63C92" w:rsidRDefault="000935D5" w:rsidP="000935D5">
            <w:pPr>
              <w:spacing w:line="242" w:lineRule="auto"/>
              <w:jc w:val="center"/>
              <w:rPr>
                <w:b/>
                <w:sz w:val="20"/>
                <w:szCs w:val="20"/>
              </w:rPr>
            </w:pPr>
            <w:r w:rsidRPr="00B63C92">
              <w:rPr>
                <w:sz w:val="20"/>
                <w:szCs w:val="20"/>
              </w:rPr>
              <w:t>-</w:t>
            </w:r>
          </w:p>
        </w:tc>
      </w:tr>
      <w:tr w:rsidR="000935D5" w:rsidRPr="00B63C92" w14:paraId="0BEB7411" w14:textId="77777777" w:rsidTr="002951B5">
        <w:trPr>
          <w:trHeight w:val="266"/>
          <w:jc w:val="center"/>
        </w:trPr>
        <w:tc>
          <w:tcPr>
            <w:tcW w:w="3024" w:type="dxa"/>
            <w:tcBorders>
              <w:bottom w:val="single" w:sz="4" w:space="0" w:color="auto"/>
            </w:tcBorders>
            <w:shd w:val="clear" w:color="auto" w:fill="auto"/>
          </w:tcPr>
          <w:p w14:paraId="3F568161" w14:textId="77777777" w:rsidR="000935D5" w:rsidRPr="00B63C92" w:rsidRDefault="000935D5" w:rsidP="000935D5">
            <w:pPr>
              <w:suppressAutoHyphens/>
              <w:spacing w:line="242" w:lineRule="auto"/>
              <w:ind w:right="-28"/>
              <w:rPr>
                <w:b/>
                <w:sz w:val="20"/>
                <w:szCs w:val="20"/>
              </w:rPr>
            </w:pPr>
            <w:r w:rsidRPr="00B63C92">
              <w:rPr>
                <w:sz w:val="20"/>
                <w:szCs w:val="20"/>
              </w:rPr>
              <w:t>Дом культуры</w:t>
            </w:r>
          </w:p>
        </w:tc>
        <w:tc>
          <w:tcPr>
            <w:tcW w:w="2378" w:type="dxa"/>
            <w:tcBorders>
              <w:bottom w:val="single" w:sz="4" w:space="0" w:color="auto"/>
            </w:tcBorders>
            <w:vAlign w:val="center"/>
          </w:tcPr>
          <w:p w14:paraId="74AE4911" w14:textId="77777777" w:rsidR="000935D5" w:rsidRPr="00B63C92" w:rsidRDefault="000935D5" w:rsidP="000935D5">
            <w:pPr>
              <w:spacing w:line="242" w:lineRule="auto"/>
              <w:ind w:left="-28" w:right="-28"/>
              <w:jc w:val="center"/>
              <w:rPr>
                <w:b/>
                <w:sz w:val="20"/>
                <w:szCs w:val="20"/>
              </w:rPr>
            </w:pPr>
            <w:r w:rsidRPr="00B63C92">
              <w:rPr>
                <w:sz w:val="20"/>
                <w:szCs w:val="20"/>
              </w:rPr>
              <w:t>1 объект / 20 000 чел.</w:t>
            </w:r>
          </w:p>
        </w:tc>
        <w:tc>
          <w:tcPr>
            <w:tcW w:w="2531" w:type="dxa"/>
            <w:vAlign w:val="center"/>
          </w:tcPr>
          <w:p w14:paraId="5D36016B"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vAlign w:val="center"/>
          </w:tcPr>
          <w:p w14:paraId="7BE1439A"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779FB7BB" w14:textId="77777777" w:rsidTr="002951B5">
        <w:trPr>
          <w:trHeight w:val="266"/>
          <w:jc w:val="center"/>
        </w:trPr>
        <w:tc>
          <w:tcPr>
            <w:tcW w:w="3024" w:type="dxa"/>
            <w:tcBorders>
              <w:bottom w:val="single" w:sz="4" w:space="0" w:color="auto"/>
            </w:tcBorders>
            <w:shd w:val="clear" w:color="auto" w:fill="auto"/>
          </w:tcPr>
          <w:p w14:paraId="62D0733C" w14:textId="77777777" w:rsidR="000935D5" w:rsidRPr="00B63C92" w:rsidRDefault="000935D5" w:rsidP="000935D5">
            <w:pPr>
              <w:suppressAutoHyphens/>
              <w:spacing w:line="242" w:lineRule="auto"/>
              <w:ind w:right="-28"/>
              <w:rPr>
                <w:b/>
                <w:sz w:val="20"/>
                <w:szCs w:val="20"/>
              </w:rPr>
            </w:pPr>
            <w:r w:rsidRPr="00B63C92">
              <w:rPr>
                <w:spacing w:val="-2"/>
                <w:sz w:val="20"/>
                <w:szCs w:val="20"/>
              </w:rPr>
              <w:t>Парк культуры и отдыха</w:t>
            </w:r>
          </w:p>
        </w:tc>
        <w:tc>
          <w:tcPr>
            <w:tcW w:w="2378" w:type="dxa"/>
            <w:tcBorders>
              <w:bottom w:val="single" w:sz="4" w:space="0" w:color="auto"/>
            </w:tcBorders>
            <w:vAlign w:val="center"/>
          </w:tcPr>
          <w:p w14:paraId="71E1B470" w14:textId="77777777" w:rsidR="000935D5" w:rsidRPr="00B63C92" w:rsidRDefault="000935D5" w:rsidP="000935D5">
            <w:pPr>
              <w:spacing w:line="242" w:lineRule="auto"/>
              <w:ind w:left="-28" w:right="-28"/>
              <w:jc w:val="center"/>
              <w:rPr>
                <w:b/>
                <w:sz w:val="20"/>
                <w:szCs w:val="20"/>
              </w:rPr>
            </w:pPr>
            <w:r w:rsidRPr="00B63C92">
              <w:rPr>
                <w:sz w:val="20"/>
                <w:szCs w:val="20"/>
              </w:rPr>
              <w:t>1 объект / 30 000 чел.</w:t>
            </w:r>
          </w:p>
        </w:tc>
        <w:tc>
          <w:tcPr>
            <w:tcW w:w="2531" w:type="dxa"/>
            <w:vAlign w:val="center"/>
          </w:tcPr>
          <w:p w14:paraId="7AD41F40"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vAlign w:val="center"/>
          </w:tcPr>
          <w:p w14:paraId="36BFD01D"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438E0AE8" w14:textId="77777777" w:rsidTr="002951B5">
        <w:trPr>
          <w:trHeight w:val="266"/>
          <w:jc w:val="center"/>
        </w:trPr>
        <w:tc>
          <w:tcPr>
            <w:tcW w:w="3024" w:type="dxa"/>
            <w:tcBorders>
              <w:top w:val="single" w:sz="4" w:space="0" w:color="auto"/>
              <w:bottom w:val="single" w:sz="4" w:space="0" w:color="auto"/>
            </w:tcBorders>
            <w:shd w:val="clear" w:color="auto" w:fill="auto"/>
          </w:tcPr>
          <w:p w14:paraId="455880E9" w14:textId="77777777" w:rsidR="000935D5" w:rsidRPr="00B63C92" w:rsidRDefault="000935D5" w:rsidP="000935D5">
            <w:pPr>
              <w:suppressAutoHyphens/>
              <w:spacing w:line="242" w:lineRule="auto"/>
              <w:ind w:right="-28"/>
              <w:rPr>
                <w:b/>
                <w:sz w:val="20"/>
                <w:szCs w:val="20"/>
              </w:rPr>
            </w:pPr>
            <w:r w:rsidRPr="00B63C92">
              <w:rPr>
                <w:sz w:val="20"/>
                <w:szCs w:val="20"/>
              </w:rPr>
              <w:lastRenderedPageBreak/>
              <w:t>Кинозал</w:t>
            </w:r>
          </w:p>
        </w:tc>
        <w:tc>
          <w:tcPr>
            <w:tcW w:w="2378" w:type="dxa"/>
            <w:tcBorders>
              <w:top w:val="single" w:sz="4" w:space="0" w:color="auto"/>
              <w:bottom w:val="single" w:sz="4" w:space="0" w:color="auto"/>
            </w:tcBorders>
            <w:vAlign w:val="center"/>
          </w:tcPr>
          <w:p w14:paraId="6F564DC6" w14:textId="77777777" w:rsidR="000935D5" w:rsidRPr="00B63C92" w:rsidRDefault="000935D5" w:rsidP="000935D5">
            <w:pPr>
              <w:spacing w:line="242" w:lineRule="auto"/>
              <w:ind w:left="-28" w:right="-28"/>
              <w:jc w:val="center"/>
              <w:rPr>
                <w:b/>
                <w:sz w:val="20"/>
                <w:szCs w:val="20"/>
              </w:rPr>
            </w:pPr>
            <w:r w:rsidRPr="00B63C92">
              <w:rPr>
                <w:sz w:val="20"/>
                <w:szCs w:val="20"/>
              </w:rPr>
              <w:t>1 объект / 20 000 чел.</w:t>
            </w:r>
          </w:p>
        </w:tc>
        <w:tc>
          <w:tcPr>
            <w:tcW w:w="2531" w:type="dxa"/>
            <w:tcBorders>
              <w:bottom w:val="single" w:sz="4" w:space="0" w:color="auto"/>
            </w:tcBorders>
            <w:vAlign w:val="center"/>
          </w:tcPr>
          <w:p w14:paraId="5CF28AAE" w14:textId="77777777" w:rsidR="000935D5" w:rsidRPr="00B63C92" w:rsidRDefault="000935D5" w:rsidP="000935D5">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14:paraId="5FBF28D3" w14:textId="77777777" w:rsidR="000935D5" w:rsidRPr="00B63C92" w:rsidRDefault="000935D5" w:rsidP="000935D5">
            <w:pPr>
              <w:spacing w:line="242" w:lineRule="auto"/>
              <w:jc w:val="center"/>
              <w:rPr>
                <w:b/>
                <w:sz w:val="20"/>
                <w:szCs w:val="20"/>
              </w:rPr>
            </w:pPr>
            <w:r w:rsidRPr="00B63C92">
              <w:rPr>
                <w:sz w:val="20"/>
                <w:szCs w:val="20"/>
              </w:rPr>
              <w:t>то же</w:t>
            </w:r>
          </w:p>
        </w:tc>
      </w:tr>
      <w:tr w:rsidR="000935D5" w:rsidRPr="00B63C92" w14:paraId="535C2585" w14:textId="77777777" w:rsidTr="002951B5">
        <w:trPr>
          <w:trHeight w:val="93"/>
          <w:jc w:val="center"/>
        </w:trPr>
        <w:tc>
          <w:tcPr>
            <w:tcW w:w="3024" w:type="dxa"/>
            <w:tcBorders>
              <w:bottom w:val="single" w:sz="4" w:space="0" w:color="auto"/>
            </w:tcBorders>
            <w:shd w:val="clear" w:color="auto" w:fill="auto"/>
          </w:tcPr>
          <w:p w14:paraId="3B454178" w14:textId="77777777" w:rsidR="000935D5" w:rsidRPr="00B63C92" w:rsidRDefault="000935D5" w:rsidP="000935D5">
            <w:pPr>
              <w:suppressAutoHyphens/>
              <w:spacing w:line="242" w:lineRule="auto"/>
              <w:ind w:right="-28"/>
              <w:rPr>
                <w:b/>
                <w:spacing w:val="-2"/>
                <w:sz w:val="20"/>
                <w:szCs w:val="20"/>
              </w:rPr>
            </w:pPr>
            <w:r w:rsidRPr="00B63C92">
              <w:rPr>
                <w:sz w:val="20"/>
                <w:szCs w:val="20"/>
              </w:rPr>
              <w:t>Универсальный спортивно-зрелищный комплекс, цирковая площадка (цирковой коллектив), театр, зоопарк, ботанический сад</w:t>
            </w:r>
          </w:p>
        </w:tc>
        <w:tc>
          <w:tcPr>
            <w:tcW w:w="2378" w:type="dxa"/>
            <w:tcBorders>
              <w:bottom w:val="single" w:sz="4" w:space="0" w:color="auto"/>
            </w:tcBorders>
            <w:vAlign w:val="center"/>
          </w:tcPr>
          <w:p w14:paraId="6AED749A" w14:textId="77777777" w:rsidR="000935D5" w:rsidRPr="00B63C92" w:rsidRDefault="000935D5" w:rsidP="000935D5">
            <w:pPr>
              <w:spacing w:line="242" w:lineRule="auto"/>
              <w:ind w:left="-28" w:right="-28"/>
              <w:jc w:val="center"/>
              <w:rPr>
                <w:b/>
                <w:sz w:val="20"/>
                <w:szCs w:val="20"/>
              </w:rPr>
            </w:pPr>
            <w:r w:rsidRPr="00B63C92">
              <w:rPr>
                <w:sz w:val="20"/>
                <w:szCs w:val="20"/>
              </w:rPr>
              <w:t>не нормируется</w:t>
            </w:r>
          </w:p>
        </w:tc>
        <w:tc>
          <w:tcPr>
            <w:tcW w:w="2531" w:type="dxa"/>
            <w:tcBorders>
              <w:bottom w:val="single" w:sz="4" w:space="0" w:color="auto"/>
            </w:tcBorders>
            <w:vAlign w:val="center"/>
          </w:tcPr>
          <w:p w14:paraId="329F3A3F" w14:textId="77777777" w:rsidR="000935D5" w:rsidRPr="00B63C92" w:rsidRDefault="000935D5" w:rsidP="000935D5">
            <w:pPr>
              <w:suppressAutoHyphens/>
              <w:spacing w:line="242" w:lineRule="auto"/>
              <w:jc w:val="center"/>
              <w:rPr>
                <w:b/>
                <w:sz w:val="20"/>
                <w:szCs w:val="20"/>
              </w:rPr>
            </w:pPr>
            <w:r w:rsidRPr="00B63C92">
              <w:rPr>
                <w:sz w:val="20"/>
                <w:szCs w:val="20"/>
              </w:rPr>
              <w:t>не нормируется</w:t>
            </w:r>
          </w:p>
        </w:tc>
        <w:tc>
          <w:tcPr>
            <w:tcW w:w="1144" w:type="dxa"/>
            <w:tcBorders>
              <w:bottom w:val="single" w:sz="4" w:space="0" w:color="auto"/>
            </w:tcBorders>
            <w:vAlign w:val="center"/>
          </w:tcPr>
          <w:p w14:paraId="218A57EF" w14:textId="77777777" w:rsidR="000935D5" w:rsidRPr="00B63C92" w:rsidRDefault="000935D5" w:rsidP="000935D5">
            <w:pPr>
              <w:spacing w:line="242" w:lineRule="auto"/>
              <w:jc w:val="center"/>
              <w:rPr>
                <w:b/>
                <w:sz w:val="20"/>
                <w:szCs w:val="20"/>
              </w:rPr>
            </w:pPr>
            <w:r w:rsidRPr="00B63C92">
              <w:rPr>
                <w:sz w:val="20"/>
                <w:szCs w:val="20"/>
              </w:rPr>
              <w:t>то же</w:t>
            </w:r>
          </w:p>
        </w:tc>
      </w:tr>
    </w:tbl>
    <w:p w14:paraId="111833EA" w14:textId="77777777" w:rsidR="000935D5" w:rsidRPr="005D68FC" w:rsidRDefault="000935D5" w:rsidP="00B328CD">
      <w:pPr>
        <w:ind w:firstLine="709"/>
        <w:rPr>
          <w:b/>
          <w:spacing w:val="-2"/>
          <w:sz w:val="22"/>
          <w:szCs w:val="22"/>
        </w:rPr>
      </w:pPr>
      <w:r w:rsidRPr="005D68FC">
        <w:rPr>
          <w:spacing w:val="-2"/>
          <w:sz w:val="22"/>
          <w:szCs w:val="22"/>
        </w:rPr>
        <w:t xml:space="preserve">* </w:t>
      </w:r>
      <w:r w:rsidRPr="005D68FC">
        <w:rPr>
          <w:sz w:val="22"/>
          <w:szCs w:val="22"/>
        </w:rPr>
        <w:t>В жилых районах городского округа размещаются филиалы центральной библиотеки или ее подразделения, обслуживающие население.</w:t>
      </w:r>
    </w:p>
    <w:p w14:paraId="688C4E41" w14:textId="77777777" w:rsidR="000935D5" w:rsidRPr="005D68FC" w:rsidRDefault="000935D5" w:rsidP="00B328CD">
      <w:pPr>
        <w:ind w:firstLine="709"/>
        <w:rPr>
          <w:b/>
          <w:sz w:val="22"/>
          <w:szCs w:val="22"/>
        </w:rPr>
      </w:pPr>
      <w:r w:rsidRPr="00CF556F">
        <w:rPr>
          <w:iCs/>
          <w:spacing w:val="40"/>
          <w:sz w:val="22"/>
          <w:szCs w:val="22"/>
        </w:rPr>
        <w:t>Примечание:</w:t>
      </w:r>
      <w:r w:rsidRPr="005D68FC">
        <w:rPr>
          <w:sz w:val="22"/>
          <w:szCs w:val="22"/>
        </w:rPr>
        <w:t xml:space="preserve"> Определение количества посадочных мест на совокупное количество объектов культуры и искусства в городском округе следует осуществлять из расчета:</w:t>
      </w:r>
    </w:p>
    <w:p w14:paraId="69A300EE" w14:textId="77777777" w:rsidR="000935D5" w:rsidRPr="005D68FC" w:rsidRDefault="000935D5" w:rsidP="00B328CD">
      <w:pPr>
        <w:ind w:firstLine="709"/>
        <w:rPr>
          <w:b/>
          <w:spacing w:val="-2"/>
          <w:sz w:val="22"/>
          <w:szCs w:val="22"/>
        </w:rPr>
      </w:pPr>
      <w:r w:rsidRPr="005D68FC">
        <w:rPr>
          <w:spacing w:val="-2"/>
          <w:sz w:val="22"/>
          <w:szCs w:val="22"/>
        </w:rPr>
        <w:t>- для театров – 6 посадочных мест / 1000 чел.;</w:t>
      </w:r>
    </w:p>
    <w:p w14:paraId="2D67AB30" w14:textId="77777777" w:rsidR="000935D5" w:rsidRPr="005D68FC" w:rsidRDefault="000935D5" w:rsidP="00B328CD">
      <w:pPr>
        <w:ind w:firstLine="709"/>
        <w:rPr>
          <w:b/>
          <w:spacing w:val="-2"/>
          <w:sz w:val="22"/>
          <w:szCs w:val="22"/>
        </w:rPr>
      </w:pPr>
      <w:r w:rsidRPr="005D68FC">
        <w:rPr>
          <w:spacing w:val="-2"/>
          <w:sz w:val="22"/>
          <w:szCs w:val="22"/>
        </w:rPr>
        <w:t xml:space="preserve">- для концертных организаций – 6 посадочных мест / 1000 чел.; </w:t>
      </w:r>
    </w:p>
    <w:p w14:paraId="7D1F2C85" w14:textId="77777777" w:rsidR="000935D5" w:rsidRPr="005D68FC" w:rsidRDefault="000935D5" w:rsidP="00B328CD">
      <w:pPr>
        <w:ind w:firstLine="709"/>
        <w:rPr>
          <w:b/>
          <w:spacing w:val="-2"/>
          <w:sz w:val="22"/>
          <w:szCs w:val="22"/>
        </w:rPr>
      </w:pPr>
      <w:r w:rsidRPr="005D68FC">
        <w:rPr>
          <w:spacing w:val="-2"/>
          <w:sz w:val="22"/>
          <w:szCs w:val="22"/>
        </w:rPr>
        <w:t>- для домов культуры – 15 посадочных мест / 1000 чел.</w:t>
      </w:r>
    </w:p>
    <w:p w14:paraId="2FFBF396" w14:textId="2DA5DF95" w:rsidR="000935D5" w:rsidRDefault="000935D5" w:rsidP="000935D5">
      <w:pPr>
        <w:spacing w:line="242" w:lineRule="auto"/>
        <w:ind w:firstLine="709"/>
        <w:rPr>
          <w:b/>
          <w:spacing w:val="-2"/>
        </w:rPr>
      </w:pPr>
    </w:p>
    <w:p w14:paraId="2DF72B3E" w14:textId="44C09578" w:rsidR="000935D5" w:rsidRPr="000935D5" w:rsidRDefault="000935D5" w:rsidP="000935D5">
      <w:pPr>
        <w:spacing w:line="239" w:lineRule="auto"/>
        <w:ind w:right="-1"/>
        <w:jc w:val="center"/>
        <w:rPr>
          <w:b/>
          <w:sz w:val="28"/>
        </w:rPr>
      </w:pPr>
      <w:r>
        <w:rPr>
          <w:b/>
          <w:sz w:val="28"/>
        </w:rPr>
        <w:t>1.9</w:t>
      </w:r>
      <w:bookmarkStart w:id="29" w:name="_Hlk88663948"/>
      <w:r>
        <w:rPr>
          <w:b/>
          <w:sz w:val="28"/>
        </w:rPr>
        <w:t xml:space="preserve">. </w:t>
      </w:r>
      <w:bookmarkStart w:id="30" w:name="_Hlk88661483"/>
      <w:r w:rsidRPr="000935D5">
        <w:rPr>
          <w:b/>
          <w:sz w:val="28"/>
        </w:rPr>
        <w:t>Расчетные показатели минимально допустимого уровня</w:t>
      </w:r>
    </w:p>
    <w:p w14:paraId="4FA2EF5F" w14:textId="21FE4696" w:rsidR="000935D5" w:rsidRDefault="000935D5" w:rsidP="000935D5">
      <w:pPr>
        <w:spacing w:line="239" w:lineRule="auto"/>
        <w:ind w:right="-1"/>
        <w:jc w:val="center"/>
        <w:rPr>
          <w:b/>
          <w:sz w:val="28"/>
        </w:rPr>
      </w:pPr>
      <w:r w:rsidRPr="000935D5">
        <w:rPr>
          <w:b/>
          <w:sz w:val="28"/>
        </w:rPr>
        <w:t xml:space="preserve">обеспеченности объектами </w:t>
      </w:r>
      <w:r>
        <w:rPr>
          <w:b/>
          <w:sz w:val="28"/>
        </w:rPr>
        <w:t xml:space="preserve">культового назначения </w:t>
      </w:r>
    </w:p>
    <w:p w14:paraId="7E42AB15" w14:textId="7C64C9C4" w:rsidR="000935D5" w:rsidRDefault="000935D5" w:rsidP="000935D5">
      <w:pPr>
        <w:spacing w:line="239" w:lineRule="auto"/>
        <w:ind w:right="-1"/>
        <w:jc w:val="center"/>
        <w:rPr>
          <w:b/>
          <w:sz w:val="28"/>
        </w:rPr>
      </w:pPr>
      <w:r w:rsidRPr="000935D5">
        <w:rPr>
          <w:b/>
          <w:sz w:val="28"/>
        </w:rPr>
        <w:t>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419D50C6" w14:textId="77777777" w:rsidR="00695D73" w:rsidRDefault="00695D73" w:rsidP="000935D5">
      <w:pPr>
        <w:spacing w:line="239" w:lineRule="auto"/>
        <w:ind w:right="-1"/>
        <w:jc w:val="center"/>
        <w:rPr>
          <w:b/>
          <w:sz w:val="28"/>
        </w:rPr>
      </w:pPr>
    </w:p>
    <w:bookmarkEnd w:id="29"/>
    <w:bookmarkEnd w:id="30"/>
    <w:p w14:paraId="6FBC9256" w14:textId="0FA95FA7" w:rsidR="000935D5" w:rsidRDefault="0085676B" w:rsidP="0085676B">
      <w:pPr>
        <w:spacing w:line="242" w:lineRule="auto"/>
        <w:ind w:firstLine="709"/>
        <w:jc w:val="both"/>
        <w:rPr>
          <w:sz w:val="28"/>
          <w:szCs w:val="28"/>
        </w:rPr>
      </w:pPr>
      <w:r w:rsidRPr="0085676B">
        <w:rPr>
          <w:sz w:val="28"/>
          <w:szCs w:val="28"/>
        </w:rPr>
        <w:t>Расчетные показатели минимально допустимого уровня</w:t>
      </w:r>
      <w:r>
        <w:rPr>
          <w:sz w:val="28"/>
          <w:szCs w:val="28"/>
        </w:rPr>
        <w:t xml:space="preserve"> </w:t>
      </w:r>
      <w:r w:rsidRPr="0085676B">
        <w:rPr>
          <w:sz w:val="28"/>
          <w:szCs w:val="28"/>
        </w:rPr>
        <w:t>обеспеченности объектами культового назначения 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r w:rsidR="000935D5" w:rsidRPr="00B63C92">
        <w:rPr>
          <w:sz w:val="28"/>
          <w:szCs w:val="28"/>
        </w:rPr>
        <w:t>, а также размеры земельных участков приведены в таблице 1.9.1.</w:t>
      </w:r>
    </w:p>
    <w:p w14:paraId="6FC7375F" w14:textId="48A43012" w:rsidR="00695D73" w:rsidRDefault="00695D73" w:rsidP="0085676B">
      <w:pPr>
        <w:spacing w:line="242" w:lineRule="auto"/>
        <w:ind w:firstLine="709"/>
        <w:jc w:val="both"/>
        <w:rPr>
          <w:sz w:val="28"/>
          <w:szCs w:val="28"/>
        </w:rPr>
      </w:pPr>
    </w:p>
    <w:p w14:paraId="5DD5066B" w14:textId="5A66ECAA" w:rsidR="00695D73" w:rsidRDefault="00695D73" w:rsidP="0085676B">
      <w:pPr>
        <w:spacing w:line="242" w:lineRule="auto"/>
        <w:ind w:firstLine="709"/>
        <w:jc w:val="both"/>
        <w:rPr>
          <w:sz w:val="28"/>
          <w:szCs w:val="28"/>
        </w:rPr>
      </w:pPr>
    </w:p>
    <w:p w14:paraId="39921C56" w14:textId="49FF540F" w:rsidR="00695D73" w:rsidRDefault="00695D73" w:rsidP="0085676B">
      <w:pPr>
        <w:spacing w:line="242" w:lineRule="auto"/>
        <w:ind w:firstLine="709"/>
        <w:jc w:val="both"/>
        <w:rPr>
          <w:sz w:val="28"/>
          <w:szCs w:val="28"/>
        </w:rPr>
      </w:pPr>
    </w:p>
    <w:p w14:paraId="63489E56" w14:textId="4BA480F5" w:rsidR="00695D73" w:rsidRDefault="00695D73" w:rsidP="0085676B">
      <w:pPr>
        <w:spacing w:line="242" w:lineRule="auto"/>
        <w:ind w:firstLine="709"/>
        <w:jc w:val="both"/>
        <w:rPr>
          <w:sz w:val="28"/>
          <w:szCs w:val="28"/>
        </w:rPr>
      </w:pPr>
    </w:p>
    <w:p w14:paraId="00F42527" w14:textId="07EB4246" w:rsidR="00695D73" w:rsidRDefault="00695D73" w:rsidP="0085676B">
      <w:pPr>
        <w:spacing w:line="242" w:lineRule="auto"/>
        <w:ind w:firstLine="709"/>
        <w:jc w:val="both"/>
        <w:rPr>
          <w:sz w:val="28"/>
          <w:szCs w:val="28"/>
        </w:rPr>
      </w:pPr>
    </w:p>
    <w:p w14:paraId="675A3039" w14:textId="77777777" w:rsidR="00695D73" w:rsidRDefault="00695D73" w:rsidP="0085676B">
      <w:pPr>
        <w:spacing w:line="242" w:lineRule="auto"/>
        <w:ind w:firstLine="709"/>
        <w:jc w:val="both"/>
        <w:rPr>
          <w:sz w:val="28"/>
          <w:szCs w:val="28"/>
        </w:rPr>
      </w:pPr>
    </w:p>
    <w:p w14:paraId="43CCFB5B" w14:textId="77777777" w:rsidR="002E6CD6" w:rsidRPr="00B63C92" w:rsidRDefault="002E6CD6" w:rsidP="0085676B">
      <w:pPr>
        <w:spacing w:line="242" w:lineRule="auto"/>
        <w:ind w:firstLine="709"/>
        <w:jc w:val="both"/>
        <w:rPr>
          <w:sz w:val="28"/>
          <w:szCs w:val="28"/>
        </w:rPr>
      </w:pPr>
    </w:p>
    <w:p w14:paraId="623837A4" w14:textId="2E063E05" w:rsidR="000935D5" w:rsidRDefault="000935D5" w:rsidP="00767F17">
      <w:pPr>
        <w:spacing w:line="0" w:lineRule="atLeast"/>
        <w:ind w:left="8120" w:hanging="749"/>
        <w:rPr>
          <w:sz w:val="28"/>
        </w:rPr>
      </w:pPr>
      <w:bookmarkStart w:id="31" w:name="_Hlk88664929"/>
      <w:r>
        <w:rPr>
          <w:sz w:val="28"/>
        </w:rPr>
        <w:t>Таблица 1.9.1</w:t>
      </w:r>
    </w:p>
    <w:p w14:paraId="3046ED12" w14:textId="01802B45" w:rsidR="000935D5" w:rsidRPr="005D68FC" w:rsidRDefault="000935D5" w:rsidP="000935D5">
      <w:pPr>
        <w:jc w:val="right"/>
        <w:rPr>
          <w:b/>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493"/>
        <w:gridCol w:w="3568"/>
        <w:gridCol w:w="1290"/>
      </w:tblGrid>
      <w:tr w:rsidR="000935D5" w:rsidRPr="005D68FC" w14:paraId="614B9D6B" w14:textId="77777777" w:rsidTr="00767F17">
        <w:trPr>
          <w:trHeight w:val="340"/>
          <w:jc w:val="center"/>
        </w:trPr>
        <w:tc>
          <w:tcPr>
            <w:tcW w:w="1721" w:type="dxa"/>
            <w:vMerge w:val="restart"/>
            <w:vAlign w:val="center"/>
          </w:tcPr>
          <w:bookmarkEnd w:id="31"/>
          <w:p w14:paraId="2C01A0E2" w14:textId="77777777" w:rsidR="000935D5" w:rsidRPr="005D68FC" w:rsidRDefault="000935D5" w:rsidP="000935D5">
            <w:pPr>
              <w:suppressAutoHyphens/>
              <w:jc w:val="center"/>
              <w:rPr>
                <w:bCs/>
              </w:rPr>
            </w:pPr>
            <w:r w:rsidRPr="005D68FC">
              <w:rPr>
                <w:sz w:val="22"/>
                <w:szCs w:val="22"/>
              </w:rPr>
              <w:t>Наименование объектов</w:t>
            </w:r>
          </w:p>
        </w:tc>
        <w:tc>
          <w:tcPr>
            <w:tcW w:w="6061" w:type="dxa"/>
            <w:gridSpan w:val="2"/>
            <w:vAlign w:val="center"/>
          </w:tcPr>
          <w:p w14:paraId="5585D3AB" w14:textId="77777777" w:rsidR="000935D5" w:rsidRPr="005D68FC" w:rsidRDefault="000935D5" w:rsidP="000935D5">
            <w:pPr>
              <w:jc w:val="center"/>
              <w:rPr>
                <w:bCs/>
              </w:rPr>
            </w:pPr>
            <w:r w:rsidRPr="005D68FC">
              <w:rPr>
                <w:sz w:val="22"/>
                <w:szCs w:val="22"/>
              </w:rPr>
              <w:t>Расчетные показатели</w:t>
            </w:r>
          </w:p>
        </w:tc>
        <w:tc>
          <w:tcPr>
            <w:tcW w:w="1290" w:type="dxa"/>
            <w:vMerge w:val="restart"/>
            <w:vAlign w:val="center"/>
          </w:tcPr>
          <w:p w14:paraId="0A163199" w14:textId="77777777" w:rsidR="000935D5" w:rsidRPr="005D68FC" w:rsidRDefault="000935D5" w:rsidP="000935D5">
            <w:pPr>
              <w:suppressAutoHyphens/>
              <w:jc w:val="center"/>
              <w:rPr>
                <w:bCs/>
                <w:sz w:val="22"/>
                <w:szCs w:val="22"/>
              </w:rPr>
            </w:pPr>
            <w:r w:rsidRPr="005D68FC">
              <w:rPr>
                <w:sz w:val="22"/>
                <w:szCs w:val="22"/>
              </w:rPr>
              <w:t xml:space="preserve">Размеры </w:t>
            </w:r>
          </w:p>
          <w:p w14:paraId="10797255" w14:textId="77777777" w:rsidR="000935D5" w:rsidRPr="005D68FC" w:rsidRDefault="000935D5" w:rsidP="000935D5">
            <w:pPr>
              <w:suppressAutoHyphens/>
              <w:jc w:val="center"/>
              <w:rPr>
                <w:bCs/>
                <w:sz w:val="22"/>
                <w:szCs w:val="22"/>
              </w:rPr>
            </w:pPr>
            <w:r w:rsidRPr="005D68FC">
              <w:rPr>
                <w:sz w:val="22"/>
                <w:szCs w:val="22"/>
              </w:rPr>
              <w:t xml:space="preserve">земельных </w:t>
            </w:r>
          </w:p>
          <w:p w14:paraId="1E23DFC0" w14:textId="77777777" w:rsidR="000935D5" w:rsidRPr="005D68FC" w:rsidRDefault="000935D5" w:rsidP="000935D5">
            <w:pPr>
              <w:jc w:val="center"/>
              <w:rPr>
                <w:bCs/>
              </w:rPr>
            </w:pPr>
            <w:r w:rsidRPr="005D68FC">
              <w:rPr>
                <w:sz w:val="22"/>
                <w:szCs w:val="22"/>
              </w:rPr>
              <w:t>участков</w:t>
            </w:r>
          </w:p>
        </w:tc>
      </w:tr>
      <w:tr w:rsidR="000935D5" w:rsidRPr="005D68FC" w14:paraId="51DA5641" w14:textId="77777777" w:rsidTr="00767F17">
        <w:trPr>
          <w:trHeight w:val="822"/>
          <w:jc w:val="center"/>
        </w:trPr>
        <w:tc>
          <w:tcPr>
            <w:tcW w:w="1721" w:type="dxa"/>
            <w:vMerge/>
            <w:vAlign w:val="center"/>
          </w:tcPr>
          <w:p w14:paraId="2CE2F574" w14:textId="77777777" w:rsidR="000935D5" w:rsidRPr="005D68FC" w:rsidRDefault="000935D5" w:rsidP="000935D5">
            <w:pPr>
              <w:jc w:val="center"/>
              <w:rPr>
                <w:bCs/>
              </w:rPr>
            </w:pPr>
          </w:p>
        </w:tc>
        <w:tc>
          <w:tcPr>
            <w:tcW w:w="2493" w:type="dxa"/>
            <w:vAlign w:val="center"/>
          </w:tcPr>
          <w:p w14:paraId="19EF25FB" w14:textId="77777777" w:rsidR="000935D5" w:rsidRPr="005D68FC" w:rsidRDefault="000935D5" w:rsidP="000935D5">
            <w:pPr>
              <w:suppressAutoHyphens/>
              <w:jc w:val="center"/>
              <w:rPr>
                <w:bCs/>
              </w:rPr>
            </w:pPr>
            <w:r w:rsidRPr="005D68FC">
              <w:rPr>
                <w:sz w:val="22"/>
                <w:szCs w:val="22"/>
              </w:rPr>
              <w:t xml:space="preserve">минимально допустимого уровня обеспеченности </w:t>
            </w:r>
          </w:p>
        </w:tc>
        <w:tc>
          <w:tcPr>
            <w:tcW w:w="3568" w:type="dxa"/>
            <w:vAlign w:val="center"/>
          </w:tcPr>
          <w:p w14:paraId="0690C290" w14:textId="77777777" w:rsidR="000935D5" w:rsidRPr="005D68FC" w:rsidRDefault="000935D5" w:rsidP="000935D5">
            <w:pPr>
              <w:suppressAutoHyphens/>
              <w:jc w:val="center"/>
              <w:rPr>
                <w:bCs/>
              </w:rPr>
            </w:pPr>
            <w:r w:rsidRPr="005D68FC">
              <w:rPr>
                <w:sz w:val="22"/>
                <w:szCs w:val="22"/>
              </w:rPr>
              <w:t xml:space="preserve">максимально допустимого уровня территориальной доступности </w:t>
            </w:r>
          </w:p>
        </w:tc>
        <w:tc>
          <w:tcPr>
            <w:tcW w:w="1290" w:type="dxa"/>
            <w:vMerge/>
            <w:vAlign w:val="center"/>
          </w:tcPr>
          <w:p w14:paraId="7A84C083" w14:textId="77777777" w:rsidR="000935D5" w:rsidRPr="005D68FC" w:rsidRDefault="000935D5" w:rsidP="000935D5">
            <w:pPr>
              <w:suppressAutoHyphens/>
              <w:ind w:left="-57" w:right="-57"/>
              <w:jc w:val="center"/>
              <w:rPr>
                <w:bCs/>
              </w:rPr>
            </w:pPr>
          </w:p>
        </w:tc>
      </w:tr>
      <w:tr w:rsidR="000935D5" w:rsidRPr="005D68FC" w14:paraId="58439A3B" w14:textId="77777777" w:rsidTr="00767F17">
        <w:tblPrEx>
          <w:tblBorders>
            <w:bottom w:val="single" w:sz="4" w:space="0" w:color="auto"/>
          </w:tblBorders>
        </w:tblPrEx>
        <w:trPr>
          <w:trHeight w:val="20"/>
          <w:jc w:val="center"/>
        </w:trPr>
        <w:tc>
          <w:tcPr>
            <w:tcW w:w="1721" w:type="dxa"/>
            <w:vAlign w:val="center"/>
          </w:tcPr>
          <w:p w14:paraId="402BCE69" w14:textId="77777777" w:rsidR="000935D5" w:rsidRPr="005D68FC" w:rsidRDefault="000935D5" w:rsidP="000935D5">
            <w:pPr>
              <w:suppressAutoHyphens/>
              <w:rPr>
                <w:b/>
                <w:spacing w:val="-2"/>
                <w:sz w:val="22"/>
                <w:szCs w:val="22"/>
              </w:rPr>
            </w:pPr>
            <w:r w:rsidRPr="005D68FC">
              <w:rPr>
                <w:spacing w:val="-2"/>
                <w:sz w:val="22"/>
                <w:szCs w:val="22"/>
              </w:rPr>
              <w:t>Православные храмы</w:t>
            </w:r>
          </w:p>
        </w:tc>
        <w:tc>
          <w:tcPr>
            <w:tcW w:w="2493" w:type="dxa"/>
            <w:vAlign w:val="center"/>
          </w:tcPr>
          <w:p w14:paraId="6B9A60F7" w14:textId="77777777" w:rsidR="000935D5" w:rsidRPr="005D68FC" w:rsidRDefault="000935D5" w:rsidP="000935D5">
            <w:pPr>
              <w:ind w:left="-57" w:right="-57"/>
              <w:jc w:val="center"/>
              <w:rPr>
                <w:b/>
                <w:sz w:val="22"/>
                <w:szCs w:val="22"/>
              </w:rPr>
            </w:pPr>
            <w:r w:rsidRPr="005D68FC">
              <w:rPr>
                <w:sz w:val="22"/>
                <w:szCs w:val="22"/>
              </w:rPr>
              <w:t>7,5 места в храме /</w:t>
            </w:r>
          </w:p>
          <w:p w14:paraId="1C86E73B" w14:textId="77777777" w:rsidR="000935D5" w:rsidRPr="005D68FC" w:rsidRDefault="000935D5" w:rsidP="000935D5">
            <w:pPr>
              <w:ind w:left="-57" w:right="-57"/>
              <w:jc w:val="center"/>
              <w:rPr>
                <w:b/>
                <w:sz w:val="22"/>
                <w:szCs w:val="22"/>
              </w:rPr>
            </w:pPr>
            <w:r w:rsidRPr="005D68FC">
              <w:rPr>
                <w:sz w:val="22"/>
                <w:szCs w:val="22"/>
              </w:rPr>
              <w:t>1000 верующих</w:t>
            </w:r>
          </w:p>
        </w:tc>
        <w:tc>
          <w:tcPr>
            <w:tcW w:w="3568" w:type="dxa"/>
            <w:vAlign w:val="center"/>
          </w:tcPr>
          <w:p w14:paraId="7E6193E1" w14:textId="77777777" w:rsidR="000935D5" w:rsidRPr="005D68FC" w:rsidRDefault="000935D5" w:rsidP="000935D5">
            <w:pPr>
              <w:jc w:val="center"/>
              <w:rPr>
                <w:b/>
                <w:sz w:val="22"/>
                <w:szCs w:val="22"/>
              </w:rPr>
            </w:pPr>
            <w:r w:rsidRPr="005D68FC">
              <w:rPr>
                <w:sz w:val="22"/>
                <w:szCs w:val="22"/>
              </w:rPr>
              <w:t>не нормируется (размещается по согласованию с местной епархией)</w:t>
            </w:r>
          </w:p>
        </w:tc>
        <w:tc>
          <w:tcPr>
            <w:tcW w:w="1290" w:type="dxa"/>
            <w:vAlign w:val="center"/>
          </w:tcPr>
          <w:p w14:paraId="00730997" w14:textId="77777777" w:rsidR="000935D5" w:rsidRPr="005D68FC" w:rsidRDefault="000935D5" w:rsidP="000935D5">
            <w:pPr>
              <w:suppressAutoHyphens/>
              <w:jc w:val="center"/>
              <w:rPr>
                <w:b/>
                <w:sz w:val="22"/>
                <w:szCs w:val="22"/>
              </w:rPr>
            </w:pPr>
            <w:smartTag w:uri="urn:schemas-microsoft-com:office:smarttags" w:element="metricconverter">
              <w:smartTagPr>
                <w:attr w:name="ProductID" w:val="7,5 м2"/>
              </w:smartTagPr>
              <w:r w:rsidRPr="005D68FC">
                <w:rPr>
                  <w:sz w:val="22"/>
                  <w:szCs w:val="22"/>
                </w:rPr>
                <w:t>7,5 м</w:t>
              </w:r>
              <w:r w:rsidRPr="005D68FC">
                <w:rPr>
                  <w:sz w:val="22"/>
                  <w:szCs w:val="22"/>
                  <w:vertAlign w:val="superscript"/>
                </w:rPr>
                <w:t>2</w:t>
              </w:r>
            </w:smartTag>
            <w:r w:rsidRPr="005D68FC">
              <w:rPr>
                <w:sz w:val="22"/>
                <w:szCs w:val="22"/>
              </w:rPr>
              <w:t xml:space="preserve"> / место в храме</w:t>
            </w:r>
          </w:p>
        </w:tc>
      </w:tr>
      <w:tr w:rsidR="000935D5" w:rsidRPr="005D68FC" w14:paraId="05271425" w14:textId="77777777" w:rsidTr="00767F17">
        <w:tblPrEx>
          <w:tblBorders>
            <w:bottom w:val="single" w:sz="4" w:space="0" w:color="auto"/>
          </w:tblBorders>
        </w:tblPrEx>
        <w:trPr>
          <w:trHeight w:val="20"/>
          <w:jc w:val="center"/>
        </w:trPr>
        <w:tc>
          <w:tcPr>
            <w:tcW w:w="1721" w:type="dxa"/>
          </w:tcPr>
          <w:p w14:paraId="3480A200" w14:textId="77777777" w:rsidR="000935D5" w:rsidRPr="005D68FC" w:rsidRDefault="000935D5" w:rsidP="000935D5">
            <w:pPr>
              <w:ind w:right="-57"/>
              <w:rPr>
                <w:b/>
                <w:spacing w:val="-2"/>
                <w:sz w:val="22"/>
                <w:szCs w:val="22"/>
              </w:rPr>
            </w:pPr>
            <w:r w:rsidRPr="005D68FC">
              <w:rPr>
                <w:spacing w:val="-2"/>
                <w:sz w:val="22"/>
                <w:szCs w:val="22"/>
              </w:rPr>
              <w:t>Объекты культового назначения иных конфессий</w:t>
            </w:r>
          </w:p>
        </w:tc>
        <w:tc>
          <w:tcPr>
            <w:tcW w:w="2493" w:type="dxa"/>
            <w:vAlign w:val="center"/>
          </w:tcPr>
          <w:p w14:paraId="45D3B3C4" w14:textId="77777777" w:rsidR="000935D5" w:rsidRPr="005D68FC" w:rsidRDefault="000935D5" w:rsidP="000935D5">
            <w:pPr>
              <w:ind w:left="-57" w:right="-57"/>
              <w:jc w:val="center"/>
              <w:rPr>
                <w:b/>
                <w:sz w:val="22"/>
                <w:szCs w:val="22"/>
              </w:rPr>
            </w:pPr>
            <w:r w:rsidRPr="005D68FC">
              <w:rPr>
                <w:sz w:val="22"/>
                <w:szCs w:val="22"/>
              </w:rPr>
              <w:t>по заданию на</w:t>
            </w:r>
          </w:p>
          <w:p w14:paraId="65A430E8" w14:textId="77777777" w:rsidR="000935D5" w:rsidRPr="005D68FC" w:rsidRDefault="000935D5" w:rsidP="000935D5">
            <w:pPr>
              <w:ind w:left="-57" w:right="-57"/>
              <w:jc w:val="center"/>
              <w:rPr>
                <w:b/>
                <w:sz w:val="22"/>
                <w:szCs w:val="22"/>
              </w:rPr>
            </w:pPr>
            <w:r w:rsidRPr="005D68FC">
              <w:rPr>
                <w:sz w:val="22"/>
                <w:szCs w:val="22"/>
              </w:rPr>
              <w:t>проектирование</w:t>
            </w:r>
          </w:p>
        </w:tc>
        <w:tc>
          <w:tcPr>
            <w:tcW w:w="3568" w:type="dxa"/>
            <w:vAlign w:val="center"/>
          </w:tcPr>
          <w:p w14:paraId="66F511CA" w14:textId="77777777" w:rsidR="000935D5" w:rsidRPr="005D68FC" w:rsidRDefault="000935D5" w:rsidP="000935D5">
            <w:pPr>
              <w:jc w:val="center"/>
              <w:rPr>
                <w:b/>
                <w:sz w:val="22"/>
                <w:szCs w:val="22"/>
              </w:rPr>
            </w:pPr>
            <w:r w:rsidRPr="005D68FC">
              <w:rPr>
                <w:sz w:val="22"/>
                <w:szCs w:val="22"/>
              </w:rPr>
              <w:t>не нормируется (размещается по согласованию с высшим духовно-административным органом)</w:t>
            </w:r>
          </w:p>
        </w:tc>
        <w:tc>
          <w:tcPr>
            <w:tcW w:w="1290" w:type="dxa"/>
            <w:vAlign w:val="center"/>
          </w:tcPr>
          <w:p w14:paraId="62B86698" w14:textId="77777777" w:rsidR="000935D5" w:rsidRPr="005D68FC" w:rsidRDefault="000935D5" w:rsidP="000935D5">
            <w:pPr>
              <w:ind w:left="-57" w:right="-57"/>
              <w:jc w:val="center"/>
              <w:rPr>
                <w:b/>
                <w:sz w:val="22"/>
                <w:szCs w:val="22"/>
              </w:rPr>
            </w:pPr>
            <w:r w:rsidRPr="005D68FC">
              <w:rPr>
                <w:sz w:val="22"/>
                <w:szCs w:val="22"/>
              </w:rPr>
              <w:t>по заданию на</w:t>
            </w:r>
          </w:p>
          <w:p w14:paraId="5744CADB" w14:textId="77777777" w:rsidR="000935D5" w:rsidRPr="005D68FC" w:rsidRDefault="000935D5" w:rsidP="000935D5">
            <w:pPr>
              <w:suppressAutoHyphens/>
              <w:ind w:left="-57" w:right="-57"/>
              <w:jc w:val="center"/>
              <w:rPr>
                <w:b/>
                <w:sz w:val="22"/>
                <w:szCs w:val="22"/>
              </w:rPr>
            </w:pPr>
            <w:r w:rsidRPr="005D68FC">
              <w:rPr>
                <w:sz w:val="22"/>
                <w:szCs w:val="22"/>
              </w:rPr>
              <w:t>проектирование</w:t>
            </w:r>
          </w:p>
        </w:tc>
      </w:tr>
    </w:tbl>
    <w:p w14:paraId="3F071D80" w14:textId="77777777" w:rsidR="00AC2284" w:rsidRPr="00AC2284" w:rsidRDefault="00AC2284" w:rsidP="00AC2284">
      <w:pPr>
        <w:spacing w:line="1" w:lineRule="exact"/>
        <w:rPr>
          <w:sz w:val="22"/>
          <w:szCs w:val="22"/>
        </w:rPr>
      </w:pPr>
    </w:p>
    <w:p w14:paraId="5CB3E067" w14:textId="4DA70D8D" w:rsidR="004A19DF" w:rsidRDefault="004A19DF" w:rsidP="005D6884">
      <w:pPr>
        <w:widowControl w:val="0"/>
        <w:ind w:right="283" w:firstLine="709"/>
        <w:jc w:val="center"/>
        <w:rPr>
          <w:b/>
          <w:bCs/>
          <w:sz w:val="28"/>
          <w:szCs w:val="28"/>
        </w:rPr>
      </w:pPr>
    </w:p>
    <w:p w14:paraId="59391288" w14:textId="781288A1" w:rsidR="0085676B" w:rsidRPr="000935D5" w:rsidRDefault="0085676B" w:rsidP="009336DB">
      <w:pPr>
        <w:spacing w:line="239" w:lineRule="auto"/>
        <w:ind w:right="-1"/>
        <w:jc w:val="center"/>
        <w:rPr>
          <w:b/>
          <w:sz w:val="28"/>
        </w:rPr>
      </w:pPr>
      <w:bookmarkStart w:id="32" w:name="_Hlk88664472"/>
      <w:r>
        <w:rPr>
          <w:b/>
          <w:sz w:val="28"/>
        </w:rPr>
        <w:t xml:space="preserve">1.10. </w:t>
      </w:r>
      <w:r w:rsidRPr="000935D5">
        <w:rPr>
          <w:b/>
          <w:sz w:val="28"/>
        </w:rPr>
        <w:t>Расчетные показатели минимально допустимого уровня</w:t>
      </w:r>
    </w:p>
    <w:p w14:paraId="7D88D175" w14:textId="2438C38D" w:rsidR="0085676B" w:rsidRDefault="0085676B" w:rsidP="009336DB">
      <w:pPr>
        <w:spacing w:line="239" w:lineRule="auto"/>
        <w:ind w:right="-1"/>
        <w:jc w:val="center"/>
        <w:rPr>
          <w:b/>
          <w:sz w:val="28"/>
        </w:rPr>
      </w:pPr>
      <w:r w:rsidRPr="000935D5">
        <w:rPr>
          <w:b/>
          <w:sz w:val="28"/>
        </w:rPr>
        <w:t xml:space="preserve">обеспеченности объектами </w:t>
      </w:r>
      <w:r w:rsidR="009336DB" w:rsidRPr="009336DB">
        <w:rPr>
          <w:b/>
          <w:sz w:val="28"/>
        </w:rPr>
        <w:t xml:space="preserve">местного значения </w:t>
      </w:r>
      <w:r w:rsidRPr="0085676B">
        <w:rPr>
          <w:b/>
          <w:sz w:val="28"/>
        </w:rPr>
        <w:t>необходимыми для обеспечения населения услугами общественного питания</w:t>
      </w:r>
    </w:p>
    <w:p w14:paraId="04D85E7B" w14:textId="73D79086" w:rsidR="0085676B" w:rsidRDefault="0085676B" w:rsidP="009336DB">
      <w:pPr>
        <w:spacing w:line="239" w:lineRule="auto"/>
        <w:ind w:right="-1"/>
        <w:jc w:val="center"/>
        <w:rPr>
          <w:b/>
          <w:sz w:val="28"/>
        </w:rPr>
      </w:pPr>
      <w:r w:rsidRPr="000935D5">
        <w:rPr>
          <w:b/>
          <w:sz w:val="28"/>
        </w:rPr>
        <w:lastRenderedPageBreak/>
        <w:t>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2FD0694E" w14:textId="77777777" w:rsidR="00695D73" w:rsidRDefault="00695D73" w:rsidP="009336DB">
      <w:pPr>
        <w:spacing w:line="239" w:lineRule="auto"/>
        <w:ind w:right="-1"/>
        <w:jc w:val="center"/>
        <w:rPr>
          <w:b/>
          <w:sz w:val="28"/>
        </w:rPr>
      </w:pPr>
    </w:p>
    <w:p w14:paraId="74CD8179" w14:textId="35C89B68" w:rsidR="0085676B" w:rsidRDefault="0085676B" w:rsidP="0085676B">
      <w:pPr>
        <w:widowControl w:val="0"/>
        <w:ind w:right="283" w:firstLine="709"/>
        <w:jc w:val="both"/>
        <w:rPr>
          <w:sz w:val="28"/>
          <w:szCs w:val="28"/>
        </w:rPr>
      </w:pPr>
      <w:r w:rsidRPr="0085676B">
        <w:rPr>
          <w:sz w:val="28"/>
          <w:szCs w:val="28"/>
        </w:rPr>
        <w:t>Расчетные показатели минимально допустимого уровня</w:t>
      </w:r>
      <w:r>
        <w:rPr>
          <w:sz w:val="28"/>
          <w:szCs w:val="28"/>
        </w:rPr>
        <w:t xml:space="preserve"> </w:t>
      </w:r>
      <w:r w:rsidRPr="0085676B">
        <w:rPr>
          <w:sz w:val="28"/>
          <w:szCs w:val="28"/>
        </w:rPr>
        <w:t>обеспеченности объектами необходимыми для обеспечения населения услугами общественного питания 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r>
        <w:rPr>
          <w:sz w:val="28"/>
          <w:szCs w:val="28"/>
        </w:rPr>
        <w:t xml:space="preserve">, </w:t>
      </w:r>
      <w:r w:rsidRPr="0085676B">
        <w:rPr>
          <w:sz w:val="28"/>
          <w:szCs w:val="28"/>
        </w:rPr>
        <w:t>а также размеры земельных участков приведены в таблице 1.</w:t>
      </w:r>
      <w:r>
        <w:rPr>
          <w:sz w:val="28"/>
          <w:szCs w:val="28"/>
        </w:rPr>
        <w:t>10</w:t>
      </w:r>
      <w:r w:rsidRPr="0085676B">
        <w:rPr>
          <w:sz w:val="28"/>
          <w:szCs w:val="28"/>
        </w:rPr>
        <w:t>.1.</w:t>
      </w:r>
    </w:p>
    <w:bookmarkEnd w:id="32"/>
    <w:p w14:paraId="43B109D1" w14:textId="17F2F731" w:rsidR="00C62629" w:rsidRDefault="00C62629" w:rsidP="00C62629">
      <w:pPr>
        <w:spacing w:line="0" w:lineRule="atLeast"/>
        <w:ind w:left="8120" w:hanging="1174"/>
        <w:rPr>
          <w:sz w:val="28"/>
        </w:rPr>
      </w:pPr>
      <w:r>
        <w:rPr>
          <w:sz w:val="28"/>
        </w:rPr>
        <w:t>Таблица 1.10.1</w:t>
      </w:r>
    </w:p>
    <w:p w14:paraId="79D25D48" w14:textId="77777777" w:rsidR="00C62629" w:rsidRPr="005D68FC" w:rsidRDefault="00C62629" w:rsidP="00C62629">
      <w:pPr>
        <w:jc w:val="right"/>
        <w:rPr>
          <w:b/>
        </w:rPr>
      </w:pPr>
    </w:p>
    <w:tbl>
      <w:tblPr>
        <w:tblW w:w="864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1754"/>
        <w:gridCol w:w="2693"/>
        <w:gridCol w:w="2410"/>
      </w:tblGrid>
      <w:tr w:rsidR="0085676B" w:rsidRPr="0085676B" w14:paraId="7BD28B3A" w14:textId="77777777" w:rsidTr="00307F19">
        <w:trPr>
          <w:trHeight w:val="340"/>
          <w:jc w:val="center"/>
        </w:trPr>
        <w:tc>
          <w:tcPr>
            <w:tcW w:w="1785" w:type="dxa"/>
            <w:vMerge w:val="restart"/>
            <w:shd w:val="clear" w:color="auto" w:fill="auto"/>
            <w:vAlign w:val="center"/>
          </w:tcPr>
          <w:p w14:paraId="7152D180" w14:textId="77777777" w:rsidR="0085676B" w:rsidRPr="0085676B" w:rsidRDefault="0085676B" w:rsidP="00C62629">
            <w:pPr>
              <w:spacing w:line="242" w:lineRule="auto"/>
              <w:ind w:left="-57" w:right="-57"/>
              <w:jc w:val="center"/>
              <w:rPr>
                <w:b/>
                <w:sz w:val="22"/>
                <w:szCs w:val="22"/>
              </w:rPr>
            </w:pPr>
            <w:r w:rsidRPr="0085676B">
              <w:rPr>
                <w:b/>
                <w:sz w:val="22"/>
                <w:szCs w:val="22"/>
              </w:rPr>
              <w:t xml:space="preserve">Наименование </w:t>
            </w:r>
          </w:p>
          <w:p w14:paraId="113C0DEB" w14:textId="77777777" w:rsidR="0085676B" w:rsidRPr="0085676B" w:rsidRDefault="0085676B" w:rsidP="00C62629">
            <w:pPr>
              <w:spacing w:line="242" w:lineRule="auto"/>
              <w:ind w:left="-57" w:right="-57"/>
              <w:jc w:val="center"/>
              <w:rPr>
                <w:b/>
                <w:sz w:val="22"/>
                <w:szCs w:val="22"/>
              </w:rPr>
            </w:pPr>
            <w:r w:rsidRPr="0085676B">
              <w:rPr>
                <w:b/>
                <w:sz w:val="22"/>
                <w:szCs w:val="22"/>
              </w:rPr>
              <w:t>объектов</w:t>
            </w:r>
          </w:p>
        </w:tc>
        <w:tc>
          <w:tcPr>
            <w:tcW w:w="4447" w:type="dxa"/>
            <w:gridSpan w:val="2"/>
            <w:vAlign w:val="center"/>
          </w:tcPr>
          <w:p w14:paraId="47EEB1EF" w14:textId="77777777" w:rsidR="0085676B" w:rsidRPr="0085676B" w:rsidRDefault="0085676B" w:rsidP="00C62629">
            <w:pPr>
              <w:spacing w:line="242" w:lineRule="auto"/>
              <w:ind w:left="-57" w:right="-57"/>
              <w:jc w:val="center"/>
              <w:rPr>
                <w:b/>
                <w:sz w:val="22"/>
                <w:szCs w:val="22"/>
              </w:rPr>
            </w:pPr>
            <w:r w:rsidRPr="0085676B">
              <w:rPr>
                <w:b/>
                <w:sz w:val="22"/>
                <w:szCs w:val="22"/>
              </w:rPr>
              <w:t>Расчетные показатели</w:t>
            </w:r>
          </w:p>
        </w:tc>
        <w:tc>
          <w:tcPr>
            <w:tcW w:w="2410" w:type="dxa"/>
            <w:vMerge w:val="restart"/>
            <w:vAlign w:val="center"/>
          </w:tcPr>
          <w:p w14:paraId="2B2CF531" w14:textId="77777777" w:rsidR="0085676B" w:rsidRPr="0085676B" w:rsidRDefault="0085676B" w:rsidP="00C62629">
            <w:pPr>
              <w:suppressAutoHyphens/>
              <w:spacing w:line="242" w:lineRule="auto"/>
              <w:ind w:left="-57" w:right="-57"/>
              <w:jc w:val="center"/>
              <w:rPr>
                <w:b/>
                <w:sz w:val="22"/>
                <w:szCs w:val="22"/>
              </w:rPr>
            </w:pPr>
            <w:r w:rsidRPr="0085676B">
              <w:rPr>
                <w:b/>
                <w:sz w:val="22"/>
                <w:szCs w:val="22"/>
              </w:rPr>
              <w:t xml:space="preserve">Размеры </w:t>
            </w:r>
          </w:p>
          <w:p w14:paraId="76C72AB2" w14:textId="77777777" w:rsidR="0085676B" w:rsidRPr="0085676B" w:rsidRDefault="0085676B" w:rsidP="00C62629">
            <w:pPr>
              <w:suppressAutoHyphens/>
              <w:spacing w:line="242" w:lineRule="auto"/>
              <w:ind w:left="-57" w:right="-57"/>
              <w:jc w:val="center"/>
              <w:rPr>
                <w:b/>
                <w:sz w:val="22"/>
                <w:szCs w:val="22"/>
              </w:rPr>
            </w:pPr>
            <w:r w:rsidRPr="0085676B">
              <w:rPr>
                <w:b/>
                <w:sz w:val="22"/>
                <w:szCs w:val="22"/>
              </w:rPr>
              <w:t xml:space="preserve">земельных </w:t>
            </w:r>
          </w:p>
          <w:p w14:paraId="51BDDCF5" w14:textId="77777777" w:rsidR="0085676B" w:rsidRPr="0085676B" w:rsidRDefault="0085676B" w:rsidP="00C62629">
            <w:pPr>
              <w:suppressAutoHyphens/>
              <w:spacing w:line="242" w:lineRule="auto"/>
              <w:ind w:left="-57" w:right="-57"/>
              <w:jc w:val="center"/>
              <w:rPr>
                <w:b/>
                <w:sz w:val="22"/>
                <w:szCs w:val="22"/>
              </w:rPr>
            </w:pPr>
            <w:r w:rsidRPr="0085676B">
              <w:rPr>
                <w:b/>
                <w:sz w:val="22"/>
                <w:szCs w:val="22"/>
              </w:rPr>
              <w:t>участков</w:t>
            </w:r>
          </w:p>
        </w:tc>
      </w:tr>
      <w:tr w:rsidR="0085676B" w:rsidRPr="005D68FC" w14:paraId="1902F76B" w14:textId="77777777" w:rsidTr="00307F19">
        <w:trPr>
          <w:trHeight w:val="822"/>
          <w:jc w:val="center"/>
        </w:trPr>
        <w:tc>
          <w:tcPr>
            <w:tcW w:w="1785" w:type="dxa"/>
            <w:vMerge/>
            <w:tcBorders>
              <w:bottom w:val="single" w:sz="4" w:space="0" w:color="auto"/>
            </w:tcBorders>
            <w:shd w:val="clear" w:color="auto" w:fill="auto"/>
            <w:vAlign w:val="center"/>
          </w:tcPr>
          <w:p w14:paraId="5734234F" w14:textId="77777777" w:rsidR="0085676B" w:rsidRPr="005D68FC" w:rsidRDefault="0085676B" w:rsidP="00C62629">
            <w:pPr>
              <w:spacing w:line="242" w:lineRule="auto"/>
              <w:ind w:left="-57" w:right="-57"/>
              <w:jc w:val="center"/>
              <w:rPr>
                <w:bCs/>
                <w:sz w:val="22"/>
                <w:szCs w:val="22"/>
              </w:rPr>
            </w:pPr>
          </w:p>
        </w:tc>
        <w:tc>
          <w:tcPr>
            <w:tcW w:w="1754" w:type="dxa"/>
            <w:tcBorders>
              <w:bottom w:val="single" w:sz="4" w:space="0" w:color="auto"/>
            </w:tcBorders>
            <w:vAlign w:val="center"/>
          </w:tcPr>
          <w:p w14:paraId="063B75A1" w14:textId="77777777" w:rsidR="0085676B" w:rsidRPr="0085676B" w:rsidRDefault="0085676B" w:rsidP="00C62629">
            <w:pPr>
              <w:suppressAutoHyphens/>
              <w:spacing w:line="242" w:lineRule="auto"/>
              <w:ind w:left="-113" w:right="-113"/>
              <w:jc w:val="center"/>
              <w:rPr>
                <w:b/>
                <w:sz w:val="22"/>
                <w:szCs w:val="22"/>
              </w:rPr>
            </w:pPr>
            <w:r w:rsidRPr="0085676B">
              <w:rPr>
                <w:b/>
                <w:sz w:val="22"/>
                <w:szCs w:val="22"/>
              </w:rPr>
              <w:t xml:space="preserve">минимально </w:t>
            </w:r>
            <w:r w:rsidRPr="0085676B">
              <w:rPr>
                <w:rFonts w:ascii="Times New Roman Полужирный" w:hAnsi="Times New Roman Полужирный"/>
                <w:b/>
                <w:spacing w:val="-2"/>
                <w:sz w:val="22"/>
                <w:szCs w:val="22"/>
              </w:rPr>
              <w:t>допустимого уровня</w:t>
            </w:r>
            <w:r w:rsidRPr="0085676B">
              <w:rPr>
                <w:b/>
                <w:sz w:val="22"/>
                <w:szCs w:val="22"/>
              </w:rPr>
              <w:t xml:space="preserve"> обеспеченности </w:t>
            </w:r>
          </w:p>
        </w:tc>
        <w:tc>
          <w:tcPr>
            <w:tcW w:w="2693" w:type="dxa"/>
            <w:tcBorders>
              <w:bottom w:val="single" w:sz="4" w:space="0" w:color="auto"/>
            </w:tcBorders>
            <w:vAlign w:val="center"/>
          </w:tcPr>
          <w:p w14:paraId="321C527E" w14:textId="77777777" w:rsidR="0085676B" w:rsidRPr="0085676B" w:rsidRDefault="0085676B" w:rsidP="00C62629">
            <w:pPr>
              <w:suppressAutoHyphens/>
              <w:spacing w:line="242" w:lineRule="auto"/>
              <w:ind w:left="-57" w:right="-57"/>
              <w:jc w:val="center"/>
              <w:rPr>
                <w:b/>
                <w:sz w:val="22"/>
                <w:szCs w:val="22"/>
              </w:rPr>
            </w:pPr>
            <w:r w:rsidRPr="0085676B">
              <w:rPr>
                <w:b/>
                <w:sz w:val="22"/>
                <w:szCs w:val="22"/>
              </w:rPr>
              <w:t>максимально допустимого уровня территориальной доступности</w:t>
            </w:r>
          </w:p>
        </w:tc>
        <w:tc>
          <w:tcPr>
            <w:tcW w:w="2410" w:type="dxa"/>
            <w:vMerge/>
            <w:tcBorders>
              <w:bottom w:val="single" w:sz="4" w:space="0" w:color="auto"/>
            </w:tcBorders>
            <w:vAlign w:val="center"/>
          </w:tcPr>
          <w:p w14:paraId="03957DAD" w14:textId="77777777" w:rsidR="0085676B" w:rsidRPr="005D68FC" w:rsidRDefault="0085676B" w:rsidP="00C62629">
            <w:pPr>
              <w:spacing w:line="242" w:lineRule="auto"/>
              <w:ind w:left="-57" w:right="-57"/>
              <w:jc w:val="center"/>
              <w:rPr>
                <w:bCs/>
                <w:sz w:val="22"/>
                <w:szCs w:val="22"/>
              </w:rPr>
            </w:pPr>
          </w:p>
        </w:tc>
      </w:tr>
      <w:tr w:rsidR="0085676B" w:rsidRPr="0085676B" w14:paraId="00E27A86" w14:textId="77777777" w:rsidTr="00307F19">
        <w:trPr>
          <w:trHeight w:val="93"/>
          <w:jc w:val="center"/>
        </w:trPr>
        <w:tc>
          <w:tcPr>
            <w:tcW w:w="1785" w:type="dxa"/>
            <w:tcBorders>
              <w:bottom w:val="single" w:sz="4" w:space="0" w:color="auto"/>
            </w:tcBorders>
            <w:shd w:val="clear" w:color="auto" w:fill="auto"/>
          </w:tcPr>
          <w:p w14:paraId="21DA85BC" w14:textId="77777777" w:rsidR="0085676B" w:rsidRPr="0085676B" w:rsidRDefault="0085676B" w:rsidP="00C62629">
            <w:pPr>
              <w:suppressAutoHyphens/>
              <w:spacing w:line="242" w:lineRule="auto"/>
              <w:ind w:left="-28" w:right="-28"/>
              <w:rPr>
                <w:sz w:val="22"/>
                <w:szCs w:val="22"/>
              </w:rPr>
            </w:pPr>
            <w:r w:rsidRPr="0085676B">
              <w:rPr>
                <w:sz w:val="22"/>
                <w:szCs w:val="22"/>
              </w:rPr>
              <w:t>Объекты общественного питания</w:t>
            </w:r>
          </w:p>
        </w:tc>
        <w:tc>
          <w:tcPr>
            <w:tcW w:w="1754" w:type="dxa"/>
            <w:tcBorders>
              <w:bottom w:val="single" w:sz="4" w:space="0" w:color="auto"/>
            </w:tcBorders>
            <w:vAlign w:val="center"/>
          </w:tcPr>
          <w:p w14:paraId="57494A2C" w14:textId="77777777" w:rsidR="0085676B" w:rsidRPr="0085676B" w:rsidRDefault="0085676B" w:rsidP="00C62629">
            <w:pPr>
              <w:spacing w:line="242" w:lineRule="auto"/>
              <w:ind w:left="-28" w:right="-28"/>
              <w:jc w:val="center"/>
              <w:rPr>
                <w:sz w:val="22"/>
                <w:szCs w:val="22"/>
              </w:rPr>
            </w:pPr>
            <w:r w:rsidRPr="0085676B">
              <w:rPr>
                <w:sz w:val="22"/>
                <w:szCs w:val="22"/>
              </w:rPr>
              <w:t xml:space="preserve">40 (8)* </w:t>
            </w:r>
          </w:p>
          <w:p w14:paraId="31AF61C3" w14:textId="77777777" w:rsidR="0085676B" w:rsidRPr="0085676B" w:rsidRDefault="0085676B" w:rsidP="00C62629">
            <w:pPr>
              <w:spacing w:line="242" w:lineRule="auto"/>
              <w:ind w:left="-28" w:right="-28"/>
              <w:jc w:val="center"/>
              <w:rPr>
                <w:sz w:val="22"/>
                <w:szCs w:val="22"/>
              </w:rPr>
            </w:pPr>
            <w:r w:rsidRPr="0085676B">
              <w:rPr>
                <w:sz w:val="22"/>
                <w:szCs w:val="22"/>
              </w:rPr>
              <w:t>мест / 1000 чел.</w:t>
            </w:r>
          </w:p>
        </w:tc>
        <w:tc>
          <w:tcPr>
            <w:tcW w:w="2693" w:type="dxa"/>
            <w:tcBorders>
              <w:bottom w:val="single" w:sz="4" w:space="0" w:color="auto"/>
            </w:tcBorders>
            <w:vAlign w:val="center"/>
          </w:tcPr>
          <w:p w14:paraId="30463F45" w14:textId="77777777" w:rsidR="0085676B" w:rsidRPr="0085676B" w:rsidRDefault="0085676B" w:rsidP="00C62629">
            <w:pPr>
              <w:spacing w:line="242" w:lineRule="auto"/>
              <w:ind w:left="-28" w:right="-28"/>
              <w:rPr>
                <w:sz w:val="22"/>
                <w:szCs w:val="22"/>
              </w:rPr>
            </w:pPr>
            <w:r w:rsidRPr="0085676B">
              <w:rPr>
                <w:sz w:val="22"/>
                <w:szCs w:val="22"/>
              </w:rPr>
              <w:t>радиус пешеходной доступности:</w:t>
            </w:r>
          </w:p>
          <w:p w14:paraId="11F61435" w14:textId="77777777" w:rsidR="0085676B" w:rsidRPr="0085676B" w:rsidRDefault="0085676B" w:rsidP="00C62629">
            <w:pPr>
              <w:spacing w:line="242" w:lineRule="auto"/>
              <w:ind w:left="114" w:right="-28" w:hanging="142"/>
              <w:rPr>
                <w:sz w:val="22"/>
                <w:szCs w:val="22"/>
              </w:rPr>
            </w:pPr>
            <w:r w:rsidRPr="0085676B">
              <w:rPr>
                <w:sz w:val="22"/>
                <w:szCs w:val="22"/>
              </w:rPr>
              <w:t xml:space="preserve">- при многоэтажной застройке – </w:t>
            </w:r>
            <w:smartTag w:uri="urn:schemas-microsoft-com:office:smarttags" w:element="metricconverter">
              <w:smartTagPr>
                <w:attr w:name="ProductID" w:val="500 м"/>
              </w:smartTagPr>
              <w:r w:rsidRPr="0085676B">
                <w:rPr>
                  <w:sz w:val="22"/>
                  <w:szCs w:val="22"/>
                </w:rPr>
                <w:t>500 м</w:t>
              </w:r>
            </w:smartTag>
            <w:r w:rsidRPr="0085676B">
              <w:rPr>
                <w:sz w:val="22"/>
                <w:szCs w:val="22"/>
              </w:rPr>
              <w:t>;</w:t>
            </w:r>
          </w:p>
          <w:p w14:paraId="2871FC70" w14:textId="77777777" w:rsidR="0085676B" w:rsidRPr="0085676B" w:rsidRDefault="0085676B" w:rsidP="00C62629">
            <w:pPr>
              <w:suppressAutoHyphens/>
              <w:spacing w:line="242" w:lineRule="auto"/>
              <w:ind w:left="114" w:hanging="142"/>
              <w:rPr>
                <w:sz w:val="22"/>
                <w:szCs w:val="22"/>
              </w:rPr>
            </w:pPr>
            <w:r w:rsidRPr="0085676B">
              <w:rPr>
                <w:sz w:val="22"/>
                <w:szCs w:val="22"/>
              </w:rPr>
              <w:t xml:space="preserve">- при одно- и двухэтажной застройке – </w:t>
            </w:r>
            <w:smartTag w:uri="urn:schemas-microsoft-com:office:smarttags" w:element="metricconverter">
              <w:smartTagPr>
                <w:attr w:name="ProductID" w:val="800 м"/>
              </w:smartTagPr>
              <w:r w:rsidRPr="0085676B">
                <w:rPr>
                  <w:sz w:val="22"/>
                  <w:szCs w:val="22"/>
                </w:rPr>
                <w:t>800 м</w:t>
              </w:r>
            </w:smartTag>
          </w:p>
        </w:tc>
        <w:tc>
          <w:tcPr>
            <w:tcW w:w="2410" w:type="dxa"/>
            <w:tcBorders>
              <w:bottom w:val="single" w:sz="4" w:space="0" w:color="auto"/>
            </w:tcBorders>
          </w:tcPr>
          <w:p w14:paraId="37EE1D98" w14:textId="77777777" w:rsidR="0085676B" w:rsidRPr="0085676B" w:rsidRDefault="0085676B" w:rsidP="00C62629">
            <w:pPr>
              <w:spacing w:line="242" w:lineRule="auto"/>
              <w:ind w:left="-28" w:right="-28"/>
              <w:rPr>
                <w:sz w:val="22"/>
                <w:szCs w:val="22"/>
              </w:rPr>
            </w:pPr>
            <w:r w:rsidRPr="0085676B">
              <w:rPr>
                <w:sz w:val="22"/>
                <w:szCs w:val="22"/>
              </w:rPr>
              <w:t xml:space="preserve">при вместимости, </w:t>
            </w:r>
          </w:p>
          <w:p w14:paraId="44F21FF1" w14:textId="77777777" w:rsidR="0085676B" w:rsidRPr="0085676B" w:rsidRDefault="0085676B" w:rsidP="00C62629">
            <w:pPr>
              <w:spacing w:line="242" w:lineRule="auto"/>
              <w:ind w:left="-28" w:right="-28"/>
              <w:rPr>
                <w:sz w:val="22"/>
                <w:szCs w:val="22"/>
              </w:rPr>
            </w:pPr>
            <w:r w:rsidRPr="0085676B">
              <w:rPr>
                <w:sz w:val="22"/>
                <w:szCs w:val="22"/>
              </w:rPr>
              <w:t>га / 100 мест:</w:t>
            </w:r>
          </w:p>
          <w:p w14:paraId="17C04495" w14:textId="77777777" w:rsidR="0085676B" w:rsidRPr="0085676B" w:rsidRDefault="0085676B" w:rsidP="00C62629">
            <w:pPr>
              <w:spacing w:line="242" w:lineRule="auto"/>
              <w:ind w:left="-28" w:right="-28"/>
              <w:rPr>
                <w:sz w:val="22"/>
                <w:szCs w:val="22"/>
              </w:rPr>
            </w:pPr>
            <w:r w:rsidRPr="0085676B">
              <w:rPr>
                <w:sz w:val="22"/>
                <w:szCs w:val="22"/>
              </w:rPr>
              <w:t>- до 50 мест – 0,2 - 0,25;</w:t>
            </w:r>
          </w:p>
          <w:p w14:paraId="4613CE69" w14:textId="77777777" w:rsidR="0085676B" w:rsidRPr="0085676B" w:rsidRDefault="0085676B" w:rsidP="00C62629">
            <w:pPr>
              <w:spacing w:line="242" w:lineRule="auto"/>
              <w:ind w:left="-28" w:right="-28"/>
              <w:rPr>
                <w:sz w:val="22"/>
                <w:szCs w:val="22"/>
              </w:rPr>
            </w:pPr>
            <w:r w:rsidRPr="0085676B">
              <w:rPr>
                <w:sz w:val="22"/>
                <w:szCs w:val="22"/>
              </w:rPr>
              <w:t>- 50-150 мест – 0,15 - 0,2;</w:t>
            </w:r>
            <w:r w:rsidRPr="0085676B">
              <w:rPr>
                <w:sz w:val="22"/>
                <w:szCs w:val="22"/>
              </w:rPr>
              <w:br/>
              <w:t>- более 150 мест – 0,1.</w:t>
            </w:r>
          </w:p>
        </w:tc>
      </w:tr>
    </w:tbl>
    <w:p w14:paraId="0B831B22" w14:textId="77777777" w:rsidR="0085676B" w:rsidRPr="0085676B" w:rsidRDefault="0085676B" w:rsidP="0085676B">
      <w:pPr>
        <w:spacing w:before="120" w:line="242" w:lineRule="auto"/>
        <w:ind w:firstLine="709"/>
        <w:rPr>
          <w:bCs/>
          <w:sz w:val="22"/>
          <w:szCs w:val="22"/>
        </w:rPr>
      </w:pPr>
      <w:r w:rsidRPr="0085676B">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w:t>
      </w:r>
    </w:p>
    <w:p w14:paraId="61A2B430" w14:textId="77777777" w:rsidR="0085676B" w:rsidRPr="0085676B" w:rsidRDefault="0085676B" w:rsidP="0085676B">
      <w:pPr>
        <w:widowControl w:val="0"/>
        <w:ind w:right="283" w:firstLine="709"/>
        <w:jc w:val="both"/>
        <w:rPr>
          <w:sz w:val="28"/>
          <w:szCs w:val="28"/>
        </w:rPr>
      </w:pPr>
    </w:p>
    <w:p w14:paraId="73FC2B0A" w14:textId="7A11A2A3" w:rsidR="0085676B" w:rsidRPr="000935D5" w:rsidRDefault="0085676B" w:rsidP="00307F19">
      <w:pPr>
        <w:spacing w:line="239" w:lineRule="auto"/>
        <w:ind w:right="-1"/>
        <w:jc w:val="center"/>
        <w:rPr>
          <w:b/>
          <w:sz w:val="28"/>
        </w:rPr>
      </w:pPr>
      <w:r>
        <w:rPr>
          <w:b/>
          <w:sz w:val="28"/>
        </w:rPr>
        <w:t>1.1</w:t>
      </w:r>
      <w:r w:rsidR="00C62629">
        <w:rPr>
          <w:b/>
          <w:sz w:val="28"/>
        </w:rPr>
        <w:t>1</w:t>
      </w:r>
      <w:r>
        <w:rPr>
          <w:b/>
          <w:sz w:val="28"/>
        </w:rPr>
        <w:t xml:space="preserve">. </w:t>
      </w:r>
      <w:r w:rsidRPr="000935D5">
        <w:rPr>
          <w:b/>
          <w:sz w:val="28"/>
        </w:rPr>
        <w:t>Расчетные показатели минимально допустимого уровня</w:t>
      </w:r>
    </w:p>
    <w:p w14:paraId="643F1525" w14:textId="7FAF0CDC" w:rsidR="0085676B" w:rsidRDefault="0085676B" w:rsidP="00307F19">
      <w:pPr>
        <w:spacing w:line="239" w:lineRule="auto"/>
        <w:ind w:right="-1"/>
        <w:jc w:val="center"/>
        <w:rPr>
          <w:b/>
          <w:sz w:val="28"/>
        </w:rPr>
      </w:pPr>
      <w:r w:rsidRPr="000935D5">
        <w:rPr>
          <w:b/>
          <w:sz w:val="28"/>
        </w:rPr>
        <w:t xml:space="preserve">обеспеченности объектами </w:t>
      </w:r>
      <w:r w:rsidRPr="0085676B">
        <w:rPr>
          <w:b/>
          <w:sz w:val="28"/>
        </w:rPr>
        <w:t xml:space="preserve">необходимыми для обеспечения населения услугами торговли </w:t>
      </w:r>
      <w:r w:rsidRPr="000935D5">
        <w:rPr>
          <w:b/>
          <w:sz w:val="28"/>
        </w:rPr>
        <w:t>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21FA453B" w14:textId="4B4679EF" w:rsidR="0085676B" w:rsidRDefault="0085676B" w:rsidP="0085676B">
      <w:pPr>
        <w:widowControl w:val="0"/>
        <w:ind w:right="283" w:firstLine="709"/>
        <w:jc w:val="both"/>
        <w:rPr>
          <w:sz w:val="28"/>
          <w:szCs w:val="28"/>
        </w:rPr>
      </w:pPr>
      <w:r w:rsidRPr="0085676B">
        <w:rPr>
          <w:sz w:val="28"/>
          <w:szCs w:val="28"/>
        </w:rPr>
        <w:t>Расчетные показатели минимально допустимого уровня</w:t>
      </w:r>
      <w:r>
        <w:rPr>
          <w:sz w:val="28"/>
          <w:szCs w:val="28"/>
        </w:rPr>
        <w:t xml:space="preserve"> </w:t>
      </w:r>
      <w:r w:rsidRPr="0085676B">
        <w:rPr>
          <w:sz w:val="28"/>
          <w:szCs w:val="28"/>
        </w:rPr>
        <w:t xml:space="preserve">обеспеченности объектами необходимыми для обеспечения населения услугами </w:t>
      </w:r>
      <w:r w:rsidR="00C62629" w:rsidRPr="00C62629">
        <w:rPr>
          <w:sz w:val="28"/>
          <w:szCs w:val="28"/>
        </w:rPr>
        <w:t xml:space="preserve">торговли </w:t>
      </w:r>
      <w:r w:rsidRPr="0085676B">
        <w:rPr>
          <w:sz w:val="28"/>
          <w:szCs w:val="28"/>
        </w:rPr>
        <w:t>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r>
        <w:rPr>
          <w:sz w:val="28"/>
          <w:szCs w:val="28"/>
        </w:rPr>
        <w:t xml:space="preserve">, </w:t>
      </w:r>
      <w:r w:rsidRPr="0085676B">
        <w:rPr>
          <w:sz w:val="28"/>
          <w:szCs w:val="28"/>
        </w:rPr>
        <w:t>а также размеры земельных участков приведены в таблице 1.</w:t>
      </w:r>
      <w:r>
        <w:rPr>
          <w:sz w:val="28"/>
          <w:szCs w:val="28"/>
        </w:rPr>
        <w:t>1</w:t>
      </w:r>
      <w:r w:rsidR="00FF4084">
        <w:rPr>
          <w:sz w:val="28"/>
          <w:szCs w:val="28"/>
        </w:rPr>
        <w:t>1</w:t>
      </w:r>
      <w:r w:rsidRPr="0085676B">
        <w:rPr>
          <w:sz w:val="28"/>
          <w:szCs w:val="28"/>
        </w:rPr>
        <w:t>.1.</w:t>
      </w:r>
    </w:p>
    <w:p w14:paraId="3F9FA806" w14:textId="109726C5" w:rsidR="0085676B" w:rsidRDefault="0085676B" w:rsidP="0085676B">
      <w:pPr>
        <w:widowControl w:val="0"/>
        <w:ind w:right="283" w:firstLine="709"/>
        <w:jc w:val="center"/>
        <w:rPr>
          <w:b/>
          <w:bCs/>
          <w:sz w:val="28"/>
          <w:szCs w:val="28"/>
        </w:rPr>
      </w:pPr>
    </w:p>
    <w:p w14:paraId="64E5FF95" w14:textId="3F58B100" w:rsidR="00C62629" w:rsidRDefault="00C62629" w:rsidP="00C62629">
      <w:pPr>
        <w:spacing w:line="0" w:lineRule="atLeast"/>
        <w:ind w:left="8120" w:hanging="1174"/>
        <w:rPr>
          <w:sz w:val="28"/>
        </w:rPr>
      </w:pPr>
      <w:r>
        <w:rPr>
          <w:sz w:val="28"/>
        </w:rPr>
        <w:t>Таблица 1.11.1</w:t>
      </w:r>
    </w:p>
    <w:p w14:paraId="6C97AEDA" w14:textId="77777777" w:rsidR="00C62629" w:rsidRDefault="00C62629" w:rsidP="0085676B">
      <w:pPr>
        <w:widowControl w:val="0"/>
        <w:ind w:right="283" w:firstLine="709"/>
        <w:jc w:val="center"/>
        <w:rPr>
          <w:b/>
          <w:bCs/>
          <w:sz w:val="28"/>
          <w:szCs w:val="28"/>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2410"/>
        <w:gridCol w:w="2693"/>
      </w:tblGrid>
      <w:tr w:rsidR="00C62629" w:rsidRPr="00C62629" w14:paraId="04AE4E0C" w14:textId="77777777" w:rsidTr="00C62629">
        <w:trPr>
          <w:trHeight w:val="340"/>
          <w:jc w:val="center"/>
        </w:trPr>
        <w:tc>
          <w:tcPr>
            <w:tcW w:w="1701" w:type="dxa"/>
            <w:vMerge w:val="restart"/>
            <w:shd w:val="clear" w:color="auto" w:fill="auto"/>
            <w:vAlign w:val="center"/>
          </w:tcPr>
          <w:p w14:paraId="00BB530C" w14:textId="77777777" w:rsidR="00C62629" w:rsidRPr="00C62629" w:rsidRDefault="00C62629" w:rsidP="00C62629">
            <w:pPr>
              <w:widowControl w:val="0"/>
              <w:spacing w:line="242" w:lineRule="auto"/>
              <w:ind w:left="-57" w:right="-57"/>
              <w:jc w:val="center"/>
              <w:rPr>
                <w:b/>
                <w:sz w:val="22"/>
                <w:szCs w:val="22"/>
              </w:rPr>
            </w:pPr>
            <w:r w:rsidRPr="00C62629">
              <w:rPr>
                <w:b/>
                <w:sz w:val="22"/>
                <w:szCs w:val="22"/>
              </w:rPr>
              <w:t xml:space="preserve">Наименование </w:t>
            </w:r>
          </w:p>
          <w:p w14:paraId="2D6D9707" w14:textId="77777777" w:rsidR="00C62629" w:rsidRPr="00C62629" w:rsidRDefault="00C62629" w:rsidP="00C62629">
            <w:pPr>
              <w:widowControl w:val="0"/>
              <w:spacing w:line="242" w:lineRule="auto"/>
              <w:ind w:left="-57" w:right="-57"/>
              <w:jc w:val="center"/>
              <w:rPr>
                <w:b/>
                <w:sz w:val="22"/>
                <w:szCs w:val="22"/>
              </w:rPr>
            </w:pPr>
            <w:r w:rsidRPr="00C62629">
              <w:rPr>
                <w:b/>
                <w:sz w:val="22"/>
                <w:szCs w:val="22"/>
              </w:rPr>
              <w:t>объектов</w:t>
            </w:r>
          </w:p>
        </w:tc>
        <w:tc>
          <w:tcPr>
            <w:tcW w:w="4678" w:type="dxa"/>
            <w:gridSpan w:val="2"/>
            <w:shd w:val="clear" w:color="auto" w:fill="auto"/>
            <w:vAlign w:val="center"/>
          </w:tcPr>
          <w:p w14:paraId="6047ACB4" w14:textId="77777777" w:rsidR="00C62629" w:rsidRPr="00C62629" w:rsidRDefault="00C62629" w:rsidP="00C62629">
            <w:pPr>
              <w:widowControl w:val="0"/>
              <w:spacing w:line="242" w:lineRule="auto"/>
              <w:ind w:left="-57" w:right="-57"/>
              <w:jc w:val="center"/>
              <w:rPr>
                <w:b/>
                <w:sz w:val="22"/>
                <w:szCs w:val="22"/>
              </w:rPr>
            </w:pPr>
            <w:r w:rsidRPr="00C62629">
              <w:rPr>
                <w:b/>
                <w:sz w:val="22"/>
                <w:szCs w:val="22"/>
              </w:rPr>
              <w:t>Расчетные показатели</w:t>
            </w:r>
          </w:p>
        </w:tc>
        <w:tc>
          <w:tcPr>
            <w:tcW w:w="2693" w:type="dxa"/>
            <w:vMerge w:val="restart"/>
            <w:vAlign w:val="center"/>
          </w:tcPr>
          <w:p w14:paraId="38B94D78" w14:textId="77777777" w:rsidR="00C62629" w:rsidRPr="00C62629" w:rsidRDefault="00C62629" w:rsidP="00C62629">
            <w:pPr>
              <w:widowControl w:val="0"/>
              <w:suppressAutoHyphens/>
              <w:spacing w:line="242" w:lineRule="auto"/>
              <w:ind w:left="-57" w:right="-57"/>
              <w:jc w:val="center"/>
              <w:rPr>
                <w:b/>
                <w:sz w:val="22"/>
                <w:szCs w:val="22"/>
              </w:rPr>
            </w:pPr>
            <w:r w:rsidRPr="00C62629">
              <w:rPr>
                <w:b/>
                <w:sz w:val="22"/>
                <w:szCs w:val="22"/>
              </w:rPr>
              <w:t xml:space="preserve">Размеры </w:t>
            </w:r>
          </w:p>
          <w:p w14:paraId="37DDCF1C" w14:textId="77777777" w:rsidR="00C62629" w:rsidRPr="00C62629" w:rsidRDefault="00C62629" w:rsidP="00C62629">
            <w:pPr>
              <w:widowControl w:val="0"/>
              <w:suppressAutoHyphens/>
              <w:spacing w:line="242" w:lineRule="auto"/>
              <w:ind w:left="-57" w:right="-57"/>
              <w:jc w:val="center"/>
              <w:rPr>
                <w:b/>
                <w:sz w:val="22"/>
                <w:szCs w:val="22"/>
              </w:rPr>
            </w:pPr>
            <w:r w:rsidRPr="00C62629">
              <w:rPr>
                <w:b/>
                <w:sz w:val="22"/>
                <w:szCs w:val="22"/>
              </w:rPr>
              <w:t xml:space="preserve">земельных </w:t>
            </w:r>
          </w:p>
          <w:p w14:paraId="535F28D5" w14:textId="77777777" w:rsidR="00C62629" w:rsidRPr="00C62629" w:rsidRDefault="00C62629" w:rsidP="00C62629">
            <w:pPr>
              <w:widowControl w:val="0"/>
              <w:suppressAutoHyphens/>
              <w:spacing w:line="242" w:lineRule="auto"/>
              <w:ind w:left="-57" w:right="-57"/>
              <w:jc w:val="center"/>
              <w:rPr>
                <w:b/>
                <w:sz w:val="22"/>
                <w:szCs w:val="22"/>
              </w:rPr>
            </w:pPr>
            <w:r w:rsidRPr="00C62629">
              <w:rPr>
                <w:b/>
                <w:sz w:val="22"/>
                <w:szCs w:val="22"/>
              </w:rPr>
              <w:t>участков</w:t>
            </w:r>
          </w:p>
        </w:tc>
      </w:tr>
      <w:tr w:rsidR="00C62629" w:rsidRPr="00C62629" w14:paraId="03E371D3" w14:textId="77777777" w:rsidTr="00C62629">
        <w:trPr>
          <w:trHeight w:val="822"/>
          <w:jc w:val="center"/>
        </w:trPr>
        <w:tc>
          <w:tcPr>
            <w:tcW w:w="1701" w:type="dxa"/>
            <w:vMerge/>
            <w:shd w:val="clear" w:color="auto" w:fill="auto"/>
            <w:vAlign w:val="center"/>
          </w:tcPr>
          <w:p w14:paraId="2DF4CD98" w14:textId="77777777" w:rsidR="00C62629" w:rsidRPr="00C62629" w:rsidRDefault="00C62629" w:rsidP="00C62629">
            <w:pPr>
              <w:widowControl w:val="0"/>
              <w:spacing w:line="242" w:lineRule="auto"/>
              <w:ind w:left="-57" w:right="-57"/>
              <w:jc w:val="center"/>
              <w:rPr>
                <w:b/>
                <w:sz w:val="22"/>
                <w:szCs w:val="22"/>
              </w:rPr>
            </w:pPr>
          </w:p>
        </w:tc>
        <w:tc>
          <w:tcPr>
            <w:tcW w:w="2268" w:type="dxa"/>
            <w:shd w:val="clear" w:color="auto" w:fill="auto"/>
            <w:vAlign w:val="center"/>
          </w:tcPr>
          <w:p w14:paraId="238012A4" w14:textId="77777777" w:rsidR="00C62629" w:rsidRPr="00C62629" w:rsidRDefault="00C62629" w:rsidP="00C62629">
            <w:pPr>
              <w:widowControl w:val="0"/>
              <w:suppressAutoHyphens/>
              <w:spacing w:line="242" w:lineRule="auto"/>
              <w:ind w:left="-57" w:right="-57"/>
              <w:jc w:val="center"/>
              <w:rPr>
                <w:b/>
                <w:spacing w:val="-2"/>
                <w:sz w:val="22"/>
                <w:szCs w:val="22"/>
              </w:rPr>
            </w:pPr>
            <w:r w:rsidRPr="00C62629">
              <w:rPr>
                <w:rFonts w:ascii="Times New Roman Полужирный" w:hAnsi="Times New Roman Полужирный"/>
                <w:b/>
                <w:spacing w:val="-2"/>
                <w:sz w:val="22"/>
                <w:szCs w:val="22"/>
              </w:rPr>
              <w:t>минимально допустимого уровня обеспеченности</w:t>
            </w:r>
          </w:p>
        </w:tc>
        <w:tc>
          <w:tcPr>
            <w:tcW w:w="2410" w:type="dxa"/>
            <w:shd w:val="clear" w:color="auto" w:fill="auto"/>
            <w:vAlign w:val="center"/>
          </w:tcPr>
          <w:p w14:paraId="0357EFEE" w14:textId="77777777" w:rsidR="00C62629" w:rsidRPr="00C62629" w:rsidRDefault="00C62629" w:rsidP="00C62629">
            <w:pPr>
              <w:widowControl w:val="0"/>
              <w:spacing w:line="242" w:lineRule="auto"/>
              <w:ind w:left="-57" w:right="-57"/>
              <w:jc w:val="center"/>
              <w:rPr>
                <w:b/>
                <w:sz w:val="22"/>
                <w:szCs w:val="22"/>
              </w:rPr>
            </w:pPr>
            <w:r w:rsidRPr="00C62629">
              <w:rPr>
                <w:rFonts w:ascii="Times New Roman Полужирный" w:hAnsi="Times New Roman Полужирный"/>
                <w:b/>
                <w:spacing w:val="-2"/>
                <w:sz w:val="22"/>
                <w:szCs w:val="22"/>
              </w:rPr>
              <w:t>максимально допустимого</w:t>
            </w:r>
            <w:r w:rsidRPr="00C62629">
              <w:rPr>
                <w:b/>
                <w:sz w:val="22"/>
                <w:szCs w:val="22"/>
              </w:rPr>
              <w:t xml:space="preserve"> уровня территориальной доступности</w:t>
            </w:r>
          </w:p>
        </w:tc>
        <w:tc>
          <w:tcPr>
            <w:tcW w:w="2693" w:type="dxa"/>
            <w:vMerge/>
            <w:vAlign w:val="center"/>
          </w:tcPr>
          <w:p w14:paraId="5F9C2279" w14:textId="77777777" w:rsidR="00C62629" w:rsidRPr="00C62629" w:rsidRDefault="00C62629" w:rsidP="00C62629">
            <w:pPr>
              <w:widowControl w:val="0"/>
              <w:spacing w:line="242" w:lineRule="auto"/>
              <w:ind w:left="-57" w:right="-57"/>
              <w:jc w:val="center"/>
              <w:rPr>
                <w:b/>
                <w:sz w:val="22"/>
                <w:szCs w:val="22"/>
              </w:rPr>
            </w:pPr>
          </w:p>
        </w:tc>
      </w:tr>
    </w:tbl>
    <w:p w14:paraId="4792546A" w14:textId="77777777" w:rsidR="00C62629" w:rsidRPr="00C62629" w:rsidRDefault="00C62629" w:rsidP="00C62629">
      <w:pPr>
        <w:widowControl w:val="0"/>
        <w:spacing w:line="20" w:lineRule="exact"/>
        <w:ind w:firstLine="221"/>
        <w:jc w:val="both"/>
        <w:rPr>
          <w:rFonts w:ascii="Arial" w:hAnsi="Arial" w:cs="Arial"/>
          <w:b/>
          <w:bCs/>
          <w:sz w:val="18"/>
          <w:szCs w:val="18"/>
        </w:rPr>
      </w:pP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2410"/>
        <w:gridCol w:w="2693"/>
      </w:tblGrid>
      <w:tr w:rsidR="00C62629" w:rsidRPr="00C62629" w14:paraId="3608E2EF" w14:textId="77777777" w:rsidTr="00C62629">
        <w:trPr>
          <w:trHeight w:val="170"/>
          <w:tblHeader/>
          <w:jc w:val="center"/>
        </w:trPr>
        <w:tc>
          <w:tcPr>
            <w:tcW w:w="1696" w:type="dxa"/>
            <w:tcBorders>
              <w:bottom w:val="single" w:sz="4" w:space="0" w:color="auto"/>
            </w:tcBorders>
            <w:shd w:val="clear" w:color="auto" w:fill="auto"/>
            <w:vAlign w:val="center"/>
          </w:tcPr>
          <w:p w14:paraId="53BD3927" w14:textId="77777777" w:rsidR="00C62629" w:rsidRPr="00C62629" w:rsidRDefault="00C62629" w:rsidP="00C62629">
            <w:pPr>
              <w:widowControl w:val="0"/>
              <w:ind w:left="-57" w:right="-57"/>
              <w:jc w:val="center"/>
              <w:rPr>
                <w:b/>
                <w:sz w:val="22"/>
                <w:szCs w:val="22"/>
              </w:rPr>
            </w:pPr>
            <w:r w:rsidRPr="00C62629">
              <w:rPr>
                <w:b/>
                <w:sz w:val="22"/>
                <w:szCs w:val="22"/>
              </w:rPr>
              <w:t>1</w:t>
            </w:r>
          </w:p>
        </w:tc>
        <w:tc>
          <w:tcPr>
            <w:tcW w:w="2268" w:type="dxa"/>
            <w:tcBorders>
              <w:bottom w:val="single" w:sz="4" w:space="0" w:color="auto"/>
            </w:tcBorders>
            <w:shd w:val="clear" w:color="auto" w:fill="auto"/>
            <w:vAlign w:val="center"/>
          </w:tcPr>
          <w:p w14:paraId="1D46746C" w14:textId="77777777" w:rsidR="00C62629" w:rsidRPr="00C62629" w:rsidRDefault="00C62629" w:rsidP="00C62629">
            <w:pPr>
              <w:widowControl w:val="0"/>
              <w:suppressAutoHyphens/>
              <w:ind w:left="-57" w:right="-57"/>
              <w:jc w:val="center"/>
              <w:rPr>
                <w:b/>
                <w:spacing w:val="-2"/>
                <w:sz w:val="22"/>
                <w:szCs w:val="22"/>
              </w:rPr>
            </w:pPr>
            <w:r w:rsidRPr="00C62629">
              <w:rPr>
                <w:b/>
                <w:spacing w:val="-2"/>
                <w:sz w:val="22"/>
                <w:szCs w:val="22"/>
              </w:rPr>
              <w:t>2</w:t>
            </w:r>
          </w:p>
        </w:tc>
        <w:tc>
          <w:tcPr>
            <w:tcW w:w="2410" w:type="dxa"/>
            <w:tcBorders>
              <w:bottom w:val="single" w:sz="4" w:space="0" w:color="auto"/>
            </w:tcBorders>
            <w:shd w:val="clear" w:color="auto" w:fill="auto"/>
            <w:vAlign w:val="center"/>
          </w:tcPr>
          <w:p w14:paraId="32ED1240" w14:textId="77777777" w:rsidR="00C62629" w:rsidRPr="00C62629" w:rsidRDefault="00C62629" w:rsidP="00C62629">
            <w:pPr>
              <w:widowControl w:val="0"/>
              <w:ind w:left="-57" w:right="-57"/>
              <w:jc w:val="center"/>
              <w:rPr>
                <w:b/>
                <w:spacing w:val="-2"/>
                <w:sz w:val="22"/>
                <w:szCs w:val="22"/>
              </w:rPr>
            </w:pPr>
            <w:r w:rsidRPr="00C62629">
              <w:rPr>
                <w:b/>
                <w:spacing w:val="-2"/>
                <w:sz w:val="22"/>
                <w:szCs w:val="22"/>
              </w:rPr>
              <w:t>3</w:t>
            </w:r>
          </w:p>
        </w:tc>
        <w:tc>
          <w:tcPr>
            <w:tcW w:w="2693" w:type="dxa"/>
            <w:tcBorders>
              <w:bottom w:val="single" w:sz="4" w:space="0" w:color="auto"/>
            </w:tcBorders>
            <w:vAlign w:val="center"/>
          </w:tcPr>
          <w:p w14:paraId="4BE1F1DF" w14:textId="77777777" w:rsidR="00C62629" w:rsidRPr="00C62629" w:rsidRDefault="00C62629" w:rsidP="00C62629">
            <w:pPr>
              <w:widowControl w:val="0"/>
              <w:ind w:left="-57" w:right="-57"/>
              <w:jc w:val="center"/>
              <w:rPr>
                <w:b/>
                <w:sz w:val="22"/>
                <w:szCs w:val="22"/>
              </w:rPr>
            </w:pPr>
            <w:r w:rsidRPr="00C62629">
              <w:rPr>
                <w:b/>
                <w:sz w:val="22"/>
                <w:szCs w:val="22"/>
              </w:rPr>
              <w:t>4</w:t>
            </w:r>
          </w:p>
        </w:tc>
      </w:tr>
      <w:tr w:rsidR="00C62629" w:rsidRPr="00C62629" w14:paraId="20AA39C4" w14:textId="77777777" w:rsidTr="00C62629">
        <w:trPr>
          <w:trHeight w:val="93"/>
          <w:jc w:val="center"/>
        </w:trPr>
        <w:tc>
          <w:tcPr>
            <w:tcW w:w="1696" w:type="dxa"/>
            <w:tcBorders>
              <w:top w:val="single" w:sz="4" w:space="0" w:color="auto"/>
              <w:left w:val="single" w:sz="4" w:space="0" w:color="auto"/>
              <w:bottom w:val="single" w:sz="4" w:space="0" w:color="auto"/>
            </w:tcBorders>
            <w:shd w:val="clear" w:color="auto" w:fill="auto"/>
          </w:tcPr>
          <w:p w14:paraId="0DF6CC62" w14:textId="77777777" w:rsidR="00C62629" w:rsidRPr="00C62629" w:rsidRDefault="00C62629" w:rsidP="00C62629">
            <w:pPr>
              <w:widowControl w:val="0"/>
              <w:suppressAutoHyphens/>
              <w:spacing w:line="242" w:lineRule="auto"/>
              <w:ind w:right="-28"/>
              <w:rPr>
                <w:sz w:val="22"/>
                <w:szCs w:val="22"/>
              </w:rPr>
            </w:pPr>
            <w:r w:rsidRPr="00C62629">
              <w:rPr>
                <w:sz w:val="22"/>
                <w:szCs w:val="22"/>
              </w:rPr>
              <w:lastRenderedPageBreak/>
              <w:t>Стационарные торговые</w:t>
            </w:r>
            <w:r w:rsidRPr="00C62629">
              <w:rPr>
                <w:spacing w:val="-2"/>
                <w:sz w:val="22"/>
                <w:szCs w:val="22"/>
              </w:rPr>
              <w:t xml:space="preserve"> объекты *</w:t>
            </w:r>
          </w:p>
          <w:p w14:paraId="500B921C" w14:textId="77777777" w:rsidR="00C62629" w:rsidRPr="00C62629" w:rsidRDefault="00C62629" w:rsidP="00C62629">
            <w:pPr>
              <w:widowControl w:val="0"/>
              <w:spacing w:line="242" w:lineRule="auto"/>
              <w:ind w:left="-28" w:right="-28"/>
              <w:rPr>
                <w:sz w:val="8"/>
                <w:szCs w:val="8"/>
              </w:rPr>
            </w:pPr>
          </w:p>
          <w:p w14:paraId="66F11316" w14:textId="77777777" w:rsidR="00C62629" w:rsidRPr="00C62629" w:rsidRDefault="00C62629" w:rsidP="00C62629">
            <w:pPr>
              <w:widowControl w:val="0"/>
              <w:spacing w:line="242" w:lineRule="auto"/>
              <w:ind w:left="-28" w:right="-28"/>
              <w:rPr>
                <w:sz w:val="22"/>
                <w:szCs w:val="22"/>
              </w:rPr>
            </w:pPr>
            <w:r w:rsidRPr="00C62629">
              <w:rPr>
                <w:sz w:val="22"/>
                <w:szCs w:val="22"/>
              </w:rPr>
              <w:t>в том числе:</w:t>
            </w:r>
          </w:p>
          <w:p w14:paraId="497627CE" w14:textId="77777777" w:rsidR="00C62629" w:rsidRPr="00C62629" w:rsidRDefault="00C62629" w:rsidP="00C62629">
            <w:pPr>
              <w:widowControl w:val="0"/>
              <w:spacing w:line="242" w:lineRule="auto"/>
              <w:ind w:left="142" w:right="-57" w:hanging="142"/>
              <w:rPr>
                <w:sz w:val="22"/>
                <w:szCs w:val="22"/>
              </w:rPr>
            </w:pPr>
            <w:r w:rsidRPr="00C62629">
              <w:rPr>
                <w:sz w:val="22"/>
                <w:szCs w:val="22"/>
              </w:rPr>
              <w:t>- по продаже             продовольственных товаров;</w:t>
            </w:r>
          </w:p>
          <w:p w14:paraId="54E1EA7E" w14:textId="77777777" w:rsidR="00C62629" w:rsidRPr="00C62629" w:rsidRDefault="00C62629" w:rsidP="00C62629">
            <w:pPr>
              <w:widowControl w:val="0"/>
              <w:spacing w:line="242" w:lineRule="auto"/>
              <w:ind w:left="142" w:right="-57" w:hanging="142"/>
              <w:rPr>
                <w:sz w:val="8"/>
                <w:szCs w:val="8"/>
              </w:rPr>
            </w:pPr>
          </w:p>
          <w:p w14:paraId="79EDC9BF" w14:textId="77777777" w:rsidR="00C62629" w:rsidRPr="00C62629" w:rsidRDefault="00C62629" w:rsidP="00C62629">
            <w:pPr>
              <w:widowControl w:val="0"/>
              <w:spacing w:line="242" w:lineRule="auto"/>
              <w:ind w:left="142" w:right="-28" w:hanging="142"/>
              <w:rPr>
                <w:sz w:val="22"/>
                <w:szCs w:val="22"/>
              </w:rPr>
            </w:pPr>
            <w:r w:rsidRPr="00C62629">
              <w:rPr>
                <w:sz w:val="22"/>
                <w:szCs w:val="22"/>
              </w:rPr>
              <w:t>- по продаже             непродовольственных товаров</w:t>
            </w:r>
          </w:p>
        </w:tc>
        <w:tc>
          <w:tcPr>
            <w:tcW w:w="2268" w:type="dxa"/>
            <w:tcBorders>
              <w:top w:val="single" w:sz="4" w:space="0" w:color="auto"/>
              <w:bottom w:val="single" w:sz="4" w:space="0" w:color="auto"/>
            </w:tcBorders>
            <w:shd w:val="clear" w:color="auto" w:fill="auto"/>
          </w:tcPr>
          <w:p w14:paraId="3261ACC2" w14:textId="77777777" w:rsidR="00C62629" w:rsidRPr="00C62629" w:rsidRDefault="00C62629" w:rsidP="00C62629">
            <w:pPr>
              <w:widowControl w:val="0"/>
              <w:suppressAutoHyphens/>
              <w:spacing w:line="242" w:lineRule="auto"/>
              <w:ind w:left="-57" w:right="-57"/>
              <w:jc w:val="center"/>
              <w:rPr>
                <w:bCs/>
                <w:spacing w:val="-2"/>
                <w:sz w:val="22"/>
                <w:szCs w:val="22"/>
              </w:rPr>
            </w:pPr>
          </w:p>
          <w:p w14:paraId="682D586E" w14:textId="462CCE18" w:rsidR="00C62629" w:rsidRPr="00C62629" w:rsidRDefault="0072579C" w:rsidP="00C62629">
            <w:pPr>
              <w:widowControl w:val="0"/>
              <w:suppressAutoHyphens/>
              <w:spacing w:line="242" w:lineRule="auto"/>
              <w:ind w:left="-57" w:right="-57"/>
              <w:jc w:val="center"/>
              <w:rPr>
                <w:bCs/>
                <w:spacing w:val="-2"/>
                <w:sz w:val="22"/>
                <w:szCs w:val="22"/>
              </w:rPr>
            </w:pPr>
            <w:r>
              <w:rPr>
                <w:bCs/>
                <w:spacing w:val="-2"/>
                <w:sz w:val="22"/>
                <w:szCs w:val="22"/>
              </w:rPr>
              <w:t>608</w:t>
            </w:r>
            <w:r w:rsidR="00C62629" w:rsidRPr="00C62629">
              <w:rPr>
                <w:bCs/>
                <w:spacing w:val="-2"/>
                <w:sz w:val="22"/>
                <w:szCs w:val="22"/>
              </w:rPr>
              <w:t xml:space="preserve"> м</w:t>
            </w:r>
            <w:r w:rsidR="00C62629" w:rsidRPr="00C62629">
              <w:rPr>
                <w:bCs/>
                <w:spacing w:val="-2"/>
                <w:sz w:val="22"/>
                <w:szCs w:val="22"/>
                <w:vertAlign w:val="superscript"/>
              </w:rPr>
              <w:t>2</w:t>
            </w:r>
            <w:r w:rsidR="00C62629" w:rsidRPr="00C62629">
              <w:rPr>
                <w:bCs/>
                <w:spacing w:val="-2"/>
                <w:sz w:val="22"/>
                <w:szCs w:val="22"/>
              </w:rPr>
              <w:t xml:space="preserve"> / 1000 чел. </w:t>
            </w:r>
          </w:p>
          <w:p w14:paraId="2EA65884" w14:textId="77777777" w:rsidR="00C62629" w:rsidRPr="00C62629" w:rsidRDefault="00C62629" w:rsidP="00C62629">
            <w:pPr>
              <w:widowControl w:val="0"/>
              <w:suppressAutoHyphens/>
              <w:spacing w:line="242" w:lineRule="auto"/>
              <w:ind w:left="-57" w:right="-57"/>
              <w:jc w:val="center"/>
              <w:rPr>
                <w:bCs/>
                <w:sz w:val="8"/>
                <w:szCs w:val="8"/>
              </w:rPr>
            </w:pPr>
          </w:p>
          <w:p w14:paraId="3E9E90A7" w14:textId="77777777" w:rsidR="00C62629" w:rsidRPr="00C62629" w:rsidRDefault="00C62629" w:rsidP="00C62629">
            <w:pPr>
              <w:widowControl w:val="0"/>
              <w:suppressAutoHyphens/>
              <w:spacing w:line="242" w:lineRule="auto"/>
              <w:ind w:left="-57" w:right="-57"/>
              <w:jc w:val="center"/>
              <w:rPr>
                <w:bCs/>
                <w:sz w:val="22"/>
                <w:szCs w:val="22"/>
              </w:rPr>
            </w:pPr>
          </w:p>
          <w:p w14:paraId="64202232" w14:textId="7C477845" w:rsidR="00C62629" w:rsidRPr="00C62629" w:rsidRDefault="0072579C" w:rsidP="00C62629">
            <w:pPr>
              <w:widowControl w:val="0"/>
              <w:suppressAutoHyphens/>
              <w:spacing w:line="242" w:lineRule="auto"/>
              <w:ind w:left="-57" w:right="-57"/>
              <w:jc w:val="center"/>
              <w:rPr>
                <w:bCs/>
                <w:spacing w:val="-2"/>
                <w:sz w:val="22"/>
                <w:szCs w:val="22"/>
              </w:rPr>
            </w:pPr>
            <w:r>
              <w:rPr>
                <w:bCs/>
                <w:sz w:val="22"/>
                <w:szCs w:val="22"/>
              </w:rPr>
              <w:t>2</w:t>
            </w:r>
            <w:r w:rsidR="00C62629" w:rsidRPr="00C62629">
              <w:rPr>
                <w:bCs/>
                <w:sz w:val="22"/>
                <w:szCs w:val="22"/>
              </w:rPr>
              <w:t>1</w:t>
            </w:r>
            <w:r>
              <w:rPr>
                <w:bCs/>
                <w:sz w:val="22"/>
                <w:szCs w:val="22"/>
              </w:rPr>
              <w:t>0</w:t>
            </w:r>
            <w:r w:rsidR="00C62629" w:rsidRPr="00C62629">
              <w:rPr>
                <w:bCs/>
                <w:sz w:val="22"/>
                <w:szCs w:val="22"/>
              </w:rPr>
              <w:t xml:space="preserve"> </w:t>
            </w:r>
            <w:r w:rsidR="00C62629" w:rsidRPr="00C62629">
              <w:rPr>
                <w:bCs/>
                <w:spacing w:val="-2"/>
                <w:sz w:val="22"/>
                <w:szCs w:val="22"/>
              </w:rPr>
              <w:t>м</w:t>
            </w:r>
            <w:r w:rsidR="00C62629" w:rsidRPr="00C62629">
              <w:rPr>
                <w:bCs/>
                <w:spacing w:val="-2"/>
                <w:sz w:val="22"/>
                <w:szCs w:val="22"/>
                <w:vertAlign w:val="superscript"/>
              </w:rPr>
              <w:t>2</w:t>
            </w:r>
            <w:r w:rsidR="00C62629" w:rsidRPr="00C62629">
              <w:rPr>
                <w:bCs/>
                <w:spacing w:val="-2"/>
                <w:sz w:val="22"/>
                <w:szCs w:val="22"/>
              </w:rPr>
              <w:t xml:space="preserve"> / 1000 чел. </w:t>
            </w:r>
            <w:r w:rsidR="00C62629" w:rsidRPr="00C62629">
              <w:rPr>
                <w:bCs/>
                <w:sz w:val="22"/>
                <w:szCs w:val="22"/>
              </w:rPr>
              <w:t xml:space="preserve"> </w:t>
            </w:r>
          </w:p>
          <w:p w14:paraId="3FCCB59A" w14:textId="77777777" w:rsidR="00C62629" w:rsidRPr="00C62629" w:rsidRDefault="00C62629" w:rsidP="00C62629">
            <w:pPr>
              <w:widowControl w:val="0"/>
              <w:suppressAutoHyphens/>
              <w:spacing w:line="242" w:lineRule="auto"/>
              <w:ind w:left="-57" w:right="-57"/>
              <w:jc w:val="center"/>
              <w:rPr>
                <w:bCs/>
                <w:sz w:val="22"/>
                <w:szCs w:val="22"/>
              </w:rPr>
            </w:pPr>
          </w:p>
          <w:p w14:paraId="2B5F9BD4" w14:textId="77777777" w:rsidR="00C62629" w:rsidRPr="00C62629" w:rsidRDefault="00C62629" w:rsidP="00C62629">
            <w:pPr>
              <w:widowControl w:val="0"/>
              <w:suppressAutoHyphens/>
              <w:spacing w:line="242" w:lineRule="auto"/>
              <w:ind w:left="-57" w:right="-57"/>
              <w:jc w:val="center"/>
              <w:rPr>
                <w:bCs/>
                <w:sz w:val="22"/>
                <w:szCs w:val="22"/>
              </w:rPr>
            </w:pPr>
          </w:p>
          <w:p w14:paraId="0DE9E76A" w14:textId="77777777" w:rsidR="00C62629" w:rsidRPr="00C62629" w:rsidRDefault="00C62629" w:rsidP="00C62629">
            <w:pPr>
              <w:widowControl w:val="0"/>
              <w:suppressAutoHyphens/>
              <w:spacing w:line="242" w:lineRule="auto"/>
              <w:ind w:left="-57" w:right="-57"/>
              <w:jc w:val="center"/>
              <w:rPr>
                <w:bCs/>
                <w:sz w:val="8"/>
                <w:szCs w:val="8"/>
              </w:rPr>
            </w:pPr>
          </w:p>
          <w:p w14:paraId="3811C690" w14:textId="77777777" w:rsidR="0072579C" w:rsidRDefault="0072579C" w:rsidP="00C62629">
            <w:pPr>
              <w:widowControl w:val="0"/>
              <w:suppressAutoHyphens/>
              <w:spacing w:line="242" w:lineRule="auto"/>
              <w:jc w:val="center"/>
              <w:rPr>
                <w:bCs/>
                <w:sz w:val="22"/>
                <w:szCs w:val="22"/>
              </w:rPr>
            </w:pPr>
          </w:p>
          <w:p w14:paraId="615F875A" w14:textId="12614146" w:rsidR="00C62629" w:rsidRPr="00C62629" w:rsidRDefault="00C62629" w:rsidP="00C62629">
            <w:pPr>
              <w:widowControl w:val="0"/>
              <w:suppressAutoHyphens/>
              <w:spacing w:line="242" w:lineRule="auto"/>
              <w:jc w:val="center"/>
              <w:rPr>
                <w:sz w:val="22"/>
                <w:szCs w:val="22"/>
              </w:rPr>
            </w:pPr>
            <w:r w:rsidRPr="00C62629">
              <w:rPr>
                <w:bCs/>
                <w:sz w:val="22"/>
                <w:szCs w:val="22"/>
              </w:rPr>
              <w:t>3</w:t>
            </w:r>
            <w:r w:rsidR="0072579C">
              <w:rPr>
                <w:bCs/>
                <w:sz w:val="22"/>
                <w:szCs w:val="22"/>
              </w:rPr>
              <w:t>98</w:t>
            </w:r>
            <w:r w:rsidRPr="00C62629">
              <w:rPr>
                <w:bCs/>
                <w:sz w:val="22"/>
                <w:szCs w:val="22"/>
              </w:rPr>
              <w:t xml:space="preserve"> </w:t>
            </w:r>
            <w:r w:rsidRPr="00C62629">
              <w:rPr>
                <w:bCs/>
                <w:spacing w:val="-2"/>
                <w:sz w:val="22"/>
                <w:szCs w:val="22"/>
              </w:rPr>
              <w:t>м</w:t>
            </w:r>
            <w:r w:rsidRPr="00C62629">
              <w:rPr>
                <w:bCs/>
                <w:spacing w:val="-2"/>
                <w:sz w:val="22"/>
                <w:szCs w:val="22"/>
                <w:vertAlign w:val="superscript"/>
              </w:rPr>
              <w:t>2</w:t>
            </w:r>
            <w:r w:rsidRPr="00C62629">
              <w:rPr>
                <w:bCs/>
                <w:spacing w:val="-2"/>
                <w:sz w:val="22"/>
                <w:szCs w:val="22"/>
              </w:rPr>
              <w:t xml:space="preserve"> / 1000 чел.</w:t>
            </w:r>
          </w:p>
        </w:tc>
        <w:tc>
          <w:tcPr>
            <w:tcW w:w="2410" w:type="dxa"/>
            <w:tcBorders>
              <w:top w:val="single" w:sz="4" w:space="0" w:color="auto"/>
              <w:bottom w:val="single" w:sz="4" w:space="0" w:color="auto"/>
            </w:tcBorders>
            <w:shd w:val="clear" w:color="auto" w:fill="auto"/>
          </w:tcPr>
          <w:p w14:paraId="28D86A3A" w14:textId="77777777" w:rsidR="00C62629" w:rsidRPr="00C62629" w:rsidRDefault="00C62629" w:rsidP="00C62629">
            <w:pPr>
              <w:widowControl w:val="0"/>
              <w:spacing w:line="242" w:lineRule="auto"/>
              <w:ind w:left="-28" w:right="-28"/>
              <w:rPr>
                <w:bCs/>
                <w:sz w:val="22"/>
                <w:szCs w:val="22"/>
              </w:rPr>
            </w:pPr>
            <w:r w:rsidRPr="00C62629">
              <w:rPr>
                <w:bCs/>
                <w:sz w:val="22"/>
                <w:szCs w:val="22"/>
              </w:rPr>
              <w:t>радиус пешеходной доступности:</w:t>
            </w:r>
          </w:p>
          <w:p w14:paraId="11700771" w14:textId="77777777" w:rsidR="00C62629" w:rsidRPr="00C62629" w:rsidRDefault="00C62629" w:rsidP="00C62629">
            <w:pPr>
              <w:widowControl w:val="0"/>
              <w:spacing w:line="242" w:lineRule="auto"/>
              <w:ind w:left="142" w:right="-28" w:hanging="142"/>
              <w:rPr>
                <w:bCs/>
                <w:sz w:val="22"/>
                <w:szCs w:val="22"/>
              </w:rPr>
            </w:pPr>
            <w:r w:rsidRPr="00C62629">
              <w:rPr>
                <w:bCs/>
                <w:sz w:val="22"/>
                <w:szCs w:val="22"/>
              </w:rPr>
              <w:t xml:space="preserve">- при многоэтажной застройке – </w:t>
            </w:r>
            <w:smartTag w:uri="urn:schemas-microsoft-com:office:smarttags" w:element="metricconverter">
              <w:smartTagPr>
                <w:attr w:name="ProductID" w:val="500 м"/>
              </w:smartTagPr>
              <w:r w:rsidRPr="00C62629">
                <w:rPr>
                  <w:bCs/>
                  <w:sz w:val="22"/>
                  <w:szCs w:val="22"/>
                </w:rPr>
                <w:t>500 м</w:t>
              </w:r>
            </w:smartTag>
            <w:r w:rsidRPr="00C62629">
              <w:rPr>
                <w:bCs/>
                <w:sz w:val="22"/>
                <w:szCs w:val="22"/>
              </w:rPr>
              <w:t>;</w:t>
            </w:r>
          </w:p>
          <w:p w14:paraId="11DA41C3" w14:textId="77777777" w:rsidR="00C62629" w:rsidRPr="00C62629" w:rsidRDefault="00C62629" w:rsidP="00C62629">
            <w:pPr>
              <w:widowControl w:val="0"/>
              <w:suppressAutoHyphens/>
              <w:spacing w:line="242" w:lineRule="auto"/>
              <w:ind w:left="142" w:right="-57" w:hanging="142"/>
              <w:rPr>
                <w:sz w:val="22"/>
                <w:szCs w:val="22"/>
              </w:rPr>
            </w:pPr>
            <w:r w:rsidRPr="00C62629">
              <w:rPr>
                <w:bCs/>
                <w:sz w:val="22"/>
                <w:szCs w:val="22"/>
              </w:rPr>
              <w:t xml:space="preserve">- при одно- и двухэтажной застройке – </w:t>
            </w:r>
            <w:smartTag w:uri="urn:schemas-microsoft-com:office:smarttags" w:element="metricconverter">
              <w:smartTagPr>
                <w:attr w:name="ProductID" w:val="800 м"/>
              </w:smartTagPr>
              <w:r w:rsidRPr="00C62629">
                <w:rPr>
                  <w:bCs/>
                  <w:sz w:val="22"/>
                  <w:szCs w:val="22"/>
                </w:rPr>
                <w:t>800 м</w:t>
              </w:r>
            </w:smartTag>
          </w:p>
        </w:tc>
        <w:tc>
          <w:tcPr>
            <w:tcW w:w="2693" w:type="dxa"/>
            <w:tcBorders>
              <w:top w:val="single" w:sz="4" w:space="0" w:color="auto"/>
              <w:bottom w:val="single" w:sz="4" w:space="0" w:color="auto"/>
              <w:right w:val="single" w:sz="4" w:space="0" w:color="auto"/>
            </w:tcBorders>
          </w:tcPr>
          <w:p w14:paraId="7D1982CB" w14:textId="77777777" w:rsidR="00C62629" w:rsidRPr="00C62629" w:rsidRDefault="00C62629" w:rsidP="00C62629">
            <w:pPr>
              <w:widowControl w:val="0"/>
              <w:suppressAutoHyphens/>
              <w:spacing w:line="242" w:lineRule="auto"/>
              <w:ind w:right="-28"/>
              <w:rPr>
                <w:sz w:val="22"/>
                <w:szCs w:val="22"/>
              </w:rPr>
            </w:pPr>
            <w:r w:rsidRPr="00C62629">
              <w:rPr>
                <w:bCs/>
                <w:sz w:val="22"/>
                <w:szCs w:val="22"/>
              </w:rPr>
              <w:t xml:space="preserve">при </w:t>
            </w:r>
            <w:r w:rsidRPr="00C62629">
              <w:rPr>
                <w:sz w:val="22"/>
                <w:szCs w:val="22"/>
              </w:rPr>
              <w:t xml:space="preserve">площади торговых объектов, га на </w:t>
            </w:r>
            <w:smartTag w:uri="urn:schemas-microsoft-com:office:smarttags" w:element="metricconverter">
              <w:smartTagPr>
                <w:attr w:name="ProductID" w:val="100 м2"/>
              </w:smartTagPr>
              <w:r w:rsidRPr="00C62629">
                <w:rPr>
                  <w:sz w:val="22"/>
                  <w:szCs w:val="22"/>
                </w:rPr>
                <w:t>100 м</w:t>
              </w:r>
              <w:r w:rsidRPr="00C62629">
                <w:rPr>
                  <w:sz w:val="22"/>
                  <w:szCs w:val="22"/>
                  <w:vertAlign w:val="superscript"/>
                </w:rPr>
                <w:t>2</w:t>
              </w:r>
            </w:smartTag>
            <w:r w:rsidRPr="00C62629">
              <w:rPr>
                <w:sz w:val="22"/>
                <w:szCs w:val="22"/>
              </w:rPr>
              <w:t xml:space="preserve"> торговой площади:</w:t>
            </w:r>
          </w:p>
          <w:p w14:paraId="56BBA559" w14:textId="77777777" w:rsidR="00C62629" w:rsidRPr="00C62629" w:rsidRDefault="00C62629" w:rsidP="00C62629">
            <w:pPr>
              <w:widowControl w:val="0"/>
              <w:spacing w:line="242" w:lineRule="auto"/>
              <w:ind w:left="142" w:right="-57" w:hanging="142"/>
              <w:rPr>
                <w:sz w:val="22"/>
                <w:szCs w:val="22"/>
              </w:rPr>
            </w:pPr>
            <w:r w:rsidRPr="00C62629">
              <w:rPr>
                <w:sz w:val="22"/>
                <w:szCs w:val="22"/>
              </w:rPr>
              <w:t xml:space="preserve">- до </w:t>
            </w:r>
            <w:smartTag w:uri="urn:schemas-microsoft-com:office:smarttags" w:element="metricconverter">
              <w:smartTagPr>
                <w:attr w:name="ProductID" w:val="250 м2"/>
              </w:smartTagPr>
              <w:r w:rsidRPr="00C62629">
                <w:rPr>
                  <w:sz w:val="22"/>
                  <w:szCs w:val="22"/>
                </w:rPr>
                <w:t>250 м</w:t>
              </w:r>
              <w:r w:rsidRPr="00C62629">
                <w:rPr>
                  <w:sz w:val="22"/>
                  <w:szCs w:val="22"/>
                  <w:vertAlign w:val="superscript"/>
                </w:rPr>
                <w:t>2</w:t>
              </w:r>
            </w:smartTag>
            <w:r w:rsidRPr="00C62629">
              <w:rPr>
                <w:sz w:val="22"/>
                <w:szCs w:val="22"/>
              </w:rPr>
              <w:t xml:space="preserve"> торговой площади – 0,08;</w:t>
            </w:r>
          </w:p>
          <w:p w14:paraId="77C32E0E" w14:textId="77777777" w:rsidR="00C62629" w:rsidRPr="00C62629" w:rsidRDefault="00C62629" w:rsidP="00C62629">
            <w:pPr>
              <w:widowControl w:val="0"/>
              <w:spacing w:line="242" w:lineRule="auto"/>
              <w:ind w:left="142" w:right="-28" w:hanging="142"/>
              <w:rPr>
                <w:sz w:val="22"/>
                <w:szCs w:val="22"/>
              </w:rPr>
            </w:pPr>
            <w:r w:rsidRPr="00C62629">
              <w:rPr>
                <w:sz w:val="22"/>
                <w:szCs w:val="22"/>
              </w:rPr>
              <w:t>- 250</w:t>
            </w:r>
            <w:r w:rsidRPr="00C62629">
              <w:rPr>
                <w:bCs/>
                <w:sz w:val="22"/>
                <w:szCs w:val="22"/>
              </w:rPr>
              <w:t xml:space="preserve"> – </w:t>
            </w:r>
            <w:smartTag w:uri="urn:schemas-microsoft-com:office:smarttags" w:element="metricconverter">
              <w:smartTagPr>
                <w:attr w:name="ProductID" w:val="650 м2"/>
              </w:smartTagPr>
              <w:r w:rsidRPr="00C62629">
                <w:rPr>
                  <w:sz w:val="22"/>
                  <w:szCs w:val="22"/>
                </w:rPr>
                <w:t>650 м</w:t>
              </w:r>
              <w:r w:rsidRPr="00C62629">
                <w:rPr>
                  <w:sz w:val="22"/>
                  <w:szCs w:val="22"/>
                  <w:vertAlign w:val="superscript"/>
                </w:rPr>
                <w:t>2</w:t>
              </w:r>
            </w:smartTag>
            <w:r w:rsidRPr="00C62629">
              <w:rPr>
                <w:sz w:val="22"/>
                <w:szCs w:val="22"/>
              </w:rPr>
              <w:t xml:space="preserve"> торговой площади – 0,08</w:t>
            </w:r>
            <w:r w:rsidRPr="00C62629">
              <w:rPr>
                <w:bCs/>
                <w:sz w:val="22"/>
                <w:szCs w:val="22"/>
              </w:rPr>
              <w:t xml:space="preserve"> – </w:t>
            </w:r>
            <w:r w:rsidRPr="00C62629">
              <w:rPr>
                <w:sz w:val="22"/>
                <w:szCs w:val="22"/>
              </w:rPr>
              <w:t>0,06;</w:t>
            </w:r>
          </w:p>
          <w:p w14:paraId="15CAD06A" w14:textId="77777777" w:rsidR="00C62629" w:rsidRPr="00C62629" w:rsidRDefault="00C62629" w:rsidP="00C62629">
            <w:pPr>
              <w:widowControl w:val="0"/>
              <w:spacing w:line="242" w:lineRule="auto"/>
              <w:ind w:left="142" w:right="-57" w:hanging="142"/>
              <w:rPr>
                <w:sz w:val="22"/>
                <w:szCs w:val="22"/>
              </w:rPr>
            </w:pPr>
            <w:r w:rsidRPr="00C62629">
              <w:rPr>
                <w:sz w:val="22"/>
                <w:szCs w:val="22"/>
              </w:rPr>
              <w:t>- 650</w:t>
            </w:r>
            <w:r w:rsidRPr="00C62629">
              <w:rPr>
                <w:bCs/>
                <w:sz w:val="22"/>
                <w:szCs w:val="22"/>
              </w:rPr>
              <w:t xml:space="preserve"> – </w:t>
            </w:r>
            <w:smartTag w:uri="urn:schemas-microsoft-com:office:smarttags" w:element="metricconverter">
              <w:smartTagPr>
                <w:attr w:name="ProductID" w:val="1500 м2"/>
              </w:smartTagPr>
              <w:r w:rsidRPr="00C62629">
                <w:rPr>
                  <w:sz w:val="22"/>
                  <w:szCs w:val="22"/>
                </w:rPr>
                <w:t>1500 м</w:t>
              </w:r>
              <w:r w:rsidRPr="00C62629">
                <w:rPr>
                  <w:sz w:val="22"/>
                  <w:szCs w:val="22"/>
                  <w:vertAlign w:val="superscript"/>
                </w:rPr>
                <w:t>2</w:t>
              </w:r>
            </w:smartTag>
            <w:r w:rsidRPr="00C62629">
              <w:rPr>
                <w:sz w:val="22"/>
                <w:szCs w:val="22"/>
              </w:rPr>
              <w:t xml:space="preserve"> торговой площади – 0,06</w:t>
            </w:r>
            <w:r w:rsidRPr="00C62629">
              <w:rPr>
                <w:bCs/>
                <w:sz w:val="22"/>
                <w:szCs w:val="22"/>
              </w:rPr>
              <w:t xml:space="preserve"> – </w:t>
            </w:r>
            <w:r w:rsidRPr="00C62629">
              <w:rPr>
                <w:sz w:val="22"/>
                <w:szCs w:val="22"/>
              </w:rPr>
              <w:t>0,04</w:t>
            </w:r>
          </w:p>
        </w:tc>
      </w:tr>
      <w:tr w:rsidR="00C62629" w:rsidRPr="00C62629" w14:paraId="05832EAE" w14:textId="77777777" w:rsidTr="00C62629">
        <w:trPr>
          <w:trHeight w:val="93"/>
          <w:jc w:val="center"/>
        </w:trPr>
        <w:tc>
          <w:tcPr>
            <w:tcW w:w="1696" w:type="dxa"/>
            <w:tcBorders>
              <w:bottom w:val="single" w:sz="4" w:space="0" w:color="auto"/>
            </w:tcBorders>
            <w:shd w:val="clear" w:color="auto" w:fill="auto"/>
          </w:tcPr>
          <w:p w14:paraId="3D76E414" w14:textId="77777777" w:rsidR="00C62629" w:rsidRPr="00C62629" w:rsidRDefault="00C62629" w:rsidP="00C62629">
            <w:pPr>
              <w:widowControl w:val="0"/>
              <w:suppressAutoHyphens/>
              <w:spacing w:line="242" w:lineRule="auto"/>
              <w:ind w:left="-28" w:right="-57"/>
              <w:rPr>
                <w:sz w:val="22"/>
                <w:szCs w:val="22"/>
              </w:rPr>
            </w:pPr>
            <w:r w:rsidRPr="00C62629">
              <w:rPr>
                <w:sz w:val="22"/>
                <w:szCs w:val="22"/>
              </w:rPr>
              <w:t>Торговые объекты местного значения **</w:t>
            </w:r>
          </w:p>
        </w:tc>
        <w:tc>
          <w:tcPr>
            <w:tcW w:w="2268" w:type="dxa"/>
            <w:tcBorders>
              <w:bottom w:val="single" w:sz="4" w:space="0" w:color="auto"/>
            </w:tcBorders>
            <w:shd w:val="clear" w:color="auto" w:fill="auto"/>
            <w:vAlign w:val="center"/>
          </w:tcPr>
          <w:p w14:paraId="588ED732" w14:textId="77777777" w:rsidR="0072579C" w:rsidRDefault="0072579C" w:rsidP="00C62629">
            <w:pPr>
              <w:widowControl w:val="0"/>
              <w:suppressAutoHyphens/>
              <w:spacing w:line="242" w:lineRule="auto"/>
              <w:ind w:left="-28" w:right="-28"/>
              <w:jc w:val="center"/>
              <w:rPr>
                <w:bCs/>
                <w:spacing w:val="-3"/>
                <w:sz w:val="22"/>
                <w:szCs w:val="22"/>
              </w:rPr>
            </w:pPr>
            <w:r>
              <w:rPr>
                <w:bCs/>
                <w:sz w:val="22"/>
                <w:szCs w:val="22"/>
              </w:rPr>
              <w:t>68</w:t>
            </w:r>
            <w:r w:rsidR="00C62629" w:rsidRPr="00C62629">
              <w:rPr>
                <w:bCs/>
                <w:sz w:val="22"/>
                <w:szCs w:val="22"/>
              </w:rPr>
              <w:t xml:space="preserve"> </w:t>
            </w:r>
            <w:r w:rsidR="00C62629" w:rsidRPr="00C62629">
              <w:rPr>
                <w:bCs/>
                <w:spacing w:val="-3"/>
                <w:sz w:val="22"/>
                <w:szCs w:val="22"/>
              </w:rPr>
              <w:t xml:space="preserve">торговых </w:t>
            </w:r>
          </w:p>
          <w:p w14:paraId="15189EDF" w14:textId="34FFE8B2" w:rsidR="00C62629" w:rsidRPr="00C62629" w:rsidRDefault="00C62629" w:rsidP="00C62629">
            <w:pPr>
              <w:widowControl w:val="0"/>
              <w:suppressAutoHyphens/>
              <w:spacing w:line="242" w:lineRule="auto"/>
              <w:ind w:left="-28" w:right="-28"/>
              <w:jc w:val="center"/>
              <w:rPr>
                <w:bCs/>
                <w:sz w:val="22"/>
                <w:szCs w:val="22"/>
              </w:rPr>
            </w:pPr>
            <w:r w:rsidRPr="00C62629">
              <w:rPr>
                <w:bCs/>
                <w:spacing w:val="-3"/>
                <w:sz w:val="22"/>
                <w:szCs w:val="22"/>
              </w:rPr>
              <w:t>объектов</w:t>
            </w:r>
          </w:p>
        </w:tc>
        <w:tc>
          <w:tcPr>
            <w:tcW w:w="2410" w:type="dxa"/>
            <w:tcBorders>
              <w:bottom w:val="single" w:sz="4" w:space="0" w:color="auto"/>
            </w:tcBorders>
            <w:vAlign w:val="center"/>
          </w:tcPr>
          <w:p w14:paraId="6C938F0D"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то же</w:t>
            </w:r>
          </w:p>
        </w:tc>
        <w:tc>
          <w:tcPr>
            <w:tcW w:w="2693" w:type="dxa"/>
            <w:tcBorders>
              <w:bottom w:val="single" w:sz="4" w:space="0" w:color="auto"/>
            </w:tcBorders>
            <w:vAlign w:val="center"/>
          </w:tcPr>
          <w:p w14:paraId="73E3CED8" w14:textId="77777777" w:rsidR="00C62629" w:rsidRPr="00C62629" w:rsidRDefault="00C62629" w:rsidP="00C62629">
            <w:pPr>
              <w:widowControl w:val="0"/>
              <w:spacing w:line="242" w:lineRule="auto"/>
              <w:ind w:left="-28" w:right="-28"/>
              <w:jc w:val="center"/>
              <w:rPr>
                <w:sz w:val="22"/>
                <w:szCs w:val="22"/>
              </w:rPr>
            </w:pPr>
            <w:r w:rsidRPr="00C62629">
              <w:rPr>
                <w:sz w:val="22"/>
                <w:szCs w:val="22"/>
              </w:rPr>
              <w:t>то же</w:t>
            </w:r>
          </w:p>
        </w:tc>
      </w:tr>
      <w:tr w:rsidR="00C62629" w:rsidRPr="00C62629" w14:paraId="6BD3E1B1" w14:textId="77777777" w:rsidTr="00C62629">
        <w:trPr>
          <w:trHeight w:val="93"/>
          <w:jc w:val="center"/>
        </w:trPr>
        <w:tc>
          <w:tcPr>
            <w:tcW w:w="1696" w:type="dxa"/>
            <w:tcBorders>
              <w:bottom w:val="single" w:sz="4" w:space="0" w:color="auto"/>
            </w:tcBorders>
            <w:shd w:val="clear" w:color="auto" w:fill="auto"/>
          </w:tcPr>
          <w:p w14:paraId="14A28695" w14:textId="77777777" w:rsidR="00C62629" w:rsidRPr="00C62629" w:rsidRDefault="00C62629" w:rsidP="00C62629">
            <w:pPr>
              <w:widowControl w:val="0"/>
              <w:suppressAutoHyphens/>
              <w:spacing w:line="242" w:lineRule="auto"/>
              <w:ind w:left="-28" w:right="-57"/>
              <w:rPr>
                <w:sz w:val="22"/>
                <w:szCs w:val="22"/>
              </w:rPr>
            </w:pPr>
            <w:r w:rsidRPr="00C62629">
              <w:rPr>
                <w:bCs/>
                <w:spacing w:val="-2"/>
                <w:sz w:val="22"/>
                <w:szCs w:val="22"/>
              </w:rPr>
              <w:t>Рыночный комплекс розничной торговли</w:t>
            </w:r>
          </w:p>
        </w:tc>
        <w:tc>
          <w:tcPr>
            <w:tcW w:w="2268" w:type="dxa"/>
            <w:tcBorders>
              <w:bottom w:val="single" w:sz="4" w:space="0" w:color="auto"/>
            </w:tcBorders>
            <w:shd w:val="clear" w:color="auto" w:fill="auto"/>
            <w:vAlign w:val="center"/>
          </w:tcPr>
          <w:p w14:paraId="3A11AC8A" w14:textId="77777777" w:rsidR="00C62629" w:rsidRPr="00C62629" w:rsidRDefault="00C62629" w:rsidP="00C62629">
            <w:pPr>
              <w:widowControl w:val="0"/>
              <w:suppressAutoHyphens/>
              <w:spacing w:line="242" w:lineRule="auto"/>
              <w:ind w:left="-28" w:right="-28"/>
              <w:jc w:val="center"/>
              <w:rPr>
                <w:bCs/>
                <w:sz w:val="22"/>
                <w:szCs w:val="22"/>
              </w:rPr>
            </w:pPr>
            <w:smartTag w:uri="urn:schemas-microsoft-com:office:smarttags" w:element="metricconverter">
              <w:smartTagPr>
                <w:attr w:name="ProductID" w:val="24 м2"/>
              </w:smartTagPr>
              <w:r w:rsidRPr="00C62629">
                <w:rPr>
                  <w:bCs/>
                  <w:sz w:val="22"/>
                  <w:szCs w:val="22"/>
                </w:rPr>
                <w:t>24 м</w:t>
              </w:r>
              <w:r w:rsidRPr="00C62629">
                <w:rPr>
                  <w:bCs/>
                  <w:sz w:val="22"/>
                  <w:szCs w:val="22"/>
                  <w:vertAlign w:val="superscript"/>
                </w:rPr>
                <w:t>2</w:t>
              </w:r>
            </w:smartTag>
            <w:r w:rsidRPr="00C62629">
              <w:rPr>
                <w:bCs/>
                <w:sz w:val="22"/>
                <w:szCs w:val="22"/>
              </w:rPr>
              <w:t xml:space="preserve"> </w:t>
            </w:r>
            <w:r w:rsidRPr="00C62629">
              <w:rPr>
                <w:bCs/>
                <w:spacing w:val="-2"/>
                <w:sz w:val="22"/>
                <w:szCs w:val="22"/>
              </w:rPr>
              <w:t>торговой</w:t>
            </w:r>
            <w:r w:rsidRPr="00C62629">
              <w:rPr>
                <w:bCs/>
                <w:sz w:val="22"/>
                <w:szCs w:val="22"/>
              </w:rPr>
              <w:t xml:space="preserve"> </w:t>
            </w:r>
          </w:p>
          <w:p w14:paraId="5314FCA1" w14:textId="77777777" w:rsidR="00C62629" w:rsidRPr="00C62629" w:rsidRDefault="00C62629" w:rsidP="00C62629">
            <w:pPr>
              <w:widowControl w:val="0"/>
              <w:suppressAutoHyphens/>
              <w:spacing w:line="242" w:lineRule="auto"/>
              <w:ind w:left="-28" w:right="-28"/>
              <w:jc w:val="center"/>
              <w:rPr>
                <w:bCs/>
                <w:sz w:val="22"/>
                <w:szCs w:val="22"/>
              </w:rPr>
            </w:pPr>
            <w:r w:rsidRPr="00C62629">
              <w:rPr>
                <w:bCs/>
                <w:sz w:val="22"/>
                <w:szCs w:val="22"/>
              </w:rPr>
              <w:t xml:space="preserve">площади </w:t>
            </w:r>
            <w:r w:rsidRPr="00C62629">
              <w:rPr>
                <w:spacing w:val="-2"/>
                <w:sz w:val="22"/>
                <w:szCs w:val="22"/>
              </w:rPr>
              <w:t>/ 1000 чел.</w:t>
            </w:r>
          </w:p>
        </w:tc>
        <w:tc>
          <w:tcPr>
            <w:tcW w:w="2410" w:type="dxa"/>
            <w:tcBorders>
              <w:bottom w:val="single" w:sz="4" w:space="0" w:color="auto"/>
            </w:tcBorders>
            <w:vAlign w:val="center"/>
          </w:tcPr>
          <w:p w14:paraId="672C85CD"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не нормируется</w:t>
            </w:r>
          </w:p>
        </w:tc>
        <w:tc>
          <w:tcPr>
            <w:tcW w:w="2693" w:type="dxa"/>
            <w:tcBorders>
              <w:bottom w:val="single" w:sz="4" w:space="0" w:color="auto"/>
            </w:tcBorders>
            <w:vAlign w:val="center"/>
          </w:tcPr>
          <w:p w14:paraId="3215F718" w14:textId="77777777" w:rsidR="00C62629" w:rsidRPr="00C62629" w:rsidRDefault="00C62629" w:rsidP="00C62629">
            <w:pPr>
              <w:widowControl w:val="0"/>
              <w:spacing w:line="242" w:lineRule="auto"/>
              <w:ind w:left="-28" w:right="-28"/>
              <w:rPr>
                <w:sz w:val="22"/>
                <w:szCs w:val="22"/>
              </w:rPr>
            </w:pPr>
            <w:r w:rsidRPr="00C62629">
              <w:rPr>
                <w:sz w:val="22"/>
                <w:szCs w:val="22"/>
              </w:rPr>
              <w:t>7-</w:t>
            </w:r>
            <w:smartTag w:uri="urn:schemas-microsoft-com:office:smarttags" w:element="metricconverter">
              <w:smartTagPr>
                <w:attr w:name="ProductID" w:val="14 м2"/>
              </w:smartTagPr>
              <w:r w:rsidRPr="00C62629">
                <w:rPr>
                  <w:sz w:val="22"/>
                  <w:szCs w:val="22"/>
                </w:rPr>
                <w:t>14 м</w:t>
              </w:r>
              <w:r w:rsidRPr="00C62629">
                <w:rPr>
                  <w:sz w:val="22"/>
                  <w:szCs w:val="22"/>
                  <w:vertAlign w:val="superscript"/>
                </w:rPr>
                <w:t>2</w:t>
              </w:r>
            </w:smartTag>
            <w:r w:rsidRPr="00C62629">
              <w:rPr>
                <w:sz w:val="22"/>
                <w:szCs w:val="22"/>
              </w:rPr>
              <w:t xml:space="preserve"> / </w:t>
            </w:r>
            <w:smartTag w:uri="urn:schemas-microsoft-com:office:smarttags" w:element="metricconverter">
              <w:smartTagPr>
                <w:attr w:name="ProductID" w:val="1 м2"/>
              </w:smartTagPr>
              <w:r w:rsidRPr="00C62629">
                <w:rPr>
                  <w:sz w:val="22"/>
                  <w:szCs w:val="22"/>
                </w:rPr>
                <w:t>1 м</w:t>
              </w:r>
              <w:r w:rsidRPr="00C62629">
                <w:rPr>
                  <w:sz w:val="22"/>
                  <w:szCs w:val="22"/>
                  <w:vertAlign w:val="superscript"/>
                </w:rPr>
                <w:t>2</w:t>
              </w:r>
            </w:smartTag>
            <w:r w:rsidRPr="00C62629">
              <w:rPr>
                <w:sz w:val="22"/>
                <w:szCs w:val="22"/>
              </w:rPr>
              <w:t xml:space="preserve"> торговой площади в зависимости от вместимости:</w:t>
            </w:r>
          </w:p>
          <w:p w14:paraId="0FB52398" w14:textId="77777777" w:rsidR="00C62629" w:rsidRPr="00C62629" w:rsidRDefault="00C62629" w:rsidP="00C62629">
            <w:pPr>
              <w:widowControl w:val="0"/>
              <w:spacing w:line="242" w:lineRule="auto"/>
              <w:ind w:left="-28" w:right="-57"/>
              <w:rPr>
                <w:sz w:val="22"/>
                <w:szCs w:val="22"/>
              </w:rPr>
            </w:pPr>
            <w:r w:rsidRPr="00C62629">
              <w:rPr>
                <w:sz w:val="22"/>
                <w:szCs w:val="22"/>
              </w:rPr>
              <w:t xml:space="preserve">до </w:t>
            </w:r>
            <w:smartTag w:uri="urn:schemas-microsoft-com:office:smarttags" w:element="metricconverter">
              <w:smartTagPr>
                <w:attr w:name="ProductID" w:val="600 м2"/>
              </w:smartTagPr>
              <w:r w:rsidRPr="00C62629">
                <w:rPr>
                  <w:sz w:val="22"/>
                  <w:szCs w:val="22"/>
                </w:rPr>
                <w:t>600 м</w:t>
              </w:r>
              <w:r w:rsidRPr="00C62629">
                <w:rPr>
                  <w:sz w:val="22"/>
                  <w:szCs w:val="22"/>
                  <w:vertAlign w:val="superscript"/>
                </w:rPr>
                <w:t>2</w:t>
              </w:r>
            </w:smartTag>
            <w:r w:rsidRPr="00C62629">
              <w:rPr>
                <w:sz w:val="22"/>
                <w:szCs w:val="22"/>
              </w:rPr>
              <w:t xml:space="preserve"> торг. </w:t>
            </w:r>
            <w:proofErr w:type="spellStart"/>
            <w:r w:rsidRPr="00C62629">
              <w:rPr>
                <w:sz w:val="22"/>
                <w:szCs w:val="22"/>
              </w:rPr>
              <w:t>площ</w:t>
            </w:r>
            <w:proofErr w:type="spellEnd"/>
            <w:r w:rsidRPr="00C62629">
              <w:rPr>
                <w:sz w:val="22"/>
                <w:szCs w:val="22"/>
              </w:rPr>
              <w:t>. – 14;</w:t>
            </w:r>
          </w:p>
          <w:p w14:paraId="5B90E879" w14:textId="77777777" w:rsidR="0072579C" w:rsidRDefault="00C62629" w:rsidP="00C62629">
            <w:pPr>
              <w:widowControl w:val="0"/>
              <w:spacing w:line="242" w:lineRule="auto"/>
              <w:ind w:left="-28" w:right="-28"/>
              <w:jc w:val="both"/>
              <w:rPr>
                <w:spacing w:val="-2"/>
                <w:sz w:val="22"/>
                <w:szCs w:val="22"/>
              </w:rPr>
            </w:pPr>
            <w:r w:rsidRPr="00C62629">
              <w:rPr>
                <w:spacing w:val="-2"/>
                <w:sz w:val="22"/>
                <w:szCs w:val="22"/>
              </w:rPr>
              <w:t xml:space="preserve">свыше </w:t>
            </w:r>
            <w:smartTag w:uri="urn:schemas-microsoft-com:office:smarttags" w:element="metricconverter">
              <w:smartTagPr>
                <w:attr w:name="ProductID" w:val="3000 м2"/>
              </w:smartTagPr>
              <w:r w:rsidRPr="00C62629">
                <w:rPr>
                  <w:spacing w:val="-2"/>
                  <w:sz w:val="22"/>
                  <w:szCs w:val="22"/>
                </w:rPr>
                <w:t>3000 м</w:t>
              </w:r>
              <w:r w:rsidRPr="00C62629">
                <w:rPr>
                  <w:spacing w:val="-2"/>
                  <w:sz w:val="22"/>
                  <w:szCs w:val="22"/>
                  <w:vertAlign w:val="superscript"/>
                </w:rPr>
                <w:t>2</w:t>
              </w:r>
            </w:smartTag>
            <w:r w:rsidRPr="00C62629">
              <w:rPr>
                <w:spacing w:val="-2"/>
                <w:sz w:val="22"/>
                <w:szCs w:val="22"/>
              </w:rPr>
              <w:t xml:space="preserve"> </w:t>
            </w:r>
          </w:p>
          <w:p w14:paraId="332349D3" w14:textId="7AE26D88" w:rsidR="00C62629" w:rsidRPr="00C62629" w:rsidRDefault="00C62629" w:rsidP="00C62629">
            <w:pPr>
              <w:widowControl w:val="0"/>
              <w:spacing w:line="242" w:lineRule="auto"/>
              <w:ind w:left="-28" w:right="-28"/>
              <w:jc w:val="both"/>
              <w:rPr>
                <w:bCs/>
                <w:sz w:val="22"/>
                <w:szCs w:val="22"/>
              </w:rPr>
            </w:pPr>
            <w:r w:rsidRPr="00C62629">
              <w:rPr>
                <w:spacing w:val="-2"/>
                <w:sz w:val="22"/>
                <w:szCs w:val="22"/>
              </w:rPr>
              <w:t xml:space="preserve">торг. </w:t>
            </w:r>
            <w:proofErr w:type="spellStart"/>
            <w:r w:rsidRPr="00C62629">
              <w:rPr>
                <w:spacing w:val="-2"/>
                <w:sz w:val="22"/>
                <w:szCs w:val="22"/>
              </w:rPr>
              <w:t>площ</w:t>
            </w:r>
            <w:proofErr w:type="spellEnd"/>
            <w:r w:rsidRPr="00C62629">
              <w:rPr>
                <w:spacing w:val="-2"/>
                <w:sz w:val="22"/>
                <w:szCs w:val="22"/>
              </w:rPr>
              <w:t>. – 7</w:t>
            </w:r>
          </w:p>
        </w:tc>
      </w:tr>
      <w:tr w:rsidR="00C62629" w:rsidRPr="00C62629" w14:paraId="0B3C832E" w14:textId="77777777" w:rsidTr="00C62629">
        <w:trPr>
          <w:trHeight w:val="93"/>
          <w:jc w:val="center"/>
        </w:trPr>
        <w:tc>
          <w:tcPr>
            <w:tcW w:w="1696" w:type="dxa"/>
            <w:tcBorders>
              <w:bottom w:val="single" w:sz="4" w:space="0" w:color="auto"/>
            </w:tcBorders>
            <w:shd w:val="clear" w:color="auto" w:fill="auto"/>
          </w:tcPr>
          <w:p w14:paraId="3A862C6D" w14:textId="77777777" w:rsidR="00C62629" w:rsidRPr="00C62629" w:rsidRDefault="00C62629" w:rsidP="00C62629">
            <w:pPr>
              <w:widowControl w:val="0"/>
              <w:suppressAutoHyphens/>
              <w:spacing w:line="242" w:lineRule="auto"/>
              <w:ind w:right="-57"/>
              <w:rPr>
                <w:sz w:val="22"/>
                <w:szCs w:val="22"/>
              </w:rPr>
            </w:pPr>
            <w:r w:rsidRPr="00C62629">
              <w:rPr>
                <w:bCs/>
                <w:spacing w:val="-2"/>
                <w:sz w:val="22"/>
                <w:szCs w:val="22"/>
              </w:rPr>
              <w:t>Мелкооптовый, оптовый рынок, ярмарка, база продовольственной продукции</w:t>
            </w:r>
          </w:p>
        </w:tc>
        <w:tc>
          <w:tcPr>
            <w:tcW w:w="2268" w:type="dxa"/>
            <w:tcBorders>
              <w:bottom w:val="single" w:sz="4" w:space="0" w:color="auto"/>
            </w:tcBorders>
            <w:shd w:val="clear" w:color="auto" w:fill="auto"/>
            <w:vAlign w:val="center"/>
          </w:tcPr>
          <w:p w14:paraId="48632571"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по заданию на</w:t>
            </w:r>
          </w:p>
          <w:p w14:paraId="1EA043B5" w14:textId="77777777" w:rsidR="00C62629" w:rsidRPr="00C62629" w:rsidRDefault="00C62629" w:rsidP="00C62629">
            <w:pPr>
              <w:widowControl w:val="0"/>
              <w:spacing w:line="242" w:lineRule="auto"/>
              <w:ind w:left="-28" w:right="-28"/>
              <w:jc w:val="center"/>
              <w:rPr>
                <w:sz w:val="22"/>
                <w:szCs w:val="22"/>
              </w:rPr>
            </w:pPr>
            <w:r w:rsidRPr="00C62629">
              <w:rPr>
                <w:bCs/>
                <w:sz w:val="22"/>
                <w:szCs w:val="22"/>
              </w:rPr>
              <w:t>проектирование</w:t>
            </w:r>
          </w:p>
        </w:tc>
        <w:tc>
          <w:tcPr>
            <w:tcW w:w="2410" w:type="dxa"/>
            <w:tcBorders>
              <w:bottom w:val="single" w:sz="4" w:space="0" w:color="auto"/>
            </w:tcBorders>
            <w:vAlign w:val="center"/>
          </w:tcPr>
          <w:p w14:paraId="05524090"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не нормируется</w:t>
            </w:r>
          </w:p>
        </w:tc>
        <w:tc>
          <w:tcPr>
            <w:tcW w:w="2693" w:type="dxa"/>
            <w:tcBorders>
              <w:bottom w:val="single" w:sz="4" w:space="0" w:color="auto"/>
            </w:tcBorders>
            <w:vAlign w:val="center"/>
          </w:tcPr>
          <w:p w14:paraId="3F838491"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по заданию на</w:t>
            </w:r>
          </w:p>
          <w:p w14:paraId="3381879E" w14:textId="77777777" w:rsidR="00C62629" w:rsidRPr="00C62629" w:rsidRDefault="00C62629" w:rsidP="00C62629">
            <w:pPr>
              <w:widowControl w:val="0"/>
              <w:spacing w:line="242" w:lineRule="auto"/>
              <w:ind w:left="-28" w:right="-28"/>
              <w:jc w:val="center"/>
              <w:rPr>
                <w:sz w:val="22"/>
                <w:szCs w:val="22"/>
              </w:rPr>
            </w:pPr>
            <w:r w:rsidRPr="00C62629">
              <w:rPr>
                <w:bCs/>
                <w:sz w:val="22"/>
                <w:szCs w:val="22"/>
              </w:rPr>
              <w:t>проектирование</w:t>
            </w:r>
          </w:p>
        </w:tc>
      </w:tr>
    </w:tbl>
    <w:p w14:paraId="2B8139D4" w14:textId="30464EF0" w:rsidR="00C62629" w:rsidRPr="00C62629" w:rsidRDefault="00C62629" w:rsidP="00C62629">
      <w:pPr>
        <w:widowControl w:val="0"/>
        <w:suppressAutoHyphens/>
        <w:spacing w:before="120" w:line="244" w:lineRule="auto"/>
        <w:ind w:firstLine="709"/>
        <w:jc w:val="both"/>
        <w:rPr>
          <w:bCs/>
          <w:sz w:val="22"/>
          <w:szCs w:val="22"/>
        </w:rPr>
      </w:pPr>
      <w:r w:rsidRPr="00C62629">
        <w:rPr>
          <w:bCs/>
          <w:sz w:val="22"/>
          <w:szCs w:val="22"/>
        </w:rPr>
        <w:t xml:space="preserve">* </w:t>
      </w:r>
      <w:r w:rsidRPr="00C62629">
        <w:rPr>
          <w:sz w:val="22"/>
          <w:szCs w:val="22"/>
        </w:rPr>
        <w:t xml:space="preserve">В </w:t>
      </w:r>
      <w:r w:rsidRPr="00C62629">
        <w:rPr>
          <w:bCs/>
          <w:sz w:val="22"/>
          <w:szCs w:val="22"/>
        </w:rPr>
        <w:t xml:space="preserve">таблице приведены нормативы минимальной обеспеченности населения городского округа </w:t>
      </w:r>
      <w:r w:rsidR="0072579C" w:rsidRPr="0072579C">
        <w:rPr>
          <w:bCs/>
          <w:sz w:val="22"/>
          <w:szCs w:val="22"/>
        </w:rPr>
        <w:t xml:space="preserve">«город Щигры» Курской </w:t>
      </w:r>
      <w:r w:rsidRPr="00C62629">
        <w:rPr>
          <w:bCs/>
          <w:sz w:val="22"/>
          <w:szCs w:val="22"/>
        </w:rPr>
        <w:t>област</w:t>
      </w:r>
      <w:r w:rsidR="00161333">
        <w:rPr>
          <w:bCs/>
          <w:sz w:val="22"/>
          <w:szCs w:val="22"/>
        </w:rPr>
        <w:t>и</w:t>
      </w:r>
      <w:r w:rsidRPr="00C62629">
        <w:rPr>
          <w:bCs/>
          <w:sz w:val="22"/>
          <w:szCs w:val="22"/>
        </w:rPr>
        <w:t xml:space="preserve"> площадью стационарных торговых объектов в соответствии с </w:t>
      </w:r>
      <w:r w:rsidRPr="00C62629">
        <w:rPr>
          <w:sz w:val="22"/>
          <w:szCs w:val="22"/>
        </w:rPr>
        <w:t xml:space="preserve">постановлением </w:t>
      </w:r>
      <w:r w:rsidR="0072579C" w:rsidRPr="0072579C">
        <w:rPr>
          <w:sz w:val="22"/>
          <w:szCs w:val="22"/>
        </w:rPr>
        <w:t xml:space="preserve">Администрации Курской области от 23.08.2017 № 662 па «Об утверждении нормативов минимальной обеспеченности населения Курской области площадью торговых объектов» </w:t>
      </w:r>
      <w:r w:rsidRPr="00C62629">
        <w:rPr>
          <w:sz w:val="22"/>
          <w:szCs w:val="22"/>
        </w:rPr>
        <w:t xml:space="preserve"> (приложение 1 к постановлению).</w:t>
      </w:r>
    </w:p>
    <w:p w14:paraId="179443BF" w14:textId="52A2E675" w:rsidR="00C62629" w:rsidRDefault="00C62629" w:rsidP="00C62629">
      <w:pPr>
        <w:widowControl w:val="0"/>
        <w:tabs>
          <w:tab w:val="left" w:pos="6946"/>
        </w:tabs>
        <w:spacing w:line="244" w:lineRule="auto"/>
        <w:ind w:firstLine="709"/>
        <w:jc w:val="both"/>
        <w:rPr>
          <w:sz w:val="22"/>
          <w:szCs w:val="22"/>
        </w:rPr>
      </w:pPr>
      <w:r w:rsidRPr="00C62629">
        <w:rPr>
          <w:sz w:val="22"/>
          <w:szCs w:val="22"/>
        </w:rPr>
        <w:t xml:space="preserve">** В </w:t>
      </w:r>
      <w:r w:rsidRPr="00C62629">
        <w:rPr>
          <w:bCs/>
          <w:sz w:val="22"/>
          <w:szCs w:val="22"/>
        </w:rPr>
        <w:t xml:space="preserve">таблице приведен норматив минимальной обеспеченности населения городского округа «город </w:t>
      </w:r>
      <w:r w:rsidR="00B328CD">
        <w:rPr>
          <w:bCs/>
          <w:sz w:val="22"/>
          <w:szCs w:val="22"/>
        </w:rPr>
        <w:t>Щигры» Курской</w:t>
      </w:r>
      <w:r w:rsidRPr="00C62629">
        <w:rPr>
          <w:bCs/>
          <w:sz w:val="22"/>
          <w:szCs w:val="22"/>
        </w:rPr>
        <w:t xml:space="preserve"> области площадью торговых объектов местного значения в соответствии с </w:t>
      </w:r>
      <w:r w:rsidRPr="00C62629">
        <w:rPr>
          <w:sz w:val="22"/>
          <w:szCs w:val="22"/>
        </w:rPr>
        <w:t xml:space="preserve">постановлением </w:t>
      </w:r>
      <w:r w:rsidR="00B328CD">
        <w:rPr>
          <w:sz w:val="22"/>
          <w:szCs w:val="22"/>
        </w:rPr>
        <w:t>Администрации Курс</w:t>
      </w:r>
      <w:r w:rsidRPr="00C62629">
        <w:rPr>
          <w:sz w:val="22"/>
          <w:szCs w:val="22"/>
        </w:rPr>
        <w:t xml:space="preserve">кой области от </w:t>
      </w:r>
      <w:r w:rsidR="00B328CD">
        <w:rPr>
          <w:sz w:val="22"/>
          <w:szCs w:val="22"/>
        </w:rPr>
        <w:t>23</w:t>
      </w:r>
      <w:r w:rsidRPr="00C62629">
        <w:rPr>
          <w:bCs/>
          <w:sz w:val="22"/>
          <w:szCs w:val="22"/>
        </w:rPr>
        <w:t>.</w:t>
      </w:r>
      <w:r w:rsidR="00B328CD">
        <w:rPr>
          <w:bCs/>
          <w:sz w:val="22"/>
          <w:szCs w:val="22"/>
        </w:rPr>
        <w:t>08</w:t>
      </w:r>
      <w:r w:rsidRPr="00C62629">
        <w:rPr>
          <w:bCs/>
          <w:sz w:val="22"/>
          <w:szCs w:val="22"/>
        </w:rPr>
        <w:t>.201</w:t>
      </w:r>
      <w:r w:rsidR="00B328CD">
        <w:rPr>
          <w:bCs/>
          <w:sz w:val="22"/>
          <w:szCs w:val="22"/>
        </w:rPr>
        <w:t>7</w:t>
      </w:r>
      <w:r w:rsidRPr="00C62629">
        <w:rPr>
          <w:bCs/>
          <w:sz w:val="22"/>
          <w:szCs w:val="22"/>
        </w:rPr>
        <w:t xml:space="preserve"> № 6</w:t>
      </w:r>
      <w:r w:rsidR="00B328CD">
        <w:rPr>
          <w:bCs/>
          <w:sz w:val="22"/>
          <w:szCs w:val="22"/>
        </w:rPr>
        <w:t>62 па</w:t>
      </w:r>
      <w:r w:rsidRPr="00C62629">
        <w:rPr>
          <w:sz w:val="22"/>
          <w:szCs w:val="22"/>
        </w:rPr>
        <w:t xml:space="preserve"> «Об утверждении нормативов минимальной обеспеченности населения </w:t>
      </w:r>
      <w:r w:rsidR="00B328CD">
        <w:rPr>
          <w:sz w:val="22"/>
          <w:szCs w:val="22"/>
        </w:rPr>
        <w:t>Кур</w:t>
      </w:r>
      <w:r w:rsidRPr="00C62629">
        <w:rPr>
          <w:sz w:val="22"/>
          <w:szCs w:val="22"/>
        </w:rPr>
        <w:t xml:space="preserve">ской области площадью торговых объектов» </w:t>
      </w:r>
      <w:bookmarkStart w:id="33" w:name="_Hlk88750864"/>
      <w:r w:rsidRPr="00C62629">
        <w:rPr>
          <w:sz w:val="22"/>
          <w:szCs w:val="22"/>
        </w:rPr>
        <w:t>(приложение 2 к постановлению).</w:t>
      </w:r>
    </w:p>
    <w:bookmarkEnd w:id="33"/>
    <w:p w14:paraId="75FB6F58" w14:textId="77777777" w:rsidR="0072579C" w:rsidRPr="0072579C" w:rsidRDefault="0072579C" w:rsidP="0072579C">
      <w:pPr>
        <w:widowControl w:val="0"/>
        <w:tabs>
          <w:tab w:val="left" w:pos="6946"/>
        </w:tabs>
        <w:spacing w:line="244" w:lineRule="auto"/>
        <w:ind w:firstLine="709"/>
        <w:jc w:val="both"/>
        <w:rPr>
          <w:sz w:val="22"/>
          <w:szCs w:val="22"/>
        </w:rPr>
      </w:pPr>
      <w:r w:rsidRPr="0072579C">
        <w:rPr>
          <w:sz w:val="22"/>
          <w:szCs w:val="22"/>
        </w:rPr>
        <w:t>Примечания:</w:t>
      </w:r>
    </w:p>
    <w:p w14:paraId="3A9670D6" w14:textId="6FCF03D0" w:rsidR="00161333" w:rsidRDefault="0072579C" w:rsidP="00161333">
      <w:pPr>
        <w:widowControl w:val="0"/>
        <w:tabs>
          <w:tab w:val="left" w:pos="6946"/>
        </w:tabs>
        <w:spacing w:line="244" w:lineRule="auto"/>
        <w:ind w:firstLine="709"/>
        <w:jc w:val="both"/>
        <w:rPr>
          <w:sz w:val="22"/>
          <w:szCs w:val="22"/>
        </w:rPr>
      </w:pPr>
      <w:r w:rsidRPr="0072579C">
        <w:rPr>
          <w:sz w:val="22"/>
          <w:szCs w:val="22"/>
        </w:rPr>
        <w:t xml:space="preserve">1. </w:t>
      </w:r>
      <w:r w:rsidR="00161333" w:rsidRPr="00161333">
        <w:rPr>
          <w:sz w:val="22"/>
          <w:szCs w:val="22"/>
        </w:rPr>
        <w:t>Норматив минимальной обеспеченности населения городского округа «город Щигры» Курской области</w:t>
      </w:r>
      <w:r w:rsidR="00161333">
        <w:rPr>
          <w:sz w:val="22"/>
          <w:szCs w:val="22"/>
        </w:rPr>
        <w:t xml:space="preserve"> </w:t>
      </w:r>
      <w:r w:rsidR="00161333" w:rsidRPr="00161333">
        <w:rPr>
          <w:sz w:val="22"/>
          <w:szCs w:val="22"/>
        </w:rPr>
        <w:t>площадью торговых мест, используемых для осуществления деятельности по продаже продовольственных товаров на розничных рынках (количество торговых мест на 1000 человек), устанавливается равным 1,2.</w:t>
      </w:r>
      <w:r w:rsidR="00161333">
        <w:rPr>
          <w:sz w:val="22"/>
          <w:szCs w:val="22"/>
        </w:rPr>
        <w:t xml:space="preserve"> </w:t>
      </w:r>
      <w:r w:rsidR="00161333" w:rsidRPr="00161333">
        <w:rPr>
          <w:sz w:val="22"/>
          <w:szCs w:val="22"/>
        </w:rPr>
        <w:t xml:space="preserve">в соответствии с постановлением Администрации Курской области от 23.08.2017 № 662 па «Об утверждении нормативов минимальной обеспеченности населения Курской области площадью торговых объектов» </w:t>
      </w:r>
      <w:r w:rsidR="00161333" w:rsidRPr="00C62629">
        <w:rPr>
          <w:sz w:val="22"/>
          <w:szCs w:val="22"/>
        </w:rPr>
        <w:t xml:space="preserve">(приложение </w:t>
      </w:r>
      <w:r w:rsidR="00161333">
        <w:rPr>
          <w:sz w:val="22"/>
          <w:szCs w:val="22"/>
        </w:rPr>
        <w:t>3</w:t>
      </w:r>
      <w:r w:rsidR="00161333" w:rsidRPr="00C62629">
        <w:rPr>
          <w:sz w:val="22"/>
          <w:szCs w:val="22"/>
        </w:rPr>
        <w:t xml:space="preserve"> к постановлению).</w:t>
      </w:r>
    </w:p>
    <w:p w14:paraId="49D9DD29" w14:textId="38739E5B" w:rsidR="00B328CD" w:rsidRPr="00C62629" w:rsidRDefault="00161333" w:rsidP="00C62629">
      <w:pPr>
        <w:widowControl w:val="0"/>
        <w:tabs>
          <w:tab w:val="left" w:pos="6946"/>
        </w:tabs>
        <w:spacing w:line="244" w:lineRule="auto"/>
        <w:ind w:firstLine="709"/>
        <w:jc w:val="both"/>
        <w:rPr>
          <w:sz w:val="22"/>
          <w:szCs w:val="22"/>
        </w:rPr>
      </w:pPr>
      <w:r w:rsidRPr="00161333">
        <w:rPr>
          <w:sz w:val="22"/>
          <w:szCs w:val="22"/>
        </w:rPr>
        <w:t xml:space="preserve"> </w:t>
      </w:r>
    </w:p>
    <w:p w14:paraId="24FD98D8" w14:textId="77777777" w:rsidR="0085676B" w:rsidRDefault="0085676B" w:rsidP="0085676B">
      <w:pPr>
        <w:widowControl w:val="0"/>
        <w:ind w:right="283" w:firstLine="709"/>
        <w:jc w:val="center"/>
        <w:rPr>
          <w:b/>
          <w:bCs/>
          <w:sz w:val="28"/>
          <w:szCs w:val="28"/>
        </w:rPr>
      </w:pPr>
    </w:p>
    <w:p w14:paraId="39F610E0" w14:textId="0806A56F" w:rsidR="00C62629" w:rsidRPr="00C62629" w:rsidRDefault="00C62629" w:rsidP="00C62629">
      <w:pPr>
        <w:spacing w:line="239" w:lineRule="auto"/>
        <w:ind w:right="-1"/>
        <w:jc w:val="center"/>
        <w:rPr>
          <w:b/>
          <w:sz w:val="28"/>
        </w:rPr>
      </w:pPr>
      <w:bookmarkStart w:id="34" w:name="_Hlk88665109"/>
      <w:r w:rsidRPr="00C62629">
        <w:rPr>
          <w:b/>
          <w:sz w:val="28"/>
        </w:rPr>
        <w:t>1.1</w:t>
      </w:r>
      <w:r>
        <w:rPr>
          <w:b/>
          <w:sz w:val="28"/>
        </w:rPr>
        <w:t>2</w:t>
      </w:r>
      <w:r w:rsidRPr="00C62629">
        <w:rPr>
          <w:b/>
          <w:sz w:val="28"/>
        </w:rPr>
        <w:t>. Расчетные показатели минимально допустимого уровня</w:t>
      </w:r>
    </w:p>
    <w:p w14:paraId="2FF240E9" w14:textId="549DF11F" w:rsidR="00C62629" w:rsidRDefault="00C62629" w:rsidP="00C62629">
      <w:pPr>
        <w:spacing w:line="239" w:lineRule="auto"/>
        <w:ind w:right="-1"/>
        <w:jc w:val="center"/>
        <w:rPr>
          <w:b/>
          <w:sz w:val="28"/>
        </w:rPr>
      </w:pPr>
      <w:r w:rsidRPr="00C62629">
        <w:rPr>
          <w:b/>
          <w:sz w:val="28"/>
        </w:rPr>
        <w:t>обеспеченности объектами необходимыми для обеспечения населения услугами бытового обслуживания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4A381564" w14:textId="77777777" w:rsidR="007E2868" w:rsidRPr="00C62629" w:rsidRDefault="007E2868" w:rsidP="00C62629">
      <w:pPr>
        <w:spacing w:line="239" w:lineRule="auto"/>
        <w:ind w:right="-1"/>
        <w:jc w:val="center"/>
        <w:rPr>
          <w:b/>
          <w:sz w:val="28"/>
        </w:rPr>
      </w:pPr>
    </w:p>
    <w:p w14:paraId="4EAD15BF" w14:textId="1E762032" w:rsidR="00C62629" w:rsidRDefault="00C62629" w:rsidP="00C62629">
      <w:pPr>
        <w:widowControl w:val="0"/>
        <w:ind w:right="283" w:firstLine="709"/>
        <w:jc w:val="both"/>
        <w:rPr>
          <w:sz w:val="28"/>
          <w:szCs w:val="28"/>
        </w:rPr>
      </w:pPr>
      <w:r w:rsidRPr="00C62629">
        <w:rPr>
          <w:sz w:val="28"/>
          <w:szCs w:val="28"/>
        </w:rPr>
        <w:lastRenderedPageBreak/>
        <w:t>Расчетные показатели минимально допустимого уровня обеспеченности объектами необходимыми для обеспечения населения услугами бытового обслуживания местного значения и показатели максимально допустимого уровня территориальной доступности таких объектов муниципального образования «Город Щигры» Курской области, а также размеры земельных участков приведены в таблице 1.1</w:t>
      </w:r>
      <w:r w:rsidR="007A4C26">
        <w:rPr>
          <w:sz w:val="28"/>
          <w:szCs w:val="28"/>
        </w:rPr>
        <w:t>2</w:t>
      </w:r>
      <w:r w:rsidRPr="00C62629">
        <w:rPr>
          <w:sz w:val="28"/>
          <w:szCs w:val="28"/>
        </w:rPr>
        <w:t>.1.</w:t>
      </w:r>
    </w:p>
    <w:p w14:paraId="280C3673" w14:textId="77777777" w:rsidR="007A4C26" w:rsidRDefault="007A4C26" w:rsidP="007A4C26">
      <w:pPr>
        <w:spacing w:line="0" w:lineRule="atLeast"/>
        <w:ind w:left="8120" w:hanging="1174"/>
        <w:rPr>
          <w:sz w:val="28"/>
        </w:rPr>
      </w:pPr>
      <w:r>
        <w:rPr>
          <w:sz w:val="28"/>
        </w:rPr>
        <w:t>Таблица 1.12.1</w:t>
      </w:r>
    </w:p>
    <w:p w14:paraId="36C1F0E5" w14:textId="77777777" w:rsidR="007A4C26" w:rsidRPr="00C62629" w:rsidRDefault="007A4C26" w:rsidP="00C62629">
      <w:pPr>
        <w:widowControl w:val="0"/>
        <w:ind w:right="283" w:firstLine="709"/>
        <w:jc w:val="both"/>
        <w:rPr>
          <w:sz w:val="28"/>
          <w:szCs w:val="28"/>
        </w:rPr>
      </w:pPr>
    </w:p>
    <w:tbl>
      <w:tblPr>
        <w:tblW w:w="892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51"/>
        <w:gridCol w:w="2552"/>
        <w:gridCol w:w="1843"/>
      </w:tblGrid>
      <w:tr w:rsidR="00C62629" w:rsidRPr="00C62629" w14:paraId="5A3F97DE" w14:textId="77777777" w:rsidTr="00FF4084">
        <w:trPr>
          <w:trHeight w:val="340"/>
          <w:jc w:val="center"/>
        </w:trPr>
        <w:tc>
          <w:tcPr>
            <w:tcW w:w="1980" w:type="dxa"/>
            <w:vMerge w:val="restart"/>
            <w:shd w:val="clear" w:color="auto" w:fill="auto"/>
            <w:vAlign w:val="center"/>
          </w:tcPr>
          <w:bookmarkEnd w:id="34"/>
          <w:p w14:paraId="57C4FCDD" w14:textId="77777777" w:rsidR="00C62629" w:rsidRPr="00C62629" w:rsidRDefault="00C62629" w:rsidP="00C62629">
            <w:pPr>
              <w:widowControl w:val="0"/>
              <w:spacing w:line="242" w:lineRule="auto"/>
              <w:ind w:left="-57" w:right="-57"/>
              <w:jc w:val="center"/>
              <w:rPr>
                <w:b/>
                <w:sz w:val="22"/>
                <w:szCs w:val="22"/>
              </w:rPr>
            </w:pPr>
            <w:r w:rsidRPr="00C62629">
              <w:rPr>
                <w:b/>
                <w:sz w:val="22"/>
                <w:szCs w:val="22"/>
              </w:rPr>
              <w:t xml:space="preserve">Наименование </w:t>
            </w:r>
          </w:p>
          <w:p w14:paraId="3B2588B2" w14:textId="77777777" w:rsidR="00C62629" w:rsidRPr="00C62629" w:rsidRDefault="00C62629" w:rsidP="00C62629">
            <w:pPr>
              <w:widowControl w:val="0"/>
              <w:spacing w:line="242" w:lineRule="auto"/>
              <w:ind w:left="-57" w:right="-57"/>
              <w:jc w:val="center"/>
              <w:rPr>
                <w:b/>
                <w:sz w:val="22"/>
                <w:szCs w:val="22"/>
              </w:rPr>
            </w:pPr>
            <w:r w:rsidRPr="00C62629">
              <w:rPr>
                <w:b/>
                <w:sz w:val="22"/>
                <w:szCs w:val="22"/>
              </w:rPr>
              <w:t>объектов</w:t>
            </w:r>
          </w:p>
        </w:tc>
        <w:tc>
          <w:tcPr>
            <w:tcW w:w="5103" w:type="dxa"/>
            <w:gridSpan w:val="2"/>
            <w:vAlign w:val="center"/>
          </w:tcPr>
          <w:p w14:paraId="29F9E969" w14:textId="77777777" w:rsidR="00C62629" w:rsidRPr="00C62629" w:rsidRDefault="00C62629" w:rsidP="00C62629">
            <w:pPr>
              <w:widowControl w:val="0"/>
              <w:spacing w:line="242" w:lineRule="auto"/>
              <w:ind w:left="-57" w:right="-57"/>
              <w:jc w:val="center"/>
              <w:rPr>
                <w:b/>
                <w:sz w:val="22"/>
                <w:szCs w:val="22"/>
              </w:rPr>
            </w:pPr>
            <w:r w:rsidRPr="00C62629">
              <w:rPr>
                <w:b/>
                <w:sz w:val="22"/>
                <w:szCs w:val="22"/>
              </w:rPr>
              <w:t>Расчетные показатели</w:t>
            </w:r>
          </w:p>
        </w:tc>
        <w:tc>
          <w:tcPr>
            <w:tcW w:w="1843" w:type="dxa"/>
            <w:vMerge w:val="restart"/>
            <w:vAlign w:val="center"/>
          </w:tcPr>
          <w:p w14:paraId="737C2554" w14:textId="77777777" w:rsidR="00C62629" w:rsidRPr="00C62629" w:rsidRDefault="00C62629" w:rsidP="00C62629">
            <w:pPr>
              <w:widowControl w:val="0"/>
              <w:suppressAutoHyphens/>
              <w:spacing w:line="242" w:lineRule="auto"/>
              <w:ind w:left="-57" w:right="-57"/>
              <w:jc w:val="center"/>
              <w:rPr>
                <w:b/>
                <w:sz w:val="22"/>
                <w:szCs w:val="22"/>
              </w:rPr>
            </w:pPr>
            <w:r w:rsidRPr="00C62629">
              <w:rPr>
                <w:b/>
                <w:sz w:val="22"/>
                <w:szCs w:val="22"/>
              </w:rPr>
              <w:t xml:space="preserve">Размеры </w:t>
            </w:r>
          </w:p>
          <w:p w14:paraId="7CB0EC97" w14:textId="77777777" w:rsidR="00C62629" w:rsidRPr="00C62629" w:rsidRDefault="00C62629" w:rsidP="00C62629">
            <w:pPr>
              <w:widowControl w:val="0"/>
              <w:suppressAutoHyphens/>
              <w:spacing w:line="242" w:lineRule="auto"/>
              <w:ind w:left="-57" w:right="-57"/>
              <w:jc w:val="center"/>
              <w:rPr>
                <w:b/>
                <w:sz w:val="22"/>
                <w:szCs w:val="22"/>
              </w:rPr>
            </w:pPr>
            <w:r w:rsidRPr="00C62629">
              <w:rPr>
                <w:b/>
                <w:sz w:val="22"/>
                <w:szCs w:val="22"/>
              </w:rPr>
              <w:t xml:space="preserve">земельных </w:t>
            </w:r>
          </w:p>
          <w:p w14:paraId="2A715E68" w14:textId="77777777" w:rsidR="00C62629" w:rsidRPr="00C62629" w:rsidRDefault="00C62629" w:rsidP="00C62629">
            <w:pPr>
              <w:widowControl w:val="0"/>
              <w:suppressAutoHyphens/>
              <w:spacing w:line="242" w:lineRule="auto"/>
              <w:ind w:left="-57" w:right="-57"/>
              <w:jc w:val="center"/>
              <w:rPr>
                <w:b/>
                <w:sz w:val="22"/>
                <w:szCs w:val="22"/>
              </w:rPr>
            </w:pPr>
            <w:r w:rsidRPr="00C62629">
              <w:rPr>
                <w:b/>
                <w:sz w:val="22"/>
                <w:szCs w:val="22"/>
              </w:rPr>
              <w:t>участков</w:t>
            </w:r>
          </w:p>
        </w:tc>
      </w:tr>
      <w:tr w:rsidR="00C62629" w:rsidRPr="00C62629" w14:paraId="01A63948" w14:textId="77777777" w:rsidTr="00FF4084">
        <w:trPr>
          <w:trHeight w:val="822"/>
          <w:jc w:val="center"/>
        </w:trPr>
        <w:tc>
          <w:tcPr>
            <w:tcW w:w="1980" w:type="dxa"/>
            <w:vMerge/>
            <w:shd w:val="clear" w:color="auto" w:fill="auto"/>
            <w:vAlign w:val="center"/>
          </w:tcPr>
          <w:p w14:paraId="54B2028E" w14:textId="77777777" w:rsidR="00C62629" w:rsidRPr="00C62629" w:rsidRDefault="00C62629" w:rsidP="00C62629">
            <w:pPr>
              <w:widowControl w:val="0"/>
              <w:spacing w:line="242" w:lineRule="auto"/>
              <w:ind w:left="-57" w:right="-57"/>
              <w:jc w:val="center"/>
              <w:rPr>
                <w:b/>
                <w:sz w:val="22"/>
                <w:szCs w:val="22"/>
              </w:rPr>
            </w:pPr>
          </w:p>
        </w:tc>
        <w:tc>
          <w:tcPr>
            <w:tcW w:w="2551" w:type="dxa"/>
            <w:vAlign w:val="center"/>
          </w:tcPr>
          <w:p w14:paraId="4C18D26F" w14:textId="77777777" w:rsidR="00C62629" w:rsidRPr="00C62629" w:rsidRDefault="00C62629" w:rsidP="00C62629">
            <w:pPr>
              <w:widowControl w:val="0"/>
              <w:spacing w:line="242" w:lineRule="auto"/>
              <w:ind w:left="-85" w:right="-85"/>
              <w:jc w:val="center"/>
              <w:rPr>
                <w:b/>
                <w:spacing w:val="-2"/>
                <w:sz w:val="22"/>
                <w:szCs w:val="22"/>
              </w:rPr>
            </w:pPr>
            <w:r w:rsidRPr="00C62629">
              <w:rPr>
                <w:rFonts w:ascii="Times New Roman Полужирный" w:hAnsi="Times New Roman Полужирный"/>
                <w:b/>
                <w:spacing w:val="-2"/>
                <w:sz w:val="22"/>
                <w:szCs w:val="22"/>
              </w:rPr>
              <w:t xml:space="preserve">минимально </w:t>
            </w:r>
          </w:p>
          <w:p w14:paraId="6F4DC5C9" w14:textId="77777777" w:rsidR="00C62629" w:rsidRPr="00C62629" w:rsidRDefault="00C62629" w:rsidP="00C62629">
            <w:pPr>
              <w:widowControl w:val="0"/>
              <w:spacing w:line="242" w:lineRule="auto"/>
              <w:ind w:left="-85" w:right="-85"/>
              <w:jc w:val="center"/>
              <w:rPr>
                <w:b/>
                <w:sz w:val="22"/>
                <w:szCs w:val="22"/>
              </w:rPr>
            </w:pPr>
            <w:r w:rsidRPr="00C62629">
              <w:rPr>
                <w:rFonts w:ascii="Times New Roman Полужирный" w:hAnsi="Times New Roman Полужирный"/>
                <w:b/>
                <w:spacing w:val="-2"/>
                <w:sz w:val="22"/>
                <w:szCs w:val="22"/>
              </w:rPr>
              <w:t>допустимого</w:t>
            </w:r>
            <w:r w:rsidRPr="00C62629">
              <w:rPr>
                <w:b/>
                <w:sz w:val="22"/>
                <w:szCs w:val="22"/>
              </w:rPr>
              <w:t xml:space="preserve"> уровня обеспеченности </w:t>
            </w:r>
          </w:p>
        </w:tc>
        <w:tc>
          <w:tcPr>
            <w:tcW w:w="2552" w:type="dxa"/>
            <w:vAlign w:val="center"/>
          </w:tcPr>
          <w:p w14:paraId="15A9AB94" w14:textId="77777777" w:rsidR="00C62629" w:rsidRPr="00C62629" w:rsidRDefault="00C62629" w:rsidP="00C62629">
            <w:pPr>
              <w:widowControl w:val="0"/>
              <w:spacing w:line="242" w:lineRule="auto"/>
              <w:ind w:left="-113" w:right="-113"/>
              <w:jc w:val="center"/>
              <w:rPr>
                <w:b/>
                <w:sz w:val="22"/>
                <w:szCs w:val="22"/>
              </w:rPr>
            </w:pPr>
            <w:r w:rsidRPr="00C62629">
              <w:rPr>
                <w:rFonts w:ascii="Times New Roman Полужирный" w:hAnsi="Times New Roman Полужирный"/>
                <w:b/>
                <w:spacing w:val="-2"/>
                <w:sz w:val="22"/>
                <w:szCs w:val="22"/>
              </w:rPr>
              <w:t>максимально допустимого</w:t>
            </w:r>
            <w:r w:rsidRPr="00C62629">
              <w:rPr>
                <w:b/>
                <w:sz w:val="22"/>
                <w:szCs w:val="22"/>
              </w:rPr>
              <w:t xml:space="preserve"> уровня территориальной доступности</w:t>
            </w:r>
          </w:p>
        </w:tc>
        <w:tc>
          <w:tcPr>
            <w:tcW w:w="1843" w:type="dxa"/>
            <w:vMerge/>
            <w:vAlign w:val="center"/>
          </w:tcPr>
          <w:p w14:paraId="29281479" w14:textId="77777777" w:rsidR="00C62629" w:rsidRPr="00C62629" w:rsidRDefault="00C62629" w:rsidP="00C62629">
            <w:pPr>
              <w:widowControl w:val="0"/>
              <w:spacing w:line="242" w:lineRule="auto"/>
              <w:ind w:left="-57" w:right="-57"/>
              <w:jc w:val="center"/>
              <w:rPr>
                <w:b/>
                <w:sz w:val="22"/>
                <w:szCs w:val="22"/>
              </w:rPr>
            </w:pPr>
          </w:p>
        </w:tc>
      </w:tr>
      <w:tr w:rsidR="00C62629" w:rsidRPr="00C62629" w14:paraId="73D5B918" w14:textId="77777777" w:rsidTr="00FF4084">
        <w:trPr>
          <w:trHeight w:val="93"/>
          <w:jc w:val="center"/>
        </w:trPr>
        <w:tc>
          <w:tcPr>
            <w:tcW w:w="1980" w:type="dxa"/>
            <w:tcBorders>
              <w:bottom w:val="single" w:sz="4" w:space="0" w:color="auto"/>
            </w:tcBorders>
            <w:shd w:val="clear" w:color="auto" w:fill="auto"/>
          </w:tcPr>
          <w:p w14:paraId="60F03208" w14:textId="77777777" w:rsidR="00C62629" w:rsidRPr="00C62629" w:rsidRDefault="00C62629" w:rsidP="00C62629">
            <w:pPr>
              <w:widowControl w:val="0"/>
              <w:suppressAutoHyphens/>
              <w:spacing w:line="242" w:lineRule="auto"/>
              <w:ind w:right="-57"/>
              <w:rPr>
                <w:sz w:val="22"/>
                <w:szCs w:val="22"/>
              </w:rPr>
            </w:pPr>
            <w:r w:rsidRPr="00C62629">
              <w:rPr>
                <w:sz w:val="22"/>
                <w:szCs w:val="22"/>
              </w:rPr>
              <w:t xml:space="preserve">Объекты бытового обслуживания, </w:t>
            </w:r>
          </w:p>
          <w:p w14:paraId="4678A468" w14:textId="77777777" w:rsidR="00C62629" w:rsidRPr="00C62629" w:rsidRDefault="00C62629" w:rsidP="00C62629">
            <w:pPr>
              <w:widowControl w:val="0"/>
              <w:spacing w:line="242" w:lineRule="auto"/>
              <w:ind w:left="-28" w:right="-28"/>
              <w:rPr>
                <w:sz w:val="22"/>
                <w:szCs w:val="22"/>
              </w:rPr>
            </w:pPr>
            <w:r w:rsidRPr="00C62629">
              <w:rPr>
                <w:sz w:val="22"/>
                <w:szCs w:val="22"/>
              </w:rPr>
              <w:t xml:space="preserve">в том числе </w:t>
            </w:r>
          </w:p>
          <w:p w14:paraId="1D481382" w14:textId="77777777" w:rsidR="00C62629" w:rsidRPr="00C62629" w:rsidRDefault="00C62629" w:rsidP="00C62629">
            <w:pPr>
              <w:widowControl w:val="0"/>
              <w:suppressAutoHyphens/>
              <w:spacing w:line="242" w:lineRule="auto"/>
              <w:ind w:left="-28" w:right="-28"/>
              <w:rPr>
                <w:sz w:val="22"/>
                <w:szCs w:val="22"/>
              </w:rPr>
            </w:pPr>
            <w:r w:rsidRPr="00C62629">
              <w:rPr>
                <w:sz w:val="22"/>
                <w:szCs w:val="22"/>
              </w:rPr>
              <w:t>непосредственного обслуживания населения</w:t>
            </w:r>
          </w:p>
        </w:tc>
        <w:tc>
          <w:tcPr>
            <w:tcW w:w="2551" w:type="dxa"/>
            <w:tcBorders>
              <w:bottom w:val="single" w:sz="4" w:space="0" w:color="auto"/>
            </w:tcBorders>
          </w:tcPr>
          <w:p w14:paraId="71212104" w14:textId="77777777" w:rsidR="00C62629" w:rsidRPr="00C62629" w:rsidRDefault="00C62629" w:rsidP="00C62629">
            <w:pPr>
              <w:widowControl w:val="0"/>
              <w:suppressAutoHyphens/>
              <w:spacing w:line="242" w:lineRule="auto"/>
              <w:ind w:left="-57" w:right="-57"/>
              <w:jc w:val="center"/>
              <w:rPr>
                <w:sz w:val="22"/>
                <w:szCs w:val="22"/>
              </w:rPr>
            </w:pPr>
            <w:r w:rsidRPr="00C62629">
              <w:rPr>
                <w:sz w:val="22"/>
                <w:szCs w:val="22"/>
              </w:rPr>
              <w:t xml:space="preserve">9 (2)* рабочих мест / </w:t>
            </w:r>
          </w:p>
          <w:p w14:paraId="1EFC7889" w14:textId="77777777" w:rsidR="00C62629" w:rsidRPr="00C62629" w:rsidRDefault="00C62629" w:rsidP="00C62629">
            <w:pPr>
              <w:widowControl w:val="0"/>
              <w:suppressAutoHyphens/>
              <w:spacing w:line="242" w:lineRule="auto"/>
              <w:ind w:left="-57" w:right="-57"/>
              <w:jc w:val="center"/>
              <w:rPr>
                <w:sz w:val="22"/>
                <w:szCs w:val="22"/>
              </w:rPr>
            </w:pPr>
            <w:r w:rsidRPr="00C62629">
              <w:rPr>
                <w:sz w:val="22"/>
                <w:szCs w:val="22"/>
              </w:rPr>
              <w:t>1000 чел.</w:t>
            </w:r>
          </w:p>
          <w:p w14:paraId="56A8F0C4" w14:textId="77777777" w:rsidR="00C62629" w:rsidRPr="00C62629" w:rsidRDefault="00C62629" w:rsidP="00C62629">
            <w:pPr>
              <w:widowControl w:val="0"/>
              <w:spacing w:line="242" w:lineRule="auto"/>
              <w:ind w:left="-28" w:right="-28"/>
              <w:jc w:val="center"/>
              <w:rPr>
                <w:sz w:val="16"/>
                <w:szCs w:val="16"/>
              </w:rPr>
            </w:pPr>
          </w:p>
          <w:p w14:paraId="2A29769B" w14:textId="77777777" w:rsidR="00C62629" w:rsidRPr="00C62629" w:rsidRDefault="00C62629" w:rsidP="00C62629">
            <w:pPr>
              <w:widowControl w:val="0"/>
              <w:spacing w:line="242" w:lineRule="auto"/>
              <w:ind w:left="-28" w:right="-28"/>
              <w:jc w:val="center"/>
              <w:rPr>
                <w:sz w:val="22"/>
                <w:szCs w:val="22"/>
              </w:rPr>
            </w:pPr>
          </w:p>
          <w:p w14:paraId="13B7E543" w14:textId="77777777" w:rsidR="00C62629" w:rsidRPr="00C62629" w:rsidRDefault="00C62629" w:rsidP="00C62629">
            <w:pPr>
              <w:widowControl w:val="0"/>
              <w:suppressAutoHyphens/>
              <w:spacing w:line="242" w:lineRule="auto"/>
              <w:ind w:left="-57" w:right="-57"/>
              <w:jc w:val="center"/>
              <w:rPr>
                <w:sz w:val="22"/>
                <w:szCs w:val="22"/>
              </w:rPr>
            </w:pPr>
            <w:r w:rsidRPr="00C62629">
              <w:rPr>
                <w:sz w:val="22"/>
                <w:szCs w:val="22"/>
              </w:rPr>
              <w:t xml:space="preserve">5 (2)* рабочих мест / </w:t>
            </w:r>
          </w:p>
          <w:p w14:paraId="10E303B9" w14:textId="77777777" w:rsidR="00C62629" w:rsidRPr="00C62629" w:rsidRDefault="00C62629" w:rsidP="00C62629">
            <w:pPr>
              <w:widowControl w:val="0"/>
              <w:spacing w:line="242" w:lineRule="auto"/>
              <w:ind w:left="-28" w:right="-28"/>
              <w:jc w:val="center"/>
              <w:rPr>
                <w:sz w:val="22"/>
                <w:szCs w:val="22"/>
              </w:rPr>
            </w:pPr>
            <w:r w:rsidRPr="00C62629">
              <w:rPr>
                <w:sz w:val="22"/>
                <w:szCs w:val="22"/>
              </w:rPr>
              <w:t>1000 чел.</w:t>
            </w:r>
          </w:p>
        </w:tc>
        <w:tc>
          <w:tcPr>
            <w:tcW w:w="2552" w:type="dxa"/>
            <w:tcBorders>
              <w:bottom w:val="single" w:sz="4" w:space="0" w:color="auto"/>
            </w:tcBorders>
          </w:tcPr>
          <w:p w14:paraId="70129583" w14:textId="77777777" w:rsidR="00C62629" w:rsidRPr="00C62629" w:rsidRDefault="00C62629" w:rsidP="00C62629">
            <w:pPr>
              <w:widowControl w:val="0"/>
              <w:suppressAutoHyphens/>
              <w:spacing w:line="242" w:lineRule="auto"/>
              <w:ind w:left="-28" w:right="-28"/>
              <w:rPr>
                <w:bCs/>
                <w:sz w:val="22"/>
                <w:szCs w:val="22"/>
              </w:rPr>
            </w:pPr>
            <w:r w:rsidRPr="00C62629">
              <w:rPr>
                <w:bCs/>
                <w:sz w:val="22"/>
                <w:szCs w:val="22"/>
              </w:rPr>
              <w:t>радиус пешеходной доступности:</w:t>
            </w:r>
          </w:p>
          <w:p w14:paraId="13FEC378" w14:textId="77777777" w:rsidR="00C62629" w:rsidRPr="00C62629" w:rsidRDefault="00C62629" w:rsidP="00C62629">
            <w:pPr>
              <w:widowControl w:val="0"/>
              <w:spacing w:line="242" w:lineRule="auto"/>
              <w:ind w:left="114" w:right="-28" w:hanging="142"/>
              <w:rPr>
                <w:bCs/>
                <w:sz w:val="22"/>
                <w:szCs w:val="22"/>
              </w:rPr>
            </w:pPr>
            <w:r w:rsidRPr="00C62629">
              <w:rPr>
                <w:bCs/>
                <w:sz w:val="22"/>
                <w:szCs w:val="22"/>
              </w:rPr>
              <w:t xml:space="preserve">- при многоэтажной застройке – </w:t>
            </w:r>
            <w:smartTag w:uri="urn:schemas-microsoft-com:office:smarttags" w:element="metricconverter">
              <w:smartTagPr>
                <w:attr w:name="ProductID" w:val="500 м"/>
              </w:smartTagPr>
              <w:r w:rsidRPr="00C62629">
                <w:rPr>
                  <w:bCs/>
                  <w:sz w:val="22"/>
                  <w:szCs w:val="22"/>
                </w:rPr>
                <w:t>500 м</w:t>
              </w:r>
            </w:smartTag>
            <w:r w:rsidRPr="00C62629">
              <w:rPr>
                <w:bCs/>
                <w:sz w:val="22"/>
                <w:szCs w:val="22"/>
              </w:rPr>
              <w:t>;</w:t>
            </w:r>
          </w:p>
          <w:p w14:paraId="2F9D9641" w14:textId="77777777" w:rsidR="00C62629" w:rsidRPr="00C62629" w:rsidRDefault="00C62629" w:rsidP="00C62629">
            <w:pPr>
              <w:widowControl w:val="0"/>
              <w:suppressAutoHyphens/>
              <w:spacing w:line="242" w:lineRule="auto"/>
              <w:ind w:left="114" w:right="-57" w:hanging="142"/>
              <w:rPr>
                <w:sz w:val="22"/>
                <w:szCs w:val="22"/>
              </w:rPr>
            </w:pPr>
            <w:r w:rsidRPr="00C62629">
              <w:rPr>
                <w:bCs/>
                <w:sz w:val="22"/>
                <w:szCs w:val="22"/>
              </w:rPr>
              <w:t xml:space="preserve">- при одно- и двухэтажной застройке – </w:t>
            </w:r>
            <w:smartTag w:uri="urn:schemas-microsoft-com:office:smarttags" w:element="metricconverter">
              <w:smartTagPr>
                <w:attr w:name="ProductID" w:val="800 м"/>
              </w:smartTagPr>
              <w:r w:rsidRPr="00C62629">
                <w:rPr>
                  <w:bCs/>
                  <w:sz w:val="22"/>
                  <w:szCs w:val="22"/>
                </w:rPr>
                <w:t>800 м</w:t>
              </w:r>
            </w:smartTag>
          </w:p>
        </w:tc>
        <w:tc>
          <w:tcPr>
            <w:tcW w:w="1843" w:type="dxa"/>
            <w:tcBorders>
              <w:bottom w:val="single" w:sz="4" w:space="0" w:color="auto"/>
            </w:tcBorders>
          </w:tcPr>
          <w:p w14:paraId="4B9A1647" w14:textId="77777777" w:rsidR="00C62629" w:rsidRPr="00C62629" w:rsidRDefault="00C62629" w:rsidP="00C62629">
            <w:pPr>
              <w:widowControl w:val="0"/>
              <w:spacing w:line="242" w:lineRule="auto"/>
              <w:rPr>
                <w:sz w:val="22"/>
                <w:szCs w:val="22"/>
              </w:rPr>
            </w:pPr>
            <w:r w:rsidRPr="00C62629">
              <w:rPr>
                <w:bCs/>
                <w:sz w:val="22"/>
                <w:szCs w:val="22"/>
              </w:rPr>
              <w:t xml:space="preserve">при </w:t>
            </w:r>
            <w:r w:rsidRPr="00C62629">
              <w:rPr>
                <w:sz w:val="22"/>
                <w:szCs w:val="22"/>
              </w:rPr>
              <w:t>мощности объекта, га / 10 рабочих мест:</w:t>
            </w:r>
          </w:p>
          <w:p w14:paraId="71557363" w14:textId="77777777" w:rsidR="00C62629" w:rsidRPr="00C62629" w:rsidRDefault="00C62629" w:rsidP="00C62629">
            <w:pPr>
              <w:widowControl w:val="0"/>
              <w:spacing w:line="242" w:lineRule="auto"/>
              <w:ind w:left="142" w:hanging="142"/>
              <w:rPr>
                <w:sz w:val="22"/>
                <w:szCs w:val="22"/>
              </w:rPr>
            </w:pPr>
            <w:r w:rsidRPr="00C62629">
              <w:rPr>
                <w:sz w:val="22"/>
                <w:szCs w:val="22"/>
              </w:rPr>
              <w:t>- 10</w:t>
            </w:r>
            <w:r w:rsidRPr="00C62629">
              <w:rPr>
                <w:bCs/>
                <w:sz w:val="22"/>
                <w:szCs w:val="22"/>
              </w:rPr>
              <w:t>-</w:t>
            </w:r>
            <w:r w:rsidRPr="00C62629">
              <w:rPr>
                <w:sz w:val="22"/>
                <w:szCs w:val="22"/>
              </w:rPr>
              <w:t>50 рабочих мест – 0,1-0,2;</w:t>
            </w:r>
          </w:p>
          <w:p w14:paraId="763895BF" w14:textId="77777777" w:rsidR="00C62629" w:rsidRPr="00C62629" w:rsidRDefault="00C62629" w:rsidP="00C62629">
            <w:pPr>
              <w:widowControl w:val="0"/>
              <w:spacing w:line="242" w:lineRule="auto"/>
              <w:ind w:left="142" w:right="-57" w:hanging="142"/>
              <w:rPr>
                <w:sz w:val="22"/>
                <w:szCs w:val="22"/>
              </w:rPr>
            </w:pPr>
            <w:r w:rsidRPr="00C62629">
              <w:rPr>
                <w:sz w:val="22"/>
                <w:szCs w:val="22"/>
              </w:rPr>
              <w:t>- 50-150 рабочих мест – 0,05-0,08</w:t>
            </w:r>
          </w:p>
        </w:tc>
      </w:tr>
      <w:tr w:rsidR="00C62629" w:rsidRPr="00C62629" w14:paraId="458C91D2" w14:textId="77777777" w:rsidTr="00FF4084">
        <w:trPr>
          <w:trHeight w:val="93"/>
          <w:jc w:val="center"/>
        </w:trPr>
        <w:tc>
          <w:tcPr>
            <w:tcW w:w="1980" w:type="dxa"/>
            <w:tcBorders>
              <w:bottom w:val="single" w:sz="4" w:space="0" w:color="auto"/>
            </w:tcBorders>
            <w:shd w:val="clear" w:color="auto" w:fill="auto"/>
          </w:tcPr>
          <w:p w14:paraId="692ABF88" w14:textId="77777777" w:rsidR="00C62629" w:rsidRPr="00C62629" w:rsidRDefault="00C62629" w:rsidP="00C62629">
            <w:pPr>
              <w:widowControl w:val="0"/>
              <w:spacing w:line="242" w:lineRule="auto"/>
              <w:ind w:right="-57"/>
              <w:rPr>
                <w:sz w:val="22"/>
                <w:szCs w:val="22"/>
              </w:rPr>
            </w:pPr>
            <w:r w:rsidRPr="00C62629">
              <w:rPr>
                <w:bCs/>
                <w:sz w:val="22"/>
                <w:szCs w:val="22"/>
              </w:rPr>
              <w:t>Предприятия по стирке белья (прачечные)</w:t>
            </w:r>
          </w:p>
        </w:tc>
        <w:tc>
          <w:tcPr>
            <w:tcW w:w="2551" w:type="dxa"/>
            <w:tcBorders>
              <w:bottom w:val="single" w:sz="4" w:space="0" w:color="auto"/>
            </w:tcBorders>
          </w:tcPr>
          <w:p w14:paraId="2802C150" w14:textId="77777777" w:rsidR="00C62629" w:rsidRPr="00C62629" w:rsidRDefault="00C62629" w:rsidP="00C62629">
            <w:pPr>
              <w:widowControl w:val="0"/>
              <w:spacing w:line="242" w:lineRule="auto"/>
              <w:ind w:left="-28" w:right="-28"/>
              <w:jc w:val="center"/>
              <w:rPr>
                <w:sz w:val="22"/>
                <w:szCs w:val="22"/>
              </w:rPr>
            </w:pPr>
            <w:r w:rsidRPr="00C62629">
              <w:rPr>
                <w:sz w:val="22"/>
                <w:szCs w:val="22"/>
              </w:rPr>
              <w:t xml:space="preserve">120 (10)* кг белья </w:t>
            </w:r>
          </w:p>
          <w:p w14:paraId="0CBEEC0A" w14:textId="77777777" w:rsidR="00C62629" w:rsidRPr="00C62629" w:rsidRDefault="00C62629" w:rsidP="00C62629">
            <w:pPr>
              <w:widowControl w:val="0"/>
              <w:spacing w:line="242" w:lineRule="auto"/>
              <w:ind w:left="-28" w:right="-28"/>
              <w:jc w:val="center"/>
              <w:rPr>
                <w:sz w:val="22"/>
                <w:szCs w:val="22"/>
              </w:rPr>
            </w:pPr>
            <w:r w:rsidRPr="00C62629">
              <w:rPr>
                <w:sz w:val="22"/>
                <w:szCs w:val="22"/>
              </w:rPr>
              <w:t>в смену / 1000 чел.</w:t>
            </w:r>
          </w:p>
        </w:tc>
        <w:tc>
          <w:tcPr>
            <w:tcW w:w="2552" w:type="dxa"/>
            <w:tcBorders>
              <w:bottom w:val="single" w:sz="4" w:space="0" w:color="auto"/>
            </w:tcBorders>
            <w:vAlign w:val="center"/>
          </w:tcPr>
          <w:p w14:paraId="1371E42C" w14:textId="77777777" w:rsidR="00C62629" w:rsidRPr="00C62629" w:rsidRDefault="00C62629" w:rsidP="00C62629">
            <w:pPr>
              <w:widowControl w:val="0"/>
              <w:suppressAutoHyphens/>
              <w:spacing w:line="242" w:lineRule="auto"/>
              <w:ind w:left="-28" w:right="-28"/>
              <w:jc w:val="center"/>
              <w:rPr>
                <w:bCs/>
                <w:sz w:val="22"/>
                <w:szCs w:val="22"/>
              </w:rPr>
            </w:pPr>
            <w:r w:rsidRPr="00C62629">
              <w:rPr>
                <w:bCs/>
                <w:sz w:val="22"/>
                <w:szCs w:val="22"/>
              </w:rPr>
              <w:t xml:space="preserve">радиус </w:t>
            </w:r>
            <w:proofErr w:type="spellStart"/>
            <w:r w:rsidRPr="00C62629">
              <w:rPr>
                <w:bCs/>
                <w:sz w:val="22"/>
                <w:szCs w:val="22"/>
              </w:rPr>
              <w:t>пешеходно</w:t>
            </w:r>
            <w:proofErr w:type="spellEnd"/>
            <w:r w:rsidRPr="00C62629">
              <w:rPr>
                <w:bCs/>
                <w:sz w:val="22"/>
                <w:szCs w:val="22"/>
              </w:rPr>
              <w:t>-транспортной доступности 30 мин.</w:t>
            </w:r>
          </w:p>
        </w:tc>
        <w:tc>
          <w:tcPr>
            <w:tcW w:w="1843" w:type="dxa"/>
            <w:tcBorders>
              <w:bottom w:val="single" w:sz="4" w:space="0" w:color="auto"/>
            </w:tcBorders>
            <w:vAlign w:val="center"/>
          </w:tcPr>
          <w:p w14:paraId="134B29BA" w14:textId="77777777" w:rsidR="00C62629" w:rsidRPr="00C62629" w:rsidRDefault="00C62629" w:rsidP="00C62629">
            <w:pPr>
              <w:widowControl w:val="0"/>
              <w:spacing w:before="80" w:line="242" w:lineRule="auto"/>
              <w:jc w:val="center"/>
              <w:rPr>
                <w:sz w:val="22"/>
                <w:szCs w:val="22"/>
              </w:rPr>
            </w:pPr>
            <w:r w:rsidRPr="00C62629">
              <w:rPr>
                <w:sz w:val="22"/>
                <w:szCs w:val="22"/>
              </w:rPr>
              <w:t>0,1</w:t>
            </w:r>
            <w:r w:rsidRPr="00C62629">
              <w:rPr>
                <w:bCs/>
                <w:sz w:val="22"/>
                <w:szCs w:val="22"/>
              </w:rPr>
              <w:t xml:space="preserve"> - </w:t>
            </w:r>
            <w:smartTag w:uri="urn:schemas-microsoft-com:office:smarttags" w:element="metricconverter">
              <w:smartTagPr>
                <w:attr w:name="ProductID" w:val="0,2 га"/>
              </w:smartTagPr>
              <w:r w:rsidRPr="00C62629">
                <w:rPr>
                  <w:sz w:val="22"/>
                  <w:szCs w:val="22"/>
                </w:rPr>
                <w:t>0,2 га</w:t>
              </w:r>
            </w:smartTag>
            <w:r w:rsidRPr="00C62629">
              <w:rPr>
                <w:sz w:val="22"/>
                <w:szCs w:val="22"/>
              </w:rPr>
              <w:t xml:space="preserve"> на объект</w:t>
            </w:r>
          </w:p>
        </w:tc>
      </w:tr>
      <w:tr w:rsidR="00C62629" w:rsidRPr="00C62629" w14:paraId="6A32B6B3" w14:textId="77777777" w:rsidTr="00FF4084">
        <w:trPr>
          <w:trHeight w:val="93"/>
          <w:jc w:val="center"/>
        </w:trPr>
        <w:tc>
          <w:tcPr>
            <w:tcW w:w="1980" w:type="dxa"/>
            <w:tcBorders>
              <w:top w:val="single" w:sz="4" w:space="0" w:color="auto"/>
              <w:bottom w:val="single" w:sz="4" w:space="0" w:color="auto"/>
            </w:tcBorders>
            <w:shd w:val="clear" w:color="auto" w:fill="auto"/>
          </w:tcPr>
          <w:p w14:paraId="3CC3098B" w14:textId="77777777" w:rsidR="00C62629" w:rsidRPr="00C62629" w:rsidRDefault="00C62629" w:rsidP="00C62629">
            <w:pPr>
              <w:widowControl w:val="0"/>
              <w:suppressAutoHyphens/>
              <w:spacing w:line="242" w:lineRule="auto"/>
              <w:rPr>
                <w:sz w:val="22"/>
                <w:szCs w:val="22"/>
              </w:rPr>
            </w:pPr>
            <w:r w:rsidRPr="00C62629">
              <w:rPr>
                <w:bCs/>
                <w:sz w:val="22"/>
                <w:szCs w:val="22"/>
              </w:rPr>
              <w:t>Химчистки</w:t>
            </w:r>
          </w:p>
        </w:tc>
        <w:tc>
          <w:tcPr>
            <w:tcW w:w="2551" w:type="dxa"/>
            <w:tcBorders>
              <w:top w:val="single" w:sz="4" w:space="0" w:color="auto"/>
              <w:bottom w:val="single" w:sz="4" w:space="0" w:color="auto"/>
            </w:tcBorders>
          </w:tcPr>
          <w:p w14:paraId="2151F4B0" w14:textId="77777777" w:rsidR="00C62629" w:rsidRPr="00C62629" w:rsidRDefault="00C62629" w:rsidP="00C62629">
            <w:pPr>
              <w:widowControl w:val="0"/>
              <w:spacing w:line="242" w:lineRule="auto"/>
              <w:ind w:left="-28" w:right="-28"/>
              <w:jc w:val="center"/>
              <w:rPr>
                <w:sz w:val="22"/>
                <w:szCs w:val="22"/>
              </w:rPr>
            </w:pPr>
            <w:r w:rsidRPr="00C62629">
              <w:rPr>
                <w:sz w:val="22"/>
                <w:szCs w:val="22"/>
              </w:rPr>
              <w:t xml:space="preserve">11,4 (4)* кг вещей </w:t>
            </w:r>
          </w:p>
          <w:p w14:paraId="6024B996" w14:textId="77777777" w:rsidR="00C62629" w:rsidRPr="00C62629" w:rsidRDefault="00C62629" w:rsidP="00C62629">
            <w:pPr>
              <w:widowControl w:val="0"/>
              <w:spacing w:line="242" w:lineRule="auto"/>
              <w:ind w:left="-28" w:right="-28"/>
              <w:jc w:val="center"/>
              <w:rPr>
                <w:sz w:val="22"/>
                <w:szCs w:val="22"/>
              </w:rPr>
            </w:pPr>
            <w:r w:rsidRPr="00C62629">
              <w:rPr>
                <w:sz w:val="22"/>
                <w:szCs w:val="22"/>
              </w:rPr>
              <w:t>в смену / 1000 чел.</w:t>
            </w:r>
          </w:p>
        </w:tc>
        <w:tc>
          <w:tcPr>
            <w:tcW w:w="2552" w:type="dxa"/>
            <w:tcBorders>
              <w:top w:val="single" w:sz="4" w:space="0" w:color="auto"/>
              <w:bottom w:val="single" w:sz="4" w:space="0" w:color="auto"/>
            </w:tcBorders>
            <w:vAlign w:val="center"/>
          </w:tcPr>
          <w:p w14:paraId="7BF08B6D"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то же</w:t>
            </w:r>
          </w:p>
        </w:tc>
        <w:tc>
          <w:tcPr>
            <w:tcW w:w="1843" w:type="dxa"/>
            <w:tcBorders>
              <w:top w:val="single" w:sz="4" w:space="0" w:color="auto"/>
              <w:bottom w:val="single" w:sz="4" w:space="0" w:color="auto"/>
            </w:tcBorders>
            <w:vAlign w:val="center"/>
          </w:tcPr>
          <w:p w14:paraId="5621CFEE" w14:textId="77777777" w:rsidR="00C62629" w:rsidRPr="00C62629" w:rsidRDefault="00C62629" w:rsidP="00C62629">
            <w:pPr>
              <w:widowControl w:val="0"/>
              <w:spacing w:before="60" w:line="242" w:lineRule="auto"/>
              <w:jc w:val="center"/>
              <w:rPr>
                <w:sz w:val="22"/>
                <w:szCs w:val="22"/>
              </w:rPr>
            </w:pPr>
            <w:r w:rsidRPr="00C62629">
              <w:rPr>
                <w:sz w:val="22"/>
                <w:szCs w:val="22"/>
              </w:rPr>
              <w:t>0,1</w:t>
            </w:r>
            <w:r w:rsidRPr="00C62629">
              <w:rPr>
                <w:bCs/>
                <w:sz w:val="22"/>
                <w:szCs w:val="22"/>
              </w:rPr>
              <w:t xml:space="preserve"> - </w:t>
            </w:r>
            <w:smartTag w:uri="urn:schemas-microsoft-com:office:smarttags" w:element="metricconverter">
              <w:smartTagPr>
                <w:attr w:name="ProductID" w:val="0,2 га"/>
              </w:smartTagPr>
              <w:r w:rsidRPr="00C62629">
                <w:rPr>
                  <w:sz w:val="22"/>
                  <w:szCs w:val="22"/>
                </w:rPr>
                <w:t>0,2 га</w:t>
              </w:r>
            </w:smartTag>
            <w:r w:rsidRPr="00C62629">
              <w:rPr>
                <w:sz w:val="22"/>
                <w:szCs w:val="22"/>
              </w:rPr>
              <w:t xml:space="preserve"> на объект</w:t>
            </w:r>
          </w:p>
        </w:tc>
      </w:tr>
      <w:tr w:rsidR="00C62629" w:rsidRPr="00C62629" w14:paraId="7E107D87" w14:textId="77777777" w:rsidTr="00FF4084">
        <w:trPr>
          <w:trHeight w:val="93"/>
          <w:jc w:val="center"/>
        </w:trPr>
        <w:tc>
          <w:tcPr>
            <w:tcW w:w="1980" w:type="dxa"/>
            <w:tcBorders>
              <w:bottom w:val="single" w:sz="4" w:space="0" w:color="auto"/>
            </w:tcBorders>
            <w:shd w:val="clear" w:color="auto" w:fill="auto"/>
          </w:tcPr>
          <w:p w14:paraId="3697D7AE" w14:textId="77777777" w:rsidR="00C62629" w:rsidRPr="00C62629" w:rsidRDefault="00C62629" w:rsidP="00C62629">
            <w:pPr>
              <w:widowControl w:val="0"/>
              <w:spacing w:line="242" w:lineRule="auto"/>
              <w:rPr>
                <w:sz w:val="22"/>
                <w:szCs w:val="22"/>
              </w:rPr>
            </w:pPr>
            <w:r w:rsidRPr="00C62629">
              <w:rPr>
                <w:bCs/>
                <w:sz w:val="22"/>
                <w:szCs w:val="22"/>
              </w:rPr>
              <w:t>Банно-оздорови</w:t>
            </w:r>
            <w:r w:rsidRPr="00C62629">
              <w:rPr>
                <w:bCs/>
                <w:spacing w:val="-2"/>
                <w:sz w:val="22"/>
                <w:szCs w:val="22"/>
              </w:rPr>
              <w:t>тельный комплекс,</w:t>
            </w:r>
            <w:r w:rsidRPr="00C62629">
              <w:rPr>
                <w:bCs/>
                <w:sz w:val="22"/>
                <w:szCs w:val="22"/>
              </w:rPr>
              <w:t xml:space="preserve"> баня, сауна</w:t>
            </w:r>
          </w:p>
        </w:tc>
        <w:tc>
          <w:tcPr>
            <w:tcW w:w="2551" w:type="dxa"/>
            <w:tcBorders>
              <w:bottom w:val="single" w:sz="4" w:space="0" w:color="auto"/>
            </w:tcBorders>
            <w:vAlign w:val="center"/>
          </w:tcPr>
          <w:p w14:paraId="7A3A0234" w14:textId="77777777" w:rsidR="00C62629" w:rsidRPr="00C62629" w:rsidRDefault="00C62629" w:rsidP="00C62629">
            <w:pPr>
              <w:widowControl w:val="0"/>
              <w:spacing w:line="242" w:lineRule="auto"/>
              <w:ind w:left="-28" w:right="-28"/>
              <w:jc w:val="center"/>
              <w:rPr>
                <w:sz w:val="22"/>
                <w:szCs w:val="22"/>
              </w:rPr>
            </w:pPr>
            <w:r w:rsidRPr="00C62629">
              <w:rPr>
                <w:sz w:val="22"/>
                <w:szCs w:val="22"/>
              </w:rPr>
              <w:t xml:space="preserve">5 помывочных мест / </w:t>
            </w:r>
          </w:p>
          <w:p w14:paraId="1E73767C" w14:textId="77777777" w:rsidR="00C62629" w:rsidRPr="00C62629" w:rsidRDefault="00C62629" w:rsidP="00C62629">
            <w:pPr>
              <w:widowControl w:val="0"/>
              <w:spacing w:line="242" w:lineRule="auto"/>
              <w:ind w:left="-28" w:right="-28"/>
              <w:jc w:val="center"/>
              <w:rPr>
                <w:sz w:val="22"/>
                <w:szCs w:val="22"/>
              </w:rPr>
            </w:pPr>
            <w:r w:rsidRPr="00C62629">
              <w:rPr>
                <w:sz w:val="22"/>
                <w:szCs w:val="22"/>
              </w:rPr>
              <w:t>1000 чел.</w:t>
            </w:r>
            <w:r w:rsidRPr="00C62629">
              <w:rPr>
                <w:spacing w:val="-2"/>
                <w:sz w:val="22"/>
                <w:szCs w:val="22"/>
              </w:rPr>
              <w:t xml:space="preserve"> </w:t>
            </w:r>
          </w:p>
        </w:tc>
        <w:tc>
          <w:tcPr>
            <w:tcW w:w="2552" w:type="dxa"/>
            <w:tcBorders>
              <w:bottom w:val="single" w:sz="4" w:space="0" w:color="auto"/>
            </w:tcBorders>
            <w:vAlign w:val="center"/>
          </w:tcPr>
          <w:p w14:paraId="4E95349C" w14:textId="77777777" w:rsidR="00C62629" w:rsidRPr="00C62629" w:rsidRDefault="00C62629" w:rsidP="00C62629">
            <w:pPr>
              <w:widowControl w:val="0"/>
              <w:spacing w:line="242" w:lineRule="auto"/>
              <w:ind w:left="-28" w:right="-28"/>
              <w:jc w:val="center"/>
              <w:rPr>
                <w:bCs/>
                <w:sz w:val="22"/>
                <w:szCs w:val="22"/>
              </w:rPr>
            </w:pPr>
            <w:r w:rsidRPr="00C62629">
              <w:rPr>
                <w:bCs/>
                <w:sz w:val="22"/>
                <w:szCs w:val="22"/>
              </w:rPr>
              <w:t>то же</w:t>
            </w:r>
          </w:p>
        </w:tc>
        <w:tc>
          <w:tcPr>
            <w:tcW w:w="1843" w:type="dxa"/>
            <w:tcBorders>
              <w:bottom w:val="single" w:sz="4" w:space="0" w:color="auto"/>
            </w:tcBorders>
            <w:vAlign w:val="center"/>
          </w:tcPr>
          <w:p w14:paraId="4D101C0A" w14:textId="77777777" w:rsidR="00C62629" w:rsidRPr="00C62629" w:rsidRDefault="00C62629" w:rsidP="00C62629">
            <w:pPr>
              <w:widowControl w:val="0"/>
              <w:spacing w:line="242" w:lineRule="auto"/>
              <w:jc w:val="center"/>
              <w:rPr>
                <w:sz w:val="22"/>
                <w:szCs w:val="22"/>
              </w:rPr>
            </w:pPr>
            <w:r w:rsidRPr="00C62629">
              <w:rPr>
                <w:sz w:val="22"/>
                <w:szCs w:val="22"/>
              </w:rPr>
              <w:t>0,2</w:t>
            </w:r>
            <w:r w:rsidRPr="00C62629">
              <w:rPr>
                <w:bCs/>
                <w:sz w:val="22"/>
                <w:szCs w:val="22"/>
              </w:rPr>
              <w:t xml:space="preserve"> - </w:t>
            </w:r>
            <w:smartTag w:uri="urn:schemas-microsoft-com:office:smarttags" w:element="metricconverter">
              <w:smartTagPr>
                <w:attr w:name="ProductID" w:val="0,4 га"/>
              </w:smartTagPr>
              <w:r w:rsidRPr="00C62629">
                <w:rPr>
                  <w:sz w:val="22"/>
                  <w:szCs w:val="22"/>
                </w:rPr>
                <w:t>0,4 га</w:t>
              </w:r>
            </w:smartTag>
            <w:r w:rsidRPr="00C62629">
              <w:rPr>
                <w:sz w:val="22"/>
                <w:szCs w:val="22"/>
              </w:rPr>
              <w:t xml:space="preserve"> на объект</w:t>
            </w:r>
          </w:p>
        </w:tc>
      </w:tr>
    </w:tbl>
    <w:p w14:paraId="59AC9256" w14:textId="77777777" w:rsidR="00C62629" w:rsidRPr="00C62629" w:rsidRDefault="00C62629" w:rsidP="00C62629">
      <w:pPr>
        <w:widowControl w:val="0"/>
        <w:spacing w:before="120" w:line="242" w:lineRule="auto"/>
        <w:ind w:firstLine="709"/>
        <w:jc w:val="both"/>
        <w:rPr>
          <w:bCs/>
          <w:sz w:val="22"/>
          <w:szCs w:val="22"/>
        </w:rPr>
      </w:pPr>
      <w:r w:rsidRPr="00C62629">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w:t>
      </w:r>
    </w:p>
    <w:p w14:paraId="5A057C95" w14:textId="77777777" w:rsidR="0085676B" w:rsidRDefault="0085676B" w:rsidP="0085676B">
      <w:pPr>
        <w:widowControl w:val="0"/>
        <w:ind w:right="283" w:firstLine="709"/>
        <w:jc w:val="center"/>
        <w:rPr>
          <w:b/>
          <w:bCs/>
          <w:sz w:val="28"/>
          <w:szCs w:val="28"/>
        </w:rPr>
      </w:pPr>
    </w:p>
    <w:p w14:paraId="064AE4AC" w14:textId="730EBC01" w:rsidR="00C62629" w:rsidRPr="00C62629" w:rsidRDefault="00C62629" w:rsidP="00C62629">
      <w:pPr>
        <w:spacing w:line="239" w:lineRule="auto"/>
        <w:ind w:right="-1"/>
        <w:jc w:val="center"/>
        <w:rPr>
          <w:b/>
          <w:sz w:val="28"/>
        </w:rPr>
      </w:pPr>
      <w:bookmarkStart w:id="35" w:name="_Hlk88665405"/>
      <w:r w:rsidRPr="00C62629">
        <w:rPr>
          <w:b/>
          <w:sz w:val="28"/>
        </w:rPr>
        <w:t>1.1</w:t>
      </w:r>
      <w:r w:rsidR="007A4C26">
        <w:rPr>
          <w:b/>
          <w:sz w:val="28"/>
        </w:rPr>
        <w:t>3</w:t>
      </w:r>
      <w:r w:rsidRPr="00C62629">
        <w:rPr>
          <w:b/>
          <w:sz w:val="28"/>
        </w:rPr>
        <w:t>. Расчетные показатели минимально допустимого уровня</w:t>
      </w:r>
    </w:p>
    <w:p w14:paraId="02335D06" w14:textId="3C71FE15" w:rsidR="00C62629" w:rsidRPr="00C62629" w:rsidRDefault="00C62629" w:rsidP="00C62629">
      <w:pPr>
        <w:spacing w:line="239" w:lineRule="auto"/>
        <w:ind w:right="-1"/>
        <w:jc w:val="center"/>
        <w:rPr>
          <w:b/>
          <w:sz w:val="28"/>
        </w:rPr>
      </w:pPr>
      <w:r w:rsidRPr="00C62629">
        <w:rPr>
          <w:b/>
          <w:sz w:val="28"/>
        </w:rPr>
        <w:t xml:space="preserve">обеспеченности объектами </w:t>
      </w:r>
      <w:r w:rsidR="007A4C26" w:rsidRPr="007A4C26">
        <w:rPr>
          <w:b/>
          <w:sz w:val="28"/>
        </w:rPr>
        <w:t>материально-технического обеспечения деятельности органов местного самоуправлени</w:t>
      </w:r>
      <w:r w:rsidR="007A4C26">
        <w:rPr>
          <w:b/>
          <w:sz w:val="28"/>
        </w:rPr>
        <w:t xml:space="preserve">я </w:t>
      </w:r>
      <w:r w:rsidRPr="00C62629">
        <w:rPr>
          <w:b/>
          <w:sz w:val="28"/>
        </w:rPr>
        <w:t>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12102424" w14:textId="7C2D5221" w:rsidR="00C62629" w:rsidRDefault="00C62629" w:rsidP="00C62629">
      <w:pPr>
        <w:widowControl w:val="0"/>
        <w:ind w:right="283" w:firstLine="709"/>
        <w:jc w:val="both"/>
        <w:rPr>
          <w:sz w:val="28"/>
          <w:szCs w:val="28"/>
        </w:rPr>
      </w:pPr>
      <w:r w:rsidRPr="00C62629">
        <w:rPr>
          <w:sz w:val="28"/>
          <w:szCs w:val="28"/>
        </w:rPr>
        <w:t xml:space="preserve">Расчетные показатели минимально допустимого уровня обеспеченности объектами </w:t>
      </w:r>
      <w:r w:rsidR="007A4C26" w:rsidRPr="007A4C26">
        <w:rPr>
          <w:sz w:val="28"/>
          <w:szCs w:val="28"/>
        </w:rPr>
        <w:t>материально-технического обеспечения деятельности органов местного самоуправлени</w:t>
      </w:r>
      <w:r w:rsidR="007A4C26">
        <w:rPr>
          <w:sz w:val="28"/>
          <w:szCs w:val="28"/>
        </w:rPr>
        <w:t>я</w:t>
      </w:r>
      <w:r w:rsidRPr="00C62629">
        <w:rPr>
          <w:sz w:val="28"/>
          <w:szCs w:val="28"/>
        </w:rPr>
        <w:t xml:space="preserve"> и показатели максимально допустимого уровня территориальной доступности таких объектов муниципального образования «Город Щигры» Курской области, а также размеры земельных участков приведены в таблице 1.1</w:t>
      </w:r>
      <w:r w:rsidR="007A4C26">
        <w:rPr>
          <w:sz w:val="28"/>
          <w:szCs w:val="28"/>
        </w:rPr>
        <w:t>3</w:t>
      </w:r>
      <w:r w:rsidRPr="00C62629">
        <w:rPr>
          <w:sz w:val="28"/>
          <w:szCs w:val="28"/>
        </w:rPr>
        <w:t>.1.</w:t>
      </w:r>
    </w:p>
    <w:p w14:paraId="328F92D0" w14:textId="31AB7796" w:rsidR="007A4C26" w:rsidRDefault="007A4C26" w:rsidP="007A4C26">
      <w:pPr>
        <w:spacing w:line="0" w:lineRule="atLeast"/>
        <w:ind w:left="8120" w:hanging="1174"/>
        <w:rPr>
          <w:sz w:val="28"/>
        </w:rPr>
      </w:pPr>
      <w:r>
        <w:rPr>
          <w:sz w:val="28"/>
        </w:rPr>
        <w:t>Таблица 1.13.1</w:t>
      </w:r>
    </w:p>
    <w:bookmarkEnd w:id="35"/>
    <w:p w14:paraId="2317BF22" w14:textId="77777777" w:rsidR="007A4C26" w:rsidRPr="00C62629" w:rsidRDefault="007A4C26" w:rsidP="00C62629">
      <w:pPr>
        <w:widowControl w:val="0"/>
        <w:ind w:right="283" w:firstLine="709"/>
        <w:jc w:val="both"/>
        <w:rPr>
          <w:sz w:val="28"/>
          <w:szCs w:val="28"/>
        </w:rPr>
      </w:pPr>
    </w:p>
    <w:tbl>
      <w:tblPr>
        <w:tblW w:w="892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410"/>
        <w:gridCol w:w="2126"/>
        <w:gridCol w:w="1843"/>
      </w:tblGrid>
      <w:tr w:rsidR="007A4C26" w:rsidRPr="007A4C26" w14:paraId="715EAA56" w14:textId="77777777" w:rsidTr="007A4C26">
        <w:trPr>
          <w:trHeight w:val="340"/>
          <w:jc w:val="center"/>
        </w:trPr>
        <w:tc>
          <w:tcPr>
            <w:tcW w:w="2547" w:type="dxa"/>
            <w:vMerge w:val="restart"/>
            <w:shd w:val="clear" w:color="auto" w:fill="auto"/>
            <w:vAlign w:val="center"/>
          </w:tcPr>
          <w:p w14:paraId="57BF8900" w14:textId="77777777" w:rsidR="007A4C26" w:rsidRPr="007A4C26" w:rsidRDefault="007A4C26" w:rsidP="007A4C26">
            <w:pPr>
              <w:widowControl w:val="0"/>
              <w:ind w:left="-28" w:right="-28"/>
              <w:jc w:val="center"/>
              <w:rPr>
                <w:b/>
                <w:sz w:val="22"/>
                <w:szCs w:val="22"/>
              </w:rPr>
            </w:pPr>
            <w:r w:rsidRPr="007A4C26">
              <w:rPr>
                <w:b/>
                <w:sz w:val="22"/>
                <w:szCs w:val="22"/>
              </w:rPr>
              <w:lastRenderedPageBreak/>
              <w:t>Наименование объектов</w:t>
            </w:r>
          </w:p>
        </w:tc>
        <w:tc>
          <w:tcPr>
            <w:tcW w:w="4536" w:type="dxa"/>
            <w:gridSpan w:val="2"/>
            <w:shd w:val="clear" w:color="auto" w:fill="auto"/>
            <w:vAlign w:val="center"/>
          </w:tcPr>
          <w:p w14:paraId="69F7A6C7" w14:textId="77777777" w:rsidR="007A4C26" w:rsidRPr="007A4C26" w:rsidRDefault="007A4C26" w:rsidP="007A4C26">
            <w:pPr>
              <w:widowControl w:val="0"/>
              <w:ind w:left="-28" w:right="-28"/>
              <w:jc w:val="center"/>
              <w:rPr>
                <w:b/>
                <w:sz w:val="22"/>
                <w:szCs w:val="22"/>
              </w:rPr>
            </w:pPr>
            <w:r w:rsidRPr="007A4C26">
              <w:rPr>
                <w:b/>
                <w:bCs/>
                <w:sz w:val="22"/>
                <w:szCs w:val="22"/>
              </w:rPr>
              <w:t>Р</w:t>
            </w:r>
            <w:r w:rsidRPr="007A4C26">
              <w:rPr>
                <w:b/>
                <w:sz w:val="22"/>
                <w:szCs w:val="22"/>
              </w:rPr>
              <w:t>асчетные показатели</w:t>
            </w:r>
          </w:p>
        </w:tc>
        <w:tc>
          <w:tcPr>
            <w:tcW w:w="1843" w:type="dxa"/>
            <w:vMerge w:val="restart"/>
            <w:shd w:val="clear" w:color="auto" w:fill="auto"/>
            <w:vAlign w:val="center"/>
          </w:tcPr>
          <w:p w14:paraId="5CC62211" w14:textId="77777777" w:rsidR="007A4C26" w:rsidRPr="007A4C26" w:rsidRDefault="007A4C26" w:rsidP="007A4C26">
            <w:pPr>
              <w:widowControl w:val="0"/>
              <w:ind w:left="-28" w:right="-28"/>
              <w:jc w:val="center"/>
              <w:rPr>
                <w:b/>
                <w:sz w:val="22"/>
                <w:szCs w:val="22"/>
              </w:rPr>
            </w:pPr>
            <w:r w:rsidRPr="007A4C26">
              <w:rPr>
                <w:b/>
                <w:sz w:val="22"/>
                <w:szCs w:val="22"/>
              </w:rPr>
              <w:t xml:space="preserve">Размеры </w:t>
            </w:r>
          </w:p>
          <w:p w14:paraId="3815D718" w14:textId="77777777" w:rsidR="007A4C26" w:rsidRPr="007A4C26" w:rsidRDefault="007A4C26" w:rsidP="007A4C26">
            <w:pPr>
              <w:widowControl w:val="0"/>
              <w:ind w:left="-28" w:right="-28"/>
              <w:jc w:val="center"/>
              <w:rPr>
                <w:b/>
                <w:sz w:val="22"/>
                <w:szCs w:val="22"/>
              </w:rPr>
            </w:pPr>
            <w:r w:rsidRPr="007A4C26">
              <w:rPr>
                <w:b/>
                <w:sz w:val="22"/>
                <w:szCs w:val="22"/>
              </w:rPr>
              <w:t>земельных</w:t>
            </w:r>
          </w:p>
          <w:p w14:paraId="38E9834B" w14:textId="77777777" w:rsidR="007A4C26" w:rsidRPr="007A4C26" w:rsidRDefault="007A4C26" w:rsidP="007A4C26">
            <w:pPr>
              <w:widowControl w:val="0"/>
              <w:ind w:left="-28" w:right="-28"/>
              <w:jc w:val="center"/>
              <w:rPr>
                <w:b/>
                <w:sz w:val="22"/>
                <w:szCs w:val="22"/>
              </w:rPr>
            </w:pPr>
            <w:r w:rsidRPr="007A4C26">
              <w:rPr>
                <w:b/>
                <w:sz w:val="22"/>
                <w:szCs w:val="22"/>
              </w:rPr>
              <w:t xml:space="preserve">участков </w:t>
            </w:r>
          </w:p>
        </w:tc>
      </w:tr>
      <w:tr w:rsidR="007A4C26" w:rsidRPr="007A4C26" w14:paraId="1AE460AC" w14:textId="77777777" w:rsidTr="007A4C26">
        <w:trPr>
          <w:trHeight w:val="822"/>
          <w:jc w:val="center"/>
        </w:trPr>
        <w:tc>
          <w:tcPr>
            <w:tcW w:w="2547" w:type="dxa"/>
            <w:vMerge/>
            <w:shd w:val="clear" w:color="auto" w:fill="auto"/>
            <w:vAlign w:val="center"/>
          </w:tcPr>
          <w:p w14:paraId="57B99A21" w14:textId="77777777" w:rsidR="007A4C26" w:rsidRPr="007A4C26" w:rsidRDefault="007A4C26" w:rsidP="007A4C26">
            <w:pPr>
              <w:widowControl w:val="0"/>
              <w:ind w:left="-28" w:right="-28"/>
              <w:jc w:val="center"/>
              <w:rPr>
                <w:b/>
                <w:sz w:val="22"/>
                <w:szCs w:val="22"/>
              </w:rPr>
            </w:pPr>
          </w:p>
        </w:tc>
        <w:tc>
          <w:tcPr>
            <w:tcW w:w="2410" w:type="dxa"/>
            <w:shd w:val="clear" w:color="auto" w:fill="auto"/>
            <w:vAlign w:val="center"/>
          </w:tcPr>
          <w:p w14:paraId="065ACB9E" w14:textId="77777777" w:rsidR="007A4C26" w:rsidRPr="007A4C26" w:rsidRDefault="007A4C26" w:rsidP="007A4C26">
            <w:pPr>
              <w:widowControl w:val="0"/>
              <w:suppressAutoHyphens/>
              <w:ind w:left="-57" w:right="-57"/>
              <w:jc w:val="center"/>
              <w:rPr>
                <w:b/>
                <w:sz w:val="22"/>
                <w:szCs w:val="22"/>
              </w:rPr>
            </w:pPr>
            <w:r w:rsidRPr="007A4C26">
              <w:rPr>
                <w:b/>
                <w:sz w:val="22"/>
                <w:szCs w:val="22"/>
              </w:rPr>
              <w:t xml:space="preserve">минимально </w:t>
            </w:r>
          </w:p>
          <w:p w14:paraId="644227E4" w14:textId="77777777" w:rsidR="007A4C26" w:rsidRPr="007A4C26" w:rsidRDefault="007A4C26" w:rsidP="007A4C26">
            <w:pPr>
              <w:widowControl w:val="0"/>
              <w:suppressAutoHyphens/>
              <w:ind w:left="-57" w:right="-57"/>
              <w:jc w:val="center"/>
              <w:rPr>
                <w:b/>
                <w:sz w:val="22"/>
                <w:szCs w:val="22"/>
              </w:rPr>
            </w:pPr>
            <w:r w:rsidRPr="007A4C26">
              <w:rPr>
                <w:b/>
                <w:sz w:val="22"/>
                <w:szCs w:val="22"/>
              </w:rPr>
              <w:t>допустимого уровня обеспеченности</w:t>
            </w:r>
          </w:p>
        </w:tc>
        <w:tc>
          <w:tcPr>
            <w:tcW w:w="2126" w:type="dxa"/>
            <w:vAlign w:val="center"/>
          </w:tcPr>
          <w:p w14:paraId="59013835" w14:textId="77777777" w:rsidR="007A4C26" w:rsidRPr="007A4C26" w:rsidRDefault="007A4C26" w:rsidP="007A4C26">
            <w:pPr>
              <w:widowControl w:val="0"/>
              <w:suppressAutoHyphens/>
              <w:ind w:left="-113" w:right="-113"/>
              <w:jc w:val="center"/>
              <w:rPr>
                <w:b/>
                <w:sz w:val="22"/>
                <w:szCs w:val="22"/>
              </w:rPr>
            </w:pPr>
            <w:r w:rsidRPr="007A4C26">
              <w:rPr>
                <w:b/>
                <w:sz w:val="22"/>
                <w:szCs w:val="22"/>
              </w:rPr>
              <w:t>максимально допустимого уровня территориальной доступности</w:t>
            </w:r>
          </w:p>
        </w:tc>
        <w:tc>
          <w:tcPr>
            <w:tcW w:w="1843" w:type="dxa"/>
            <w:vMerge/>
            <w:shd w:val="clear" w:color="auto" w:fill="auto"/>
            <w:vAlign w:val="center"/>
          </w:tcPr>
          <w:p w14:paraId="1ED6360D" w14:textId="77777777" w:rsidR="007A4C26" w:rsidRPr="007A4C26" w:rsidRDefault="007A4C26" w:rsidP="007A4C26">
            <w:pPr>
              <w:widowControl w:val="0"/>
              <w:ind w:left="-28" w:right="-28"/>
              <w:jc w:val="center"/>
              <w:rPr>
                <w:b/>
                <w:sz w:val="22"/>
                <w:szCs w:val="22"/>
              </w:rPr>
            </w:pPr>
          </w:p>
        </w:tc>
      </w:tr>
      <w:tr w:rsidR="007A4C26" w:rsidRPr="007A4C26" w14:paraId="2F7A315F" w14:textId="77777777" w:rsidTr="007A4C26">
        <w:tblPrEx>
          <w:tblBorders>
            <w:bottom w:val="single" w:sz="4" w:space="0" w:color="auto"/>
          </w:tblBorders>
        </w:tblPrEx>
        <w:trPr>
          <w:trHeight w:val="539"/>
          <w:jc w:val="center"/>
        </w:trPr>
        <w:tc>
          <w:tcPr>
            <w:tcW w:w="2547" w:type="dxa"/>
            <w:shd w:val="clear" w:color="auto" w:fill="auto"/>
            <w:vAlign w:val="center"/>
          </w:tcPr>
          <w:p w14:paraId="465D790E" w14:textId="77777777" w:rsidR="007A4C26" w:rsidRPr="007A4C26" w:rsidRDefault="007A4C26" w:rsidP="007A4C26">
            <w:pPr>
              <w:widowControl w:val="0"/>
              <w:suppressAutoHyphens/>
              <w:ind w:left="-28" w:right="-113"/>
              <w:rPr>
                <w:bCs/>
                <w:sz w:val="22"/>
                <w:szCs w:val="22"/>
              </w:rPr>
            </w:pPr>
            <w:r w:rsidRPr="007A4C26">
              <w:rPr>
                <w:bCs/>
                <w:sz w:val="22"/>
                <w:szCs w:val="22"/>
              </w:rPr>
              <w:t xml:space="preserve">Здания (помещения), занимаемые </w:t>
            </w:r>
            <w:r w:rsidRPr="007A4C26">
              <w:rPr>
                <w:bCs/>
                <w:spacing w:val="-2"/>
                <w:sz w:val="22"/>
                <w:szCs w:val="22"/>
              </w:rPr>
              <w:t>органами местного самоуправления</w:t>
            </w:r>
            <w:r w:rsidRPr="007A4C26">
              <w:rPr>
                <w:bCs/>
                <w:sz w:val="22"/>
                <w:szCs w:val="22"/>
              </w:rPr>
              <w:t xml:space="preserve"> городского округа</w:t>
            </w:r>
          </w:p>
        </w:tc>
        <w:tc>
          <w:tcPr>
            <w:tcW w:w="2410" w:type="dxa"/>
            <w:shd w:val="clear" w:color="auto" w:fill="auto"/>
            <w:vAlign w:val="center"/>
          </w:tcPr>
          <w:p w14:paraId="0AF9EE5F" w14:textId="77777777" w:rsidR="007A4C26" w:rsidRPr="007A4C26" w:rsidRDefault="007A4C26" w:rsidP="007A4C26">
            <w:pPr>
              <w:widowControl w:val="0"/>
              <w:suppressAutoHyphens/>
              <w:ind w:left="-28" w:right="-28"/>
              <w:jc w:val="center"/>
              <w:rPr>
                <w:bCs/>
                <w:sz w:val="22"/>
                <w:szCs w:val="22"/>
              </w:rPr>
            </w:pPr>
            <w:r w:rsidRPr="007A4C26">
              <w:rPr>
                <w:bCs/>
                <w:sz w:val="22"/>
                <w:szCs w:val="22"/>
              </w:rPr>
              <w:t xml:space="preserve">по заданию на проектирование, </w:t>
            </w:r>
          </w:p>
          <w:p w14:paraId="313A75A6" w14:textId="77777777" w:rsidR="007A4C26" w:rsidRPr="007A4C26" w:rsidRDefault="007A4C26" w:rsidP="007A4C26">
            <w:pPr>
              <w:widowControl w:val="0"/>
              <w:suppressAutoHyphens/>
              <w:ind w:left="-28" w:right="-28"/>
              <w:jc w:val="center"/>
              <w:rPr>
                <w:bCs/>
                <w:sz w:val="22"/>
                <w:szCs w:val="22"/>
              </w:rPr>
            </w:pPr>
            <w:r w:rsidRPr="007A4C26">
              <w:rPr>
                <w:bCs/>
                <w:sz w:val="22"/>
                <w:szCs w:val="22"/>
              </w:rPr>
              <w:t>но не менее 1 объекта</w:t>
            </w:r>
          </w:p>
        </w:tc>
        <w:tc>
          <w:tcPr>
            <w:tcW w:w="2126" w:type="dxa"/>
            <w:vAlign w:val="center"/>
          </w:tcPr>
          <w:p w14:paraId="2AC0318E" w14:textId="77777777" w:rsidR="007A4C26" w:rsidRPr="007A4C26" w:rsidRDefault="007A4C26" w:rsidP="007A4C26">
            <w:pPr>
              <w:widowControl w:val="0"/>
              <w:suppressAutoHyphens/>
              <w:ind w:left="-28" w:right="-28"/>
              <w:jc w:val="center"/>
              <w:rPr>
                <w:bCs/>
                <w:sz w:val="22"/>
                <w:szCs w:val="22"/>
              </w:rPr>
            </w:pPr>
            <w:r w:rsidRPr="007A4C26">
              <w:rPr>
                <w:sz w:val="22"/>
                <w:szCs w:val="22"/>
              </w:rPr>
              <w:t xml:space="preserve">радиус </w:t>
            </w:r>
            <w:r w:rsidRPr="007A4C26">
              <w:rPr>
                <w:bCs/>
                <w:sz w:val="22"/>
                <w:szCs w:val="22"/>
              </w:rPr>
              <w:t>транспортной доступности 1 ч.</w:t>
            </w:r>
          </w:p>
        </w:tc>
        <w:tc>
          <w:tcPr>
            <w:tcW w:w="1843" w:type="dxa"/>
            <w:shd w:val="clear" w:color="auto" w:fill="auto"/>
            <w:vAlign w:val="center"/>
          </w:tcPr>
          <w:p w14:paraId="2A39DCAB" w14:textId="77777777" w:rsidR="007A4C26" w:rsidRPr="007A4C26" w:rsidRDefault="007A4C26" w:rsidP="007A4C26">
            <w:pPr>
              <w:widowControl w:val="0"/>
              <w:jc w:val="center"/>
              <w:rPr>
                <w:bCs/>
                <w:sz w:val="22"/>
                <w:szCs w:val="22"/>
              </w:rPr>
            </w:pPr>
            <w:r w:rsidRPr="007A4C26">
              <w:rPr>
                <w:bCs/>
                <w:sz w:val="22"/>
                <w:szCs w:val="22"/>
              </w:rPr>
              <w:t>по заданию на</w:t>
            </w:r>
          </w:p>
          <w:p w14:paraId="08D35BEC" w14:textId="77777777" w:rsidR="007A4C26" w:rsidRPr="007A4C26" w:rsidRDefault="007A4C26" w:rsidP="007A4C26">
            <w:pPr>
              <w:widowControl w:val="0"/>
              <w:ind w:left="-57" w:right="-57"/>
              <w:jc w:val="center"/>
              <w:rPr>
                <w:bCs/>
                <w:spacing w:val="-2"/>
                <w:sz w:val="22"/>
                <w:szCs w:val="22"/>
              </w:rPr>
            </w:pPr>
            <w:r w:rsidRPr="007A4C26">
              <w:rPr>
                <w:bCs/>
                <w:spacing w:val="-2"/>
                <w:sz w:val="22"/>
                <w:szCs w:val="22"/>
              </w:rPr>
              <w:t>проектирование</w:t>
            </w:r>
          </w:p>
        </w:tc>
      </w:tr>
      <w:tr w:rsidR="007A4C26" w:rsidRPr="007A4C26" w14:paraId="3BCE335B" w14:textId="77777777" w:rsidTr="007A4C26">
        <w:tblPrEx>
          <w:tblBorders>
            <w:bottom w:val="single" w:sz="4" w:space="0" w:color="auto"/>
          </w:tblBorders>
        </w:tblPrEx>
        <w:trPr>
          <w:trHeight w:val="567"/>
          <w:jc w:val="center"/>
        </w:trPr>
        <w:tc>
          <w:tcPr>
            <w:tcW w:w="2547" w:type="dxa"/>
            <w:shd w:val="clear" w:color="auto" w:fill="auto"/>
          </w:tcPr>
          <w:p w14:paraId="7DC4CBAC" w14:textId="77777777" w:rsidR="007A4C26" w:rsidRPr="007A4C26" w:rsidRDefault="007A4C26" w:rsidP="007A4C26">
            <w:pPr>
              <w:widowControl w:val="0"/>
              <w:suppressAutoHyphens/>
              <w:ind w:left="-28" w:right="-113"/>
              <w:rPr>
                <w:bCs/>
                <w:sz w:val="22"/>
                <w:szCs w:val="22"/>
              </w:rPr>
            </w:pPr>
            <w:r w:rsidRPr="007A4C26">
              <w:rPr>
                <w:bCs/>
                <w:sz w:val="22"/>
                <w:szCs w:val="22"/>
              </w:rPr>
              <w:t>Гаражи служебных автомобилей</w:t>
            </w:r>
          </w:p>
        </w:tc>
        <w:tc>
          <w:tcPr>
            <w:tcW w:w="2410" w:type="dxa"/>
            <w:shd w:val="clear" w:color="auto" w:fill="auto"/>
            <w:vAlign w:val="center"/>
          </w:tcPr>
          <w:p w14:paraId="01C66E3D" w14:textId="77777777" w:rsidR="007A4C26" w:rsidRPr="007A4C26" w:rsidRDefault="007A4C26" w:rsidP="007A4C26">
            <w:pPr>
              <w:widowControl w:val="0"/>
              <w:suppressAutoHyphens/>
              <w:ind w:left="-28" w:right="-28"/>
              <w:jc w:val="center"/>
              <w:rPr>
                <w:bCs/>
                <w:sz w:val="22"/>
                <w:szCs w:val="22"/>
              </w:rPr>
            </w:pPr>
            <w:r w:rsidRPr="007A4C26">
              <w:rPr>
                <w:bCs/>
                <w:sz w:val="22"/>
                <w:szCs w:val="22"/>
              </w:rPr>
              <w:t>по заданию на проектирование</w:t>
            </w:r>
          </w:p>
        </w:tc>
        <w:tc>
          <w:tcPr>
            <w:tcW w:w="2126" w:type="dxa"/>
            <w:vAlign w:val="center"/>
          </w:tcPr>
          <w:p w14:paraId="347FCB3D" w14:textId="77777777" w:rsidR="007A4C26" w:rsidRPr="007A4C26" w:rsidRDefault="007A4C26" w:rsidP="007A4C26">
            <w:pPr>
              <w:widowControl w:val="0"/>
              <w:ind w:left="-28" w:right="-28"/>
              <w:jc w:val="center"/>
              <w:rPr>
                <w:bCs/>
                <w:sz w:val="22"/>
                <w:szCs w:val="22"/>
              </w:rPr>
            </w:pPr>
            <w:r w:rsidRPr="007A4C26">
              <w:rPr>
                <w:bCs/>
                <w:sz w:val="22"/>
                <w:szCs w:val="22"/>
              </w:rPr>
              <w:t>не нормируется</w:t>
            </w:r>
          </w:p>
        </w:tc>
        <w:tc>
          <w:tcPr>
            <w:tcW w:w="1843" w:type="dxa"/>
            <w:shd w:val="clear" w:color="auto" w:fill="auto"/>
            <w:vAlign w:val="center"/>
          </w:tcPr>
          <w:p w14:paraId="25A4BC08" w14:textId="77777777" w:rsidR="007A4C26" w:rsidRPr="007A4C26" w:rsidRDefault="007A4C26" w:rsidP="007A4C26">
            <w:pPr>
              <w:widowControl w:val="0"/>
              <w:jc w:val="center"/>
              <w:rPr>
                <w:bCs/>
                <w:sz w:val="22"/>
                <w:szCs w:val="22"/>
              </w:rPr>
            </w:pPr>
            <w:r w:rsidRPr="007A4C26">
              <w:rPr>
                <w:bCs/>
                <w:sz w:val="22"/>
                <w:szCs w:val="22"/>
              </w:rPr>
              <w:t>то же</w:t>
            </w:r>
          </w:p>
        </w:tc>
      </w:tr>
    </w:tbl>
    <w:p w14:paraId="6EE36C5E" w14:textId="1CBD408A" w:rsidR="0085676B" w:rsidRDefault="0085676B" w:rsidP="0085676B">
      <w:pPr>
        <w:widowControl w:val="0"/>
        <w:ind w:right="283" w:firstLine="709"/>
        <w:jc w:val="center"/>
        <w:rPr>
          <w:b/>
          <w:bCs/>
          <w:sz w:val="28"/>
          <w:szCs w:val="28"/>
        </w:rPr>
      </w:pPr>
    </w:p>
    <w:p w14:paraId="699438D7" w14:textId="7A50A5D2" w:rsidR="007A4C26" w:rsidRPr="00C62629" w:rsidRDefault="007A4C26" w:rsidP="007A4C26">
      <w:pPr>
        <w:spacing w:line="239" w:lineRule="auto"/>
        <w:ind w:right="-1"/>
        <w:jc w:val="center"/>
        <w:rPr>
          <w:b/>
          <w:sz w:val="28"/>
        </w:rPr>
      </w:pPr>
      <w:r w:rsidRPr="00C62629">
        <w:rPr>
          <w:b/>
          <w:sz w:val="28"/>
        </w:rPr>
        <w:t>1.1</w:t>
      </w:r>
      <w:r>
        <w:rPr>
          <w:b/>
          <w:sz w:val="28"/>
        </w:rPr>
        <w:t>4</w:t>
      </w:r>
      <w:r w:rsidRPr="00C62629">
        <w:rPr>
          <w:b/>
          <w:sz w:val="28"/>
        </w:rPr>
        <w:t>. Расчетные показатели минимально допустимого уровня</w:t>
      </w:r>
    </w:p>
    <w:p w14:paraId="76556F7C" w14:textId="64998314" w:rsidR="007A4C26" w:rsidRDefault="007A4C26" w:rsidP="007A4C26">
      <w:pPr>
        <w:spacing w:line="239" w:lineRule="auto"/>
        <w:ind w:right="-1"/>
        <w:jc w:val="center"/>
        <w:rPr>
          <w:b/>
          <w:sz w:val="28"/>
        </w:rPr>
      </w:pPr>
      <w:r w:rsidRPr="00C62629">
        <w:rPr>
          <w:b/>
          <w:sz w:val="28"/>
        </w:rPr>
        <w:t xml:space="preserve">обеспеченности объектами </w:t>
      </w:r>
      <w:r w:rsidRPr="007A4C26">
        <w:rPr>
          <w:b/>
          <w:sz w:val="28"/>
        </w:rPr>
        <w:t>необходимы</w:t>
      </w:r>
      <w:r>
        <w:rPr>
          <w:b/>
          <w:sz w:val="28"/>
        </w:rPr>
        <w:t>ми</w:t>
      </w:r>
      <w:r w:rsidRPr="007A4C26">
        <w:rPr>
          <w:b/>
          <w:sz w:val="28"/>
        </w:rPr>
        <w:t xml:space="preserve"> для формирования и содержания муниципального архива</w:t>
      </w:r>
      <w:r w:rsidRPr="00C62629">
        <w:rPr>
          <w:b/>
          <w:sz w:val="28"/>
        </w:rPr>
        <w:t xml:space="preserve"> и показатели максимально допустимого уровня территориальной доступности таких объектов муниципального образования «Город Щигры» Курской области</w:t>
      </w:r>
    </w:p>
    <w:p w14:paraId="704689BA" w14:textId="77777777" w:rsidR="007E2868" w:rsidRPr="00C62629" w:rsidRDefault="007E2868" w:rsidP="007A4C26">
      <w:pPr>
        <w:spacing w:line="239" w:lineRule="auto"/>
        <w:ind w:right="-1"/>
        <w:jc w:val="center"/>
        <w:rPr>
          <w:b/>
          <w:sz w:val="28"/>
        </w:rPr>
      </w:pPr>
    </w:p>
    <w:p w14:paraId="7F228C54" w14:textId="4128C4BB" w:rsidR="007A4C26" w:rsidRDefault="007A4C26" w:rsidP="007A4C26">
      <w:pPr>
        <w:widowControl w:val="0"/>
        <w:ind w:right="283" w:firstLine="709"/>
        <w:jc w:val="both"/>
        <w:rPr>
          <w:sz w:val="28"/>
          <w:szCs w:val="28"/>
        </w:rPr>
      </w:pPr>
      <w:r w:rsidRPr="00C62629">
        <w:rPr>
          <w:sz w:val="28"/>
          <w:szCs w:val="28"/>
        </w:rPr>
        <w:t xml:space="preserve">Расчетные показатели минимально допустимого уровня обеспеченности объектами </w:t>
      </w:r>
      <w:r w:rsidRPr="007A4C26">
        <w:rPr>
          <w:sz w:val="28"/>
          <w:szCs w:val="28"/>
        </w:rPr>
        <w:t>необходимые для формирования и содержания муниципального архива</w:t>
      </w:r>
      <w:r w:rsidRPr="00C62629">
        <w:rPr>
          <w:sz w:val="28"/>
          <w:szCs w:val="28"/>
        </w:rPr>
        <w:t xml:space="preserve"> и показатели максимально допустимого уровня территориальной доступности таких объектов муниципального образования «Город Щигры» Курской области, а также размеры земельных участков приведены в таблице 1.1</w:t>
      </w:r>
      <w:r>
        <w:rPr>
          <w:sz w:val="28"/>
          <w:szCs w:val="28"/>
        </w:rPr>
        <w:t>4</w:t>
      </w:r>
      <w:r w:rsidRPr="00C62629">
        <w:rPr>
          <w:sz w:val="28"/>
          <w:szCs w:val="28"/>
        </w:rPr>
        <w:t>.1.</w:t>
      </w:r>
    </w:p>
    <w:p w14:paraId="6B6E6CB9" w14:textId="5D1EA140" w:rsidR="007A4C26" w:rsidRDefault="007A4C26" w:rsidP="007A4C26">
      <w:pPr>
        <w:widowControl w:val="0"/>
        <w:ind w:right="283" w:firstLine="709"/>
        <w:jc w:val="both"/>
        <w:rPr>
          <w:sz w:val="28"/>
          <w:szCs w:val="28"/>
        </w:rPr>
      </w:pPr>
      <w:bookmarkStart w:id="36" w:name="_Hlk88668933"/>
    </w:p>
    <w:p w14:paraId="7B1CF7AD" w14:textId="2156A97A" w:rsidR="007E2868" w:rsidRDefault="007E2868" w:rsidP="007A4C26">
      <w:pPr>
        <w:widowControl w:val="0"/>
        <w:ind w:right="283" w:firstLine="709"/>
        <w:jc w:val="both"/>
        <w:rPr>
          <w:sz w:val="28"/>
          <w:szCs w:val="28"/>
        </w:rPr>
      </w:pPr>
    </w:p>
    <w:p w14:paraId="14B06A17" w14:textId="4EE2B3BF" w:rsidR="007E2868" w:rsidRDefault="007E2868" w:rsidP="007A4C26">
      <w:pPr>
        <w:widowControl w:val="0"/>
        <w:ind w:right="283" w:firstLine="709"/>
        <w:jc w:val="both"/>
        <w:rPr>
          <w:sz w:val="28"/>
          <w:szCs w:val="28"/>
        </w:rPr>
      </w:pPr>
    </w:p>
    <w:p w14:paraId="29D3B8A3" w14:textId="77777777" w:rsidR="002E6CD6" w:rsidRDefault="002E6CD6" w:rsidP="007A4C26">
      <w:pPr>
        <w:widowControl w:val="0"/>
        <w:ind w:right="283" w:firstLine="709"/>
        <w:jc w:val="both"/>
        <w:rPr>
          <w:sz w:val="28"/>
          <w:szCs w:val="28"/>
        </w:rPr>
      </w:pPr>
    </w:p>
    <w:p w14:paraId="3A5F123E" w14:textId="77777777" w:rsidR="002E6CD6" w:rsidRDefault="002E6CD6" w:rsidP="007A4C26">
      <w:pPr>
        <w:widowControl w:val="0"/>
        <w:ind w:right="283" w:firstLine="709"/>
        <w:jc w:val="both"/>
        <w:rPr>
          <w:sz w:val="28"/>
          <w:szCs w:val="28"/>
        </w:rPr>
      </w:pPr>
    </w:p>
    <w:p w14:paraId="6A16737C" w14:textId="77777777" w:rsidR="007E2868" w:rsidRDefault="007E2868" w:rsidP="007A4C26">
      <w:pPr>
        <w:widowControl w:val="0"/>
        <w:ind w:right="283" w:firstLine="709"/>
        <w:jc w:val="both"/>
        <w:rPr>
          <w:sz w:val="28"/>
          <w:szCs w:val="28"/>
        </w:rPr>
      </w:pPr>
    </w:p>
    <w:p w14:paraId="064DD8F1" w14:textId="00DDD73B" w:rsidR="007A4C26" w:rsidRDefault="007A4C26" w:rsidP="007A4C26">
      <w:pPr>
        <w:spacing w:line="0" w:lineRule="atLeast"/>
        <w:ind w:left="8120" w:hanging="1174"/>
        <w:rPr>
          <w:sz w:val="28"/>
        </w:rPr>
      </w:pPr>
      <w:r>
        <w:rPr>
          <w:sz w:val="28"/>
        </w:rPr>
        <w:t>Таблица 1.14.1</w:t>
      </w:r>
    </w:p>
    <w:p w14:paraId="5996B39F" w14:textId="77777777" w:rsidR="007A4C26" w:rsidRDefault="007A4C26" w:rsidP="007A4C26">
      <w:pPr>
        <w:spacing w:line="0" w:lineRule="atLeast"/>
        <w:ind w:left="8120" w:hanging="1174"/>
        <w:rPr>
          <w:sz w:val="28"/>
        </w:rPr>
      </w:pP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07"/>
        <w:gridCol w:w="2480"/>
        <w:gridCol w:w="1984"/>
      </w:tblGrid>
      <w:tr w:rsidR="007A4C26" w:rsidRPr="007A4C26" w14:paraId="0EF29611" w14:textId="77777777" w:rsidTr="00CF556F">
        <w:trPr>
          <w:trHeight w:val="340"/>
          <w:jc w:val="center"/>
        </w:trPr>
        <w:tc>
          <w:tcPr>
            <w:tcW w:w="1696" w:type="dxa"/>
            <w:vMerge w:val="restart"/>
            <w:shd w:val="clear" w:color="auto" w:fill="auto"/>
            <w:vAlign w:val="center"/>
          </w:tcPr>
          <w:bookmarkEnd w:id="36"/>
          <w:p w14:paraId="6ABF5A26" w14:textId="77777777" w:rsidR="007A4C26" w:rsidRPr="007A4C26" w:rsidRDefault="007A4C26" w:rsidP="007A4C26">
            <w:pPr>
              <w:widowControl w:val="0"/>
              <w:suppressAutoHyphens/>
              <w:ind w:left="-28" w:right="-28"/>
              <w:jc w:val="center"/>
              <w:rPr>
                <w:b/>
                <w:sz w:val="22"/>
                <w:szCs w:val="22"/>
              </w:rPr>
            </w:pPr>
            <w:r w:rsidRPr="007A4C26">
              <w:rPr>
                <w:b/>
                <w:sz w:val="22"/>
                <w:szCs w:val="22"/>
              </w:rPr>
              <w:t>Наименование объекта</w:t>
            </w:r>
          </w:p>
        </w:tc>
        <w:tc>
          <w:tcPr>
            <w:tcW w:w="5387" w:type="dxa"/>
            <w:gridSpan w:val="2"/>
            <w:shd w:val="clear" w:color="auto" w:fill="auto"/>
            <w:vAlign w:val="center"/>
          </w:tcPr>
          <w:p w14:paraId="49F2638F" w14:textId="77777777" w:rsidR="007A4C26" w:rsidRPr="007A4C26" w:rsidRDefault="007A4C26" w:rsidP="007A4C26">
            <w:pPr>
              <w:widowControl w:val="0"/>
              <w:ind w:left="-28" w:right="-28"/>
              <w:jc w:val="center"/>
              <w:rPr>
                <w:b/>
                <w:sz w:val="22"/>
                <w:szCs w:val="22"/>
              </w:rPr>
            </w:pPr>
            <w:r w:rsidRPr="007A4C26">
              <w:rPr>
                <w:b/>
                <w:bCs/>
                <w:sz w:val="22"/>
                <w:szCs w:val="22"/>
              </w:rPr>
              <w:t>Р</w:t>
            </w:r>
            <w:r w:rsidRPr="007A4C26">
              <w:rPr>
                <w:b/>
                <w:sz w:val="22"/>
                <w:szCs w:val="22"/>
              </w:rPr>
              <w:t>асчетные показатели</w:t>
            </w:r>
          </w:p>
        </w:tc>
        <w:tc>
          <w:tcPr>
            <w:tcW w:w="1984" w:type="dxa"/>
            <w:vMerge w:val="restart"/>
            <w:shd w:val="clear" w:color="auto" w:fill="auto"/>
            <w:vAlign w:val="center"/>
          </w:tcPr>
          <w:p w14:paraId="72E2332C" w14:textId="77777777" w:rsidR="007A4C26" w:rsidRPr="007A4C26" w:rsidRDefault="007A4C26" w:rsidP="007A4C26">
            <w:pPr>
              <w:widowControl w:val="0"/>
              <w:ind w:left="-28" w:right="-28"/>
              <w:jc w:val="center"/>
              <w:rPr>
                <w:b/>
                <w:sz w:val="22"/>
                <w:szCs w:val="22"/>
              </w:rPr>
            </w:pPr>
            <w:r w:rsidRPr="007A4C26">
              <w:rPr>
                <w:b/>
                <w:sz w:val="22"/>
                <w:szCs w:val="22"/>
              </w:rPr>
              <w:t xml:space="preserve">Размер </w:t>
            </w:r>
          </w:p>
          <w:p w14:paraId="6AD21119" w14:textId="77777777" w:rsidR="007A4C26" w:rsidRPr="007A4C26" w:rsidRDefault="007A4C26" w:rsidP="007A4C26">
            <w:pPr>
              <w:widowControl w:val="0"/>
              <w:ind w:left="-28" w:right="-28"/>
              <w:jc w:val="center"/>
              <w:rPr>
                <w:b/>
                <w:sz w:val="22"/>
                <w:szCs w:val="22"/>
              </w:rPr>
            </w:pPr>
            <w:r w:rsidRPr="007A4C26">
              <w:rPr>
                <w:b/>
                <w:sz w:val="22"/>
                <w:szCs w:val="22"/>
              </w:rPr>
              <w:t>земельного</w:t>
            </w:r>
          </w:p>
          <w:p w14:paraId="17E6DE80" w14:textId="77777777" w:rsidR="007A4C26" w:rsidRPr="007A4C26" w:rsidRDefault="007A4C26" w:rsidP="007A4C26">
            <w:pPr>
              <w:widowControl w:val="0"/>
              <w:ind w:left="-28" w:right="-28"/>
              <w:jc w:val="center"/>
              <w:rPr>
                <w:b/>
                <w:sz w:val="22"/>
                <w:szCs w:val="22"/>
              </w:rPr>
            </w:pPr>
            <w:r w:rsidRPr="007A4C26">
              <w:rPr>
                <w:b/>
                <w:sz w:val="22"/>
                <w:szCs w:val="22"/>
              </w:rPr>
              <w:t xml:space="preserve">участка </w:t>
            </w:r>
          </w:p>
        </w:tc>
      </w:tr>
      <w:tr w:rsidR="007A4C26" w:rsidRPr="007A4C26" w14:paraId="701C8CB2" w14:textId="77777777" w:rsidTr="00CF556F">
        <w:trPr>
          <w:trHeight w:val="822"/>
          <w:jc w:val="center"/>
        </w:trPr>
        <w:tc>
          <w:tcPr>
            <w:tcW w:w="1696" w:type="dxa"/>
            <w:vMerge/>
            <w:shd w:val="clear" w:color="auto" w:fill="auto"/>
            <w:vAlign w:val="center"/>
          </w:tcPr>
          <w:p w14:paraId="0B73BB2F" w14:textId="77777777" w:rsidR="007A4C26" w:rsidRPr="007A4C26" w:rsidRDefault="007A4C26" w:rsidP="007A4C26">
            <w:pPr>
              <w:widowControl w:val="0"/>
              <w:ind w:left="-28" w:right="-28"/>
              <w:jc w:val="center"/>
              <w:rPr>
                <w:b/>
                <w:sz w:val="22"/>
                <w:szCs w:val="22"/>
              </w:rPr>
            </w:pPr>
          </w:p>
        </w:tc>
        <w:tc>
          <w:tcPr>
            <w:tcW w:w="2907" w:type="dxa"/>
            <w:shd w:val="clear" w:color="auto" w:fill="auto"/>
            <w:vAlign w:val="center"/>
          </w:tcPr>
          <w:p w14:paraId="71E0A59B" w14:textId="77777777" w:rsidR="007A4C26" w:rsidRPr="007A4C26" w:rsidRDefault="007A4C26" w:rsidP="007A4C26">
            <w:pPr>
              <w:widowControl w:val="0"/>
              <w:suppressAutoHyphens/>
              <w:ind w:left="-57" w:right="-57"/>
              <w:jc w:val="center"/>
              <w:rPr>
                <w:b/>
                <w:sz w:val="22"/>
                <w:szCs w:val="22"/>
              </w:rPr>
            </w:pPr>
            <w:r w:rsidRPr="007A4C26">
              <w:rPr>
                <w:b/>
                <w:sz w:val="22"/>
                <w:szCs w:val="22"/>
              </w:rPr>
              <w:t xml:space="preserve">минимально </w:t>
            </w:r>
          </w:p>
          <w:p w14:paraId="523E199A" w14:textId="77777777" w:rsidR="007A4C26" w:rsidRPr="007A4C26" w:rsidRDefault="007A4C26" w:rsidP="007A4C26">
            <w:pPr>
              <w:widowControl w:val="0"/>
              <w:suppressAutoHyphens/>
              <w:ind w:left="-57" w:right="-57"/>
              <w:jc w:val="center"/>
              <w:rPr>
                <w:b/>
                <w:sz w:val="22"/>
                <w:szCs w:val="22"/>
              </w:rPr>
            </w:pPr>
            <w:r w:rsidRPr="007A4C26">
              <w:rPr>
                <w:b/>
                <w:sz w:val="22"/>
                <w:szCs w:val="22"/>
              </w:rPr>
              <w:t>допустимого уровня обеспеченности</w:t>
            </w:r>
          </w:p>
        </w:tc>
        <w:tc>
          <w:tcPr>
            <w:tcW w:w="2480" w:type="dxa"/>
            <w:vAlign w:val="center"/>
          </w:tcPr>
          <w:p w14:paraId="3369112C" w14:textId="77777777" w:rsidR="007A4C26" w:rsidRPr="007A4C26" w:rsidRDefault="007A4C26" w:rsidP="007A4C26">
            <w:pPr>
              <w:widowControl w:val="0"/>
              <w:suppressAutoHyphens/>
              <w:ind w:left="-113" w:right="-113"/>
              <w:jc w:val="center"/>
              <w:rPr>
                <w:b/>
                <w:sz w:val="22"/>
                <w:szCs w:val="22"/>
              </w:rPr>
            </w:pPr>
            <w:r w:rsidRPr="007A4C26">
              <w:rPr>
                <w:b/>
                <w:sz w:val="22"/>
                <w:szCs w:val="22"/>
              </w:rPr>
              <w:t>максимально допустимого уровня территориальной доступности</w:t>
            </w:r>
          </w:p>
        </w:tc>
        <w:tc>
          <w:tcPr>
            <w:tcW w:w="1984" w:type="dxa"/>
            <w:vMerge/>
            <w:shd w:val="clear" w:color="auto" w:fill="auto"/>
            <w:vAlign w:val="center"/>
          </w:tcPr>
          <w:p w14:paraId="60C491DC" w14:textId="77777777" w:rsidR="007A4C26" w:rsidRPr="007A4C26" w:rsidRDefault="007A4C26" w:rsidP="007A4C26">
            <w:pPr>
              <w:widowControl w:val="0"/>
              <w:ind w:left="-28" w:right="-28"/>
              <w:jc w:val="center"/>
              <w:rPr>
                <w:b/>
                <w:sz w:val="22"/>
                <w:szCs w:val="22"/>
              </w:rPr>
            </w:pPr>
          </w:p>
        </w:tc>
      </w:tr>
      <w:tr w:rsidR="007A4C26" w:rsidRPr="007A4C26" w14:paraId="71FC7604" w14:textId="77777777" w:rsidTr="00CF556F">
        <w:tblPrEx>
          <w:tblBorders>
            <w:bottom w:val="single" w:sz="4" w:space="0" w:color="auto"/>
          </w:tblBorders>
        </w:tblPrEx>
        <w:trPr>
          <w:trHeight w:val="539"/>
          <w:jc w:val="center"/>
        </w:trPr>
        <w:tc>
          <w:tcPr>
            <w:tcW w:w="1696" w:type="dxa"/>
            <w:shd w:val="clear" w:color="auto" w:fill="auto"/>
            <w:vAlign w:val="center"/>
          </w:tcPr>
          <w:p w14:paraId="124E7876" w14:textId="77777777" w:rsidR="007A4C26" w:rsidRPr="007A4C26" w:rsidRDefault="007A4C26" w:rsidP="007A4C26">
            <w:pPr>
              <w:widowControl w:val="0"/>
              <w:suppressAutoHyphens/>
              <w:ind w:left="-28" w:right="-113"/>
              <w:rPr>
                <w:bCs/>
                <w:sz w:val="22"/>
                <w:szCs w:val="22"/>
              </w:rPr>
            </w:pPr>
            <w:r w:rsidRPr="007A4C26">
              <w:rPr>
                <w:bCs/>
                <w:spacing w:val="-2"/>
                <w:sz w:val="22"/>
                <w:szCs w:val="22"/>
              </w:rPr>
              <w:t>Муниципальный архив</w:t>
            </w:r>
          </w:p>
        </w:tc>
        <w:tc>
          <w:tcPr>
            <w:tcW w:w="2907" w:type="dxa"/>
            <w:shd w:val="clear" w:color="auto" w:fill="auto"/>
            <w:vAlign w:val="center"/>
          </w:tcPr>
          <w:p w14:paraId="676FFAA4" w14:textId="77777777" w:rsidR="007A4C26" w:rsidRPr="007A4C26" w:rsidRDefault="007A4C26" w:rsidP="007A4C26">
            <w:pPr>
              <w:widowControl w:val="0"/>
              <w:suppressAutoHyphens/>
              <w:ind w:left="-28" w:right="-28"/>
              <w:jc w:val="center"/>
              <w:rPr>
                <w:bCs/>
                <w:sz w:val="22"/>
                <w:szCs w:val="22"/>
              </w:rPr>
            </w:pPr>
            <w:r w:rsidRPr="007A4C26">
              <w:rPr>
                <w:bCs/>
                <w:sz w:val="22"/>
                <w:szCs w:val="22"/>
              </w:rPr>
              <w:t>по заданию на проектирование, но не менее 1 объекта</w:t>
            </w:r>
          </w:p>
        </w:tc>
        <w:tc>
          <w:tcPr>
            <w:tcW w:w="2480" w:type="dxa"/>
            <w:vAlign w:val="center"/>
          </w:tcPr>
          <w:p w14:paraId="4DEF531F" w14:textId="77777777" w:rsidR="007A4C26" w:rsidRPr="007A4C26" w:rsidRDefault="007A4C26" w:rsidP="007A4C26">
            <w:pPr>
              <w:widowControl w:val="0"/>
              <w:suppressAutoHyphens/>
              <w:ind w:left="-28" w:right="-28"/>
              <w:jc w:val="center"/>
              <w:rPr>
                <w:bCs/>
                <w:sz w:val="22"/>
                <w:szCs w:val="22"/>
              </w:rPr>
            </w:pPr>
            <w:r w:rsidRPr="007A4C26">
              <w:rPr>
                <w:bCs/>
                <w:sz w:val="22"/>
                <w:szCs w:val="22"/>
              </w:rPr>
              <w:t>не нормируется</w:t>
            </w:r>
          </w:p>
        </w:tc>
        <w:tc>
          <w:tcPr>
            <w:tcW w:w="1984" w:type="dxa"/>
            <w:shd w:val="clear" w:color="auto" w:fill="auto"/>
            <w:vAlign w:val="center"/>
          </w:tcPr>
          <w:p w14:paraId="7154BB87" w14:textId="77777777" w:rsidR="007A4C26" w:rsidRPr="007A4C26" w:rsidRDefault="007A4C26" w:rsidP="007A4C26">
            <w:pPr>
              <w:widowControl w:val="0"/>
              <w:jc w:val="center"/>
              <w:rPr>
                <w:bCs/>
                <w:sz w:val="22"/>
                <w:szCs w:val="22"/>
              </w:rPr>
            </w:pPr>
            <w:r w:rsidRPr="007A4C26">
              <w:rPr>
                <w:bCs/>
                <w:sz w:val="22"/>
                <w:szCs w:val="22"/>
              </w:rPr>
              <w:t>по заданию на</w:t>
            </w:r>
          </w:p>
          <w:p w14:paraId="5AAB2021" w14:textId="77777777" w:rsidR="007A4C26" w:rsidRPr="007A4C26" w:rsidRDefault="007A4C26" w:rsidP="007A4C26">
            <w:pPr>
              <w:widowControl w:val="0"/>
              <w:ind w:left="-57" w:right="-57"/>
              <w:jc w:val="center"/>
              <w:rPr>
                <w:bCs/>
                <w:spacing w:val="-2"/>
                <w:sz w:val="22"/>
                <w:szCs w:val="22"/>
              </w:rPr>
            </w:pPr>
            <w:r w:rsidRPr="007A4C26">
              <w:rPr>
                <w:bCs/>
                <w:spacing w:val="-2"/>
                <w:sz w:val="22"/>
                <w:szCs w:val="22"/>
              </w:rPr>
              <w:t>проектирование</w:t>
            </w:r>
          </w:p>
        </w:tc>
      </w:tr>
    </w:tbl>
    <w:p w14:paraId="23DDA480" w14:textId="0C769EAF" w:rsidR="00C62629" w:rsidRDefault="00C62629" w:rsidP="0085676B">
      <w:pPr>
        <w:widowControl w:val="0"/>
        <w:ind w:right="283" w:firstLine="709"/>
        <w:jc w:val="center"/>
        <w:rPr>
          <w:b/>
          <w:bCs/>
          <w:sz w:val="28"/>
          <w:szCs w:val="28"/>
        </w:rPr>
      </w:pPr>
    </w:p>
    <w:p w14:paraId="409398EB" w14:textId="4878112B" w:rsidR="0085676B" w:rsidRPr="0085676B" w:rsidRDefault="00A31633" w:rsidP="00FF4084">
      <w:pPr>
        <w:widowControl w:val="0"/>
        <w:ind w:right="283"/>
        <w:jc w:val="center"/>
        <w:rPr>
          <w:b/>
          <w:bCs/>
          <w:sz w:val="28"/>
          <w:szCs w:val="28"/>
        </w:rPr>
      </w:pPr>
      <w:r>
        <w:rPr>
          <w:b/>
          <w:bCs/>
          <w:sz w:val="28"/>
          <w:szCs w:val="28"/>
        </w:rPr>
        <w:t xml:space="preserve">1.15. </w:t>
      </w:r>
      <w:bookmarkStart w:id="37" w:name="_Hlk88667033"/>
      <w:r w:rsidR="0085676B" w:rsidRPr="0085676B">
        <w:rPr>
          <w:b/>
          <w:bCs/>
          <w:sz w:val="28"/>
          <w:szCs w:val="28"/>
        </w:rPr>
        <w:t>Расчетные показатели минимально допустимого уровня</w:t>
      </w:r>
    </w:p>
    <w:p w14:paraId="7CA7EC50" w14:textId="77777777" w:rsidR="00B328CD" w:rsidRDefault="0085676B" w:rsidP="00FF4084">
      <w:pPr>
        <w:widowControl w:val="0"/>
        <w:ind w:right="283"/>
        <w:jc w:val="center"/>
        <w:rPr>
          <w:b/>
          <w:bCs/>
          <w:sz w:val="28"/>
          <w:szCs w:val="28"/>
        </w:rPr>
      </w:pPr>
      <w:r w:rsidRPr="0085676B">
        <w:rPr>
          <w:b/>
          <w:bCs/>
          <w:sz w:val="28"/>
          <w:szCs w:val="28"/>
        </w:rPr>
        <w:t xml:space="preserve">обеспеченности объектами для обеспечения населения услугами связи, общественного питания, торговли и бытового обслуживания и показатели максимально допустимого уровня территориальной доступности таких объектов муниципального образования </w:t>
      </w:r>
    </w:p>
    <w:p w14:paraId="1CBFC154" w14:textId="7A006822" w:rsidR="00825ECB" w:rsidRDefault="0085676B" w:rsidP="00FF4084">
      <w:pPr>
        <w:widowControl w:val="0"/>
        <w:ind w:right="283"/>
        <w:jc w:val="center"/>
        <w:rPr>
          <w:b/>
          <w:bCs/>
          <w:sz w:val="28"/>
          <w:szCs w:val="28"/>
        </w:rPr>
      </w:pPr>
      <w:r w:rsidRPr="0085676B">
        <w:rPr>
          <w:b/>
          <w:bCs/>
          <w:sz w:val="28"/>
          <w:szCs w:val="28"/>
        </w:rPr>
        <w:t>«Город Щигры» Курской области</w:t>
      </w:r>
    </w:p>
    <w:bookmarkEnd w:id="37"/>
    <w:p w14:paraId="6B4E2D46" w14:textId="06DDDCAB" w:rsidR="0085676B" w:rsidRDefault="00C83C91" w:rsidP="00C83C91">
      <w:pPr>
        <w:widowControl w:val="0"/>
        <w:tabs>
          <w:tab w:val="left" w:pos="6946"/>
        </w:tabs>
        <w:ind w:firstLine="709"/>
        <w:jc w:val="both"/>
        <w:rPr>
          <w:bCs/>
          <w:sz w:val="28"/>
          <w:szCs w:val="28"/>
        </w:rPr>
      </w:pPr>
      <w:r w:rsidRPr="00C83C91">
        <w:rPr>
          <w:sz w:val="28"/>
          <w:szCs w:val="28"/>
        </w:rPr>
        <w:lastRenderedPageBreak/>
        <w:t>Расчетные показатели минимально допустимого уровня обеспеченности объектами для обеспечения населения услугами связи, общественного питания, торговли и бытового обслуживания и показатели максимально допустимого уровня территориальной доступности таких объектов муниципального образования «Город Щигры» Курской области</w:t>
      </w:r>
      <w:r w:rsidR="0085676B" w:rsidRPr="00C83C91">
        <w:rPr>
          <w:bCs/>
          <w:sz w:val="28"/>
          <w:szCs w:val="28"/>
        </w:rPr>
        <w:t xml:space="preserve">, </w:t>
      </w:r>
      <w:bookmarkStart w:id="38" w:name="_Hlk88661614"/>
      <w:r w:rsidR="0085676B" w:rsidRPr="00C83C91">
        <w:rPr>
          <w:bCs/>
          <w:sz w:val="28"/>
          <w:szCs w:val="28"/>
        </w:rPr>
        <w:t xml:space="preserve">а также размеры земельных участков приведены в таблице </w:t>
      </w:r>
      <w:bookmarkEnd w:id="38"/>
      <w:r w:rsidRPr="00C83C91">
        <w:rPr>
          <w:bCs/>
          <w:sz w:val="28"/>
          <w:szCs w:val="28"/>
        </w:rPr>
        <w:t>1.15.1.</w:t>
      </w:r>
    </w:p>
    <w:p w14:paraId="48847100" w14:textId="4F42EA6C" w:rsidR="00FF4084" w:rsidRDefault="00FF4084" w:rsidP="00FF4084">
      <w:pPr>
        <w:widowControl w:val="0"/>
        <w:tabs>
          <w:tab w:val="left" w:pos="6946"/>
        </w:tabs>
        <w:ind w:firstLine="709"/>
        <w:jc w:val="right"/>
        <w:rPr>
          <w:sz w:val="28"/>
          <w:szCs w:val="28"/>
        </w:rPr>
      </w:pPr>
    </w:p>
    <w:p w14:paraId="55281EA1" w14:textId="6D86E9B3" w:rsidR="00FF4084" w:rsidRDefault="00FF4084" w:rsidP="00FF4084">
      <w:pPr>
        <w:widowControl w:val="0"/>
        <w:tabs>
          <w:tab w:val="left" w:pos="6946"/>
        </w:tabs>
        <w:ind w:firstLine="709"/>
        <w:jc w:val="right"/>
        <w:rPr>
          <w:sz w:val="28"/>
          <w:szCs w:val="28"/>
        </w:rPr>
      </w:pPr>
      <w:r w:rsidRPr="00FF4084">
        <w:rPr>
          <w:sz w:val="28"/>
          <w:szCs w:val="28"/>
        </w:rPr>
        <w:t>Таблица 1.1</w:t>
      </w:r>
      <w:r>
        <w:rPr>
          <w:sz w:val="28"/>
          <w:szCs w:val="28"/>
        </w:rPr>
        <w:t>5</w:t>
      </w:r>
      <w:r w:rsidRPr="00FF4084">
        <w:rPr>
          <w:sz w:val="28"/>
          <w:szCs w:val="28"/>
        </w:rPr>
        <w:t>.1</w:t>
      </w:r>
    </w:p>
    <w:p w14:paraId="1BEFF84D" w14:textId="6D5B15D1" w:rsidR="00FF4084" w:rsidRPr="00FF4084" w:rsidRDefault="00FF4084" w:rsidP="00FF4084">
      <w:pPr>
        <w:widowControl w:val="0"/>
        <w:tabs>
          <w:tab w:val="left" w:pos="6946"/>
        </w:tabs>
        <w:ind w:firstLine="709"/>
        <w:jc w:val="right"/>
        <w:rPr>
          <w:sz w:val="28"/>
          <w:szCs w:val="28"/>
        </w:rPr>
      </w:pPr>
    </w:p>
    <w:tbl>
      <w:tblPr>
        <w:tblW w:w="92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400"/>
        <w:gridCol w:w="2693"/>
        <w:gridCol w:w="1701"/>
      </w:tblGrid>
      <w:tr w:rsidR="0085676B" w:rsidRPr="0085676B" w14:paraId="124CEDE5" w14:textId="77777777" w:rsidTr="007A4C26">
        <w:trPr>
          <w:trHeight w:val="340"/>
          <w:jc w:val="center"/>
        </w:trPr>
        <w:tc>
          <w:tcPr>
            <w:tcW w:w="2415" w:type="dxa"/>
            <w:vMerge w:val="restart"/>
            <w:shd w:val="clear" w:color="auto" w:fill="auto"/>
            <w:vAlign w:val="center"/>
          </w:tcPr>
          <w:p w14:paraId="25B771AB" w14:textId="77777777" w:rsidR="0085676B" w:rsidRPr="0085676B" w:rsidRDefault="0085676B" w:rsidP="0085676B">
            <w:pPr>
              <w:widowControl w:val="0"/>
              <w:ind w:left="-57" w:right="-57"/>
              <w:jc w:val="center"/>
              <w:rPr>
                <w:b/>
                <w:sz w:val="22"/>
                <w:szCs w:val="22"/>
              </w:rPr>
            </w:pPr>
            <w:bookmarkStart w:id="39" w:name="_Hlk88661696"/>
            <w:r w:rsidRPr="0085676B">
              <w:rPr>
                <w:b/>
                <w:sz w:val="22"/>
                <w:szCs w:val="22"/>
              </w:rPr>
              <w:t xml:space="preserve">Наименование </w:t>
            </w:r>
          </w:p>
          <w:p w14:paraId="0990634C" w14:textId="77777777" w:rsidR="0085676B" w:rsidRPr="0085676B" w:rsidRDefault="0085676B" w:rsidP="0085676B">
            <w:pPr>
              <w:widowControl w:val="0"/>
              <w:ind w:left="-57" w:right="-57"/>
              <w:jc w:val="center"/>
              <w:rPr>
                <w:b/>
                <w:sz w:val="22"/>
                <w:szCs w:val="22"/>
              </w:rPr>
            </w:pPr>
            <w:r w:rsidRPr="0085676B">
              <w:rPr>
                <w:b/>
                <w:sz w:val="22"/>
                <w:szCs w:val="22"/>
              </w:rPr>
              <w:t>объектов</w:t>
            </w:r>
          </w:p>
        </w:tc>
        <w:tc>
          <w:tcPr>
            <w:tcW w:w="5093" w:type="dxa"/>
            <w:gridSpan w:val="2"/>
            <w:vAlign w:val="center"/>
          </w:tcPr>
          <w:p w14:paraId="033E1A9A" w14:textId="77777777" w:rsidR="0085676B" w:rsidRPr="0085676B" w:rsidRDefault="0085676B" w:rsidP="0085676B">
            <w:pPr>
              <w:widowControl w:val="0"/>
              <w:ind w:left="-57" w:right="-57"/>
              <w:jc w:val="center"/>
              <w:rPr>
                <w:b/>
                <w:sz w:val="22"/>
                <w:szCs w:val="22"/>
              </w:rPr>
            </w:pPr>
            <w:r w:rsidRPr="0085676B">
              <w:rPr>
                <w:b/>
                <w:sz w:val="22"/>
                <w:szCs w:val="22"/>
              </w:rPr>
              <w:t>Расчетные показатели</w:t>
            </w:r>
          </w:p>
        </w:tc>
        <w:tc>
          <w:tcPr>
            <w:tcW w:w="1701" w:type="dxa"/>
            <w:vMerge w:val="restart"/>
            <w:vAlign w:val="center"/>
          </w:tcPr>
          <w:p w14:paraId="008F3E12" w14:textId="77777777" w:rsidR="0085676B" w:rsidRPr="0085676B" w:rsidRDefault="0085676B" w:rsidP="0085676B">
            <w:pPr>
              <w:widowControl w:val="0"/>
              <w:suppressAutoHyphens/>
              <w:ind w:left="-57" w:right="-57"/>
              <w:jc w:val="center"/>
              <w:rPr>
                <w:b/>
                <w:sz w:val="22"/>
                <w:szCs w:val="22"/>
              </w:rPr>
            </w:pPr>
            <w:r w:rsidRPr="0085676B">
              <w:rPr>
                <w:b/>
                <w:sz w:val="22"/>
                <w:szCs w:val="22"/>
              </w:rPr>
              <w:t>Размеры земельных участков</w:t>
            </w:r>
          </w:p>
        </w:tc>
      </w:tr>
      <w:tr w:rsidR="0085676B" w:rsidRPr="0085676B" w14:paraId="589C2E4A" w14:textId="77777777" w:rsidTr="007A4C26">
        <w:trPr>
          <w:trHeight w:val="822"/>
          <w:jc w:val="center"/>
        </w:trPr>
        <w:tc>
          <w:tcPr>
            <w:tcW w:w="2415" w:type="dxa"/>
            <w:vMerge/>
            <w:shd w:val="clear" w:color="auto" w:fill="auto"/>
            <w:vAlign w:val="center"/>
          </w:tcPr>
          <w:p w14:paraId="2C4F1AE4" w14:textId="77777777" w:rsidR="0085676B" w:rsidRPr="0085676B" w:rsidRDefault="0085676B" w:rsidP="0085676B">
            <w:pPr>
              <w:widowControl w:val="0"/>
              <w:ind w:left="-57" w:right="-57"/>
              <w:jc w:val="center"/>
              <w:rPr>
                <w:b/>
                <w:sz w:val="22"/>
                <w:szCs w:val="22"/>
              </w:rPr>
            </w:pPr>
          </w:p>
        </w:tc>
        <w:tc>
          <w:tcPr>
            <w:tcW w:w="2400" w:type="dxa"/>
            <w:vAlign w:val="center"/>
          </w:tcPr>
          <w:p w14:paraId="71C76616" w14:textId="77777777" w:rsidR="0085676B" w:rsidRPr="0085676B" w:rsidRDefault="0085676B" w:rsidP="0085676B">
            <w:pPr>
              <w:widowControl w:val="0"/>
              <w:suppressAutoHyphens/>
              <w:ind w:left="-57" w:right="-57"/>
              <w:jc w:val="center"/>
              <w:rPr>
                <w:b/>
                <w:sz w:val="22"/>
                <w:szCs w:val="22"/>
              </w:rPr>
            </w:pPr>
            <w:r w:rsidRPr="0085676B">
              <w:rPr>
                <w:b/>
                <w:sz w:val="22"/>
                <w:szCs w:val="22"/>
              </w:rPr>
              <w:t xml:space="preserve">минимально допустимого уровня обеспеченности </w:t>
            </w:r>
          </w:p>
        </w:tc>
        <w:tc>
          <w:tcPr>
            <w:tcW w:w="2693" w:type="dxa"/>
            <w:vAlign w:val="center"/>
          </w:tcPr>
          <w:p w14:paraId="09A4546E" w14:textId="77777777" w:rsidR="0085676B" w:rsidRPr="0085676B" w:rsidRDefault="0085676B" w:rsidP="0085676B">
            <w:pPr>
              <w:widowControl w:val="0"/>
              <w:ind w:left="-57" w:right="-57"/>
              <w:jc w:val="center"/>
              <w:rPr>
                <w:b/>
                <w:sz w:val="22"/>
                <w:szCs w:val="22"/>
              </w:rPr>
            </w:pPr>
            <w:r w:rsidRPr="0085676B">
              <w:rPr>
                <w:rFonts w:ascii="Times New Roman Полужирный" w:hAnsi="Times New Roman Полужирный"/>
                <w:b/>
                <w:spacing w:val="-2"/>
                <w:sz w:val="22"/>
                <w:szCs w:val="22"/>
              </w:rPr>
              <w:t>максимально допустимого</w:t>
            </w:r>
            <w:r w:rsidRPr="0085676B">
              <w:rPr>
                <w:b/>
                <w:sz w:val="22"/>
                <w:szCs w:val="22"/>
              </w:rPr>
              <w:t xml:space="preserve"> уровня территориальной доступности</w:t>
            </w:r>
          </w:p>
        </w:tc>
        <w:tc>
          <w:tcPr>
            <w:tcW w:w="1701" w:type="dxa"/>
            <w:vMerge/>
            <w:vAlign w:val="center"/>
          </w:tcPr>
          <w:p w14:paraId="0047ABF3" w14:textId="77777777" w:rsidR="0085676B" w:rsidRPr="0085676B" w:rsidRDefault="0085676B" w:rsidP="0085676B">
            <w:pPr>
              <w:widowControl w:val="0"/>
              <w:ind w:left="-57" w:right="-57"/>
              <w:jc w:val="center"/>
              <w:rPr>
                <w:b/>
                <w:sz w:val="22"/>
                <w:szCs w:val="22"/>
              </w:rPr>
            </w:pPr>
          </w:p>
        </w:tc>
      </w:tr>
      <w:tr w:rsidR="0085676B" w:rsidRPr="0085676B" w14:paraId="6B2FB07A" w14:textId="77777777" w:rsidTr="007A4C26">
        <w:trPr>
          <w:trHeight w:val="93"/>
          <w:jc w:val="center"/>
        </w:trPr>
        <w:tc>
          <w:tcPr>
            <w:tcW w:w="2415" w:type="dxa"/>
            <w:tcBorders>
              <w:bottom w:val="single" w:sz="4" w:space="0" w:color="auto"/>
            </w:tcBorders>
            <w:shd w:val="clear" w:color="auto" w:fill="auto"/>
          </w:tcPr>
          <w:p w14:paraId="7AA8C2BE" w14:textId="77777777" w:rsidR="0085676B" w:rsidRPr="0085676B" w:rsidRDefault="0085676B" w:rsidP="0085676B">
            <w:pPr>
              <w:widowControl w:val="0"/>
              <w:ind w:left="-28" w:right="-28"/>
              <w:rPr>
                <w:sz w:val="22"/>
                <w:szCs w:val="22"/>
              </w:rPr>
            </w:pPr>
            <w:r w:rsidRPr="0085676B">
              <w:rPr>
                <w:bCs/>
                <w:sz w:val="22"/>
                <w:szCs w:val="22"/>
              </w:rPr>
              <w:t>Отделение почтовой связи</w:t>
            </w:r>
          </w:p>
        </w:tc>
        <w:tc>
          <w:tcPr>
            <w:tcW w:w="2400" w:type="dxa"/>
            <w:tcBorders>
              <w:bottom w:val="single" w:sz="4" w:space="0" w:color="auto"/>
            </w:tcBorders>
            <w:vAlign w:val="center"/>
          </w:tcPr>
          <w:p w14:paraId="3743F6E6" w14:textId="77777777" w:rsidR="0085676B" w:rsidRPr="0085676B" w:rsidRDefault="0085676B" w:rsidP="0085676B">
            <w:pPr>
              <w:widowControl w:val="0"/>
              <w:ind w:left="-28" w:right="-28"/>
              <w:jc w:val="center"/>
              <w:rPr>
                <w:sz w:val="22"/>
                <w:szCs w:val="22"/>
              </w:rPr>
            </w:pPr>
            <w:r w:rsidRPr="0085676B">
              <w:rPr>
                <w:sz w:val="22"/>
                <w:szCs w:val="22"/>
              </w:rPr>
              <w:t>1 объект / 9 000 чел.</w:t>
            </w:r>
          </w:p>
        </w:tc>
        <w:tc>
          <w:tcPr>
            <w:tcW w:w="2693" w:type="dxa"/>
            <w:tcBorders>
              <w:bottom w:val="single" w:sz="4" w:space="0" w:color="auto"/>
            </w:tcBorders>
            <w:vAlign w:val="center"/>
          </w:tcPr>
          <w:p w14:paraId="4563A368" w14:textId="77777777" w:rsidR="0085676B" w:rsidRPr="0085676B" w:rsidRDefault="0085676B" w:rsidP="0085676B">
            <w:pPr>
              <w:widowControl w:val="0"/>
              <w:suppressAutoHyphens/>
              <w:ind w:left="-28" w:right="-28"/>
              <w:rPr>
                <w:bCs/>
                <w:sz w:val="22"/>
                <w:szCs w:val="22"/>
              </w:rPr>
            </w:pPr>
            <w:r w:rsidRPr="0085676B">
              <w:rPr>
                <w:bCs/>
                <w:sz w:val="22"/>
                <w:szCs w:val="22"/>
              </w:rPr>
              <w:t>радиус пешеходной доступности:</w:t>
            </w:r>
          </w:p>
          <w:p w14:paraId="1A809C0F" w14:textId="77777777" w:rsidR="0085676B" w:rsidRPr="0085676B" w:rsidRDefault="0085676B" w:rsidP="0085676B">
            <w:pPr>
              <w:widowControl w:val="0"/>
              <w:suppressAutoHyphens/>
              <w:ind w:left="114" w:right="-28" w:hanging="142"/>
              <w:rPr>
                <w:bCs/>
                <w:sz w:val="22"/>
                <w:szCs w:val="22"/>
              </w:rPr>
            </w:pPr>
            <w:r w:rsidRPr="0085676B">
              <w:rPr>
                <w:bCs/>
                <w:sz w:val="22"/>
                <w:szCs w:val="22"/>
              </w:rPr>
              <w:t xml:space="preserve">- при многоэтажной застройке – </w:t>
            </w:r>
            <w:smartTag w:uri="urn:schemas-microsoft-com:office:smarttags" w:element="metricconverter">
              <w:smartTagPr>
                <w:attr w:name="ProductID" w:val="500 м"/>
              </w:smartTagPr>
              <w:r w:rsidRPr="0085676B">
                <w:rPr>
                  <w:bCs/>
                  <w:sz w:val="22"/>
                  <w:szCs w:val="22"/>
                </w:rPr>
                <w:t>500 м</w:t>
              </w:r>
            </w:smartTag>
            <w:r w:rsidRPr="0085676B">
              <w:rPr>
                <w:bCs/>
                <w:sz w:val="22"/>
                <w:szCs w:val="22"/>
              </w:rPr>
              <w:t>;</w:t>
            </w:r>
          </w:p>
          <w:p w14:paraId="52EFA5AB" w14:textId="77777777" w:rsidR="0085676B" w:rsidRPr="0085676B" w:rsidRDefault="0085676B" w:rsidP="0085676B">
            <w:pPr>
              <w:widowControl w:val="0"/>
              <w:ind w:left="114" w:right="-28" w:hanging="142"/>
              <w:rPr>
                <w:bCs/>
                <w:sz w:val="22"/>
                <w:szCs w:val="22"/>
              </w:rPr>
            </w:pPr>
            <w:r w:rsidRPr="0085676B">
              <w:rPr>
                <w:bCs/>
                <w:sz w:val="22"/>
                <w:szCs w:val="22"/>
              </w:rPr>
              <w:t xml:space="preserve">- при одно- и двухэтажной застройке – </w:t>
            </w:r>
            <w:smartTag w:uri="urn:schemas-microsoft-com:office:smarttags" w:element="metricconverter">
              <w:smartTagPr>
                <w:attr w:name="ProductID" w:val="800 м"/>
              </w:smartTagPr>
              <w:r w:rsidRPr="0085676B">
                <w:rPr>
                  <w:bCs/>
                  <w:sz w:val="22"/>
                  <w:szCs w:val="22"/>
                </w:rPr>
                <w:t>800 м</w:t>
              </w:r>
            </w:smartTag>
          </w:p>
        </w:tc>
        <w:tc>
          <w:tcPr>
            <w:tcW w:w="1701" w:type="dxa"/>
            <w:tcBorders>
              <w:bottom w:val="single" w:sz="4" w:space="0" w:color="auto"/>
            </w:tcBorders>
            <w:vAlign w:val="center"/>
          </w:tcPr>
          <w:p w14:paraId="4EB37021" w14:textId="77777777" w:rsidR="0085676B" w:rsidRPr="0085676B" w:rsidRDefault="0085676B" w:rsidP="0085676B">
            <w:pPr>
              <w:widowControl w:val="0"/>
              <w:ind w:left="-28" w:right="-28"/>
              <w:jc w:val="center"/>
              <w:rPr>
                <w:sz w:val="22"/>
                <w:szCs w:val="22"/>
              </w:rPr>
            </w:pPr>
            <w:r w:rsidRPr="0085676B">
              <w:rPr>
                <w:sz w:val="22"/>
                <w:szCs w:val="22"/>
              </w:rPr>
              <w:t xml:space="preserve">0,3 - 0,45 </w:t>
            </w:r>
          </w:p>
          <w:p w14:paraId="54E1881D" w14:textId="77777777" w:rsidR="0085676B" w:rsidRPr="0085676B" w:rsidRDefault="0085676B" w:rsidP="0085676B">
            <w:pPr>
              <w:widowControl w:val="0"/>
              <w:ind w:left="-28" w:right="-28"/>
              <w:jc w:val="center"/>
              <w:rPr>
                <w:sz w:val="22"/>
                <w:szCs w:val="22"/>
              </w:rPr>
            </w:pPr>
            <w:r w:rsidRPr="0085676B">
              <w:rPr>
                <w:sz w:val="22"/>
                <w:szCs w:val="22"/>
              </w:rPr>
              <w:t>га / объект</w:t>
            </w:r>
          </w:p>
        </w:tc>
      </w:tr>
      <w:tr w:rsidR="0085676B" w:rsidRPr="0085676B" w14:paraId="4C2FC97B" w14:textId="77777777" w:rsidTr="007A4C26">
        <w:trPr>
          <w:trHeight w:val="93"/>
          <w:jc w:val="center"/>
        </w:trPr>
        <w:tc>
          <w:tcPr>
            <w:tcW w:w="2415" w:type="dxa"/>
            <w:tcBorders>
              <w:top w:val="single" w:sz="4" w:space="0" w:color="auto"/>
              <w:bottom w:val="single" w:sz="4" w:space="0" w:color="auto"/>
            </w:tcBorders>
            <w:shd w:val="clear" w:color="auto" w:fill="auto"/>
          </w:tcPr>
          <w:p w14:paraId="1F922066" w14:textId="77777777" w:rsidR="0085676B" w:rsidRPr="0085676B" w:rsidRDefault="0085676B" w:rsidP="0085676B">
            <w:pPr>
              <w:widowControl w:val="0"/>
              <w:ind w:left="-28" w:right="-28"/>
              <w:rPr>
                <w:bCs/>
                <w:sz w:val="22"/>
                <w:szCs w:val="22"/>
              </w:rPr>
            </w:pPr>
            <w:r w:rsidRPr="0085676B">
              <w:rPr>
                <w:bCs/>
                <w:sz w:val="22"/>
                <w:szCs w:val="22"/>
              </w:rPr>
              <w:t xml:space="preserve">Телефонная сеть </w:t>
            </w:r>
          </w:p>
        </w:tc>
        <w:tc>
          <w:tcPr>
            <w:tcW w:w="2400" w:type="dxa"/>
            <w:tcBorders>
              <w:top w:val="single" w:sz="4" w:space="0" w:color="auto"/>
              <w:bottom w:val="single" w:sz="4" w:space="0" w:color="auto"/>
            </w:tcBorders>
            <w:vAlign w:val="center"/>
          </w:tcPr>
          <w:p w14:paraId="43F1A812" w14:textId="77777777" w:rsidR="0085676B" w:rsidRPr="0085676B" w:rsidRDefault="0085676B" w:rsidP="0085676B">
            <w:pPr>
              <w:widowControl w:val="0"/>
              <w:suppressAutoHyphens/>
              <w:jc w:val="center"/>
              <w:rPr>
                <w:spacing w:val="-3"/>
                <w:sz w:val="22"/>
                <w:szCs w:val="22"/>
              </w:rPr>
            </w:pPr>
            <w:r w:rsidRPr="0085676B">
              <w:rPr>
                <w:spacing w:val="-3"/>
                <w:sz w:val="22"/>
                <w:szCs w:val="22"/>
              </w:rPr>
              <w:t>1 абонентская точка /</w:t>
            </w:r>
            <w:r w:rsidRPr="0085676B">
              <w:rPr>
                <w:spacing w:val="-3"/>
                <w:sz w:val="12"/>
                <w:szCs w:val="12"/>
              </w:rPr>
              <w:t xml:space="preserve"> </w:t>
            </w:r>
            <w:r w:rsidRPr="0085676B">
              <w:rPr>
                <w:spacing w:val="-3"/>
                <w:sz w:val="22"/>
                <w:szCs w:val="22"/>
              </w:rPr>
              <w:t>квартиру</w:t>
            </w:r>
          </w:p>
        </w:tc>
        <w:tc>
          <w:tcPr>
            <w:tcW w:w="2693" w:type="dxa"/>
            <w:tcBorders>
              <w:top w:val="single" w:sz="4" w:space="0" w:color="auto"/>
              <w:bottom w:val="single" w:sz="4" w:space="0" w:color="auto"/>
            </w:tcBorders>
            <w:vAlign w:val="center"/>
          </w:tcPr>
          <w:p w14:paraId="28C98B2A" w14:textId="77777777" w:rsidR="0085676B" w:rsidRPr="0085676B" w:rsidRDefault="0085676B" w:rsidP="0085676B">
            <w:pPr>
              <w:widowControl w:val="0"/>
              <w:ind w:left="-28" w:right="-28"/>
              <w:jc w:val="center"/>
              <w:rPr>
                <w:bCs/>
                <w:sz w:val="22"/>
                <w:szCs w:val="22"/>
              </w:rPr>
            </w:pPr>
            <w:r w:rsidRPr="0085676B">
              <w:rPr>
                <w:bCs/>
                <w:sz w:val="22"/>
                <w:szCs w:val="22"/>
              </w:rPr>
              <w:t>не нормируется</w:t>
            </w:r>
          </w:p>
        </w:tc>
        <w:tc>
          <w:tcPr>
            <w:tcW w:w="1701" w:type="dxa"/>
            <w:tcBorders>
              <w:top w:val="single" w:sz="4" w:space="0" w:color="auto"/>
              <w:bottom w:val="single" w:sz="4" w:space="0" w:color="auto"/>
            </w:tcBorders>
            <w:vAlign w:val="center"/>
          </w:tcPr>
          <w:p w14:paraId="56EC8ED1" w14:textId="77777777" w:rsidR="0085676B" w:rsidRPr="0085676B" w:rsidRDefault="0085676B" w:rsidP="0085676B">
            <w:pPr>
              <w:widowControl w:val="0"/>
              <w:ind w:left="-28" w:right="-28"/>
              <w:jc w:val="center"/>
              <w:rPr>
                <w:sz w:val="22"/>
                <w:szCs w:val="22"/>
              </w:rPr>
            </w:pPr>
            <w:r w:rsidRPr="0085676B">
              <w:rPr>
                <w:sz w:val="22"/>
                <w:szCs w:val="22"/>
              </w:rPr>
              <w:t>-</w:t>
            </w:r>
          </w:p>
        </w:tc>
      </w:tr>
      <w:tr w:rsidR="0085676B" w:rsidRPr="0085676B" w14:paraId="103B32D3" w14:textId="77777777" w:rsidTr="007A4C26">
        <w:trPr>
          <w:trHeight w:val="93"/>
          <w:jc w:val="center"/>
        </w:trPr>
        <w:tc>
          <w:tcPr>
            <w:tcW w:w="2415" w:type="dxa"/>
            <w:tcBorders>
              <w:bottom w:val="single" w:sz="4" w:space="0" w:color="auto"/>
            </w:tcBorders>
            <w:shd w:val="clear" w:color="auto" w:fill="auto"/>
          </w:tcPr>
          <w:p w14:paraId="6051608E" w14:textId="77777777" w:rsidR="0085676B" w:rsidRPr="0085676B" w:rsidRDefault="0085676B" w:rsidP="0085676B">
            <w:pPr>
              <w:widowControl w:val="0"/>
              <w:suppressAutoHyphens/>
              <w:ind w:left="-28" w:right="-28"/>
              <w:rPr>
                <w:bCs/>
                <w:sz w:val="22"/>
                <w:szCs w:val="22"/>
              </w:rPr>
            </w:pPr>
            <w:r w:rsidRPr="0085676B">
              <w:rPr>
                <w:bCs/>
                <w:sz w:val="22"/>
                <w:szCs w:val="22"/>
              </w:rPr>
              <w:t>Сеть радиовещания и радиотрансляции</w:t>
            </w:r>
          </w:p>
        </w:tc>
        <w:tc>
          <w:tcPr>
            <w:tcW w:w="2400" w:type="dxa"/>
            <w:tcBorders>
              <w:bottom w:val="single" w:sz="4" w:space="0" w:color="auto"/>
            </w:tcBorders>
            <w:vAlign w:val="center"/>
          </w:tcPr>
          <w:p w14:paraId="2CF1FE81" w14:textId="77777777" w:rsidR="0085676B" w:rsidRPr="0085676B" w:rsidRDefault="0085676B" w:rsidP="0085676B">
            <w:pPr>
              <w:widowControl w:val="0"/>
              <w:suppressAutoHyphens/>
              <w:ind w:left="-28" w:right="-28"/>
              <w:jc w:val="center"/>
              <w:rPr>
                <w:sz w:val="22"/>
                <w:szCs w:val="22"/>
              </w:rPr>
            </w:pPr>
            <w:r w:rsidRPr="0085676B">
              <w:rPr>
                <w:sz w:val="22"/>
                <w:szCs w:val="22"/>
              </w:rPr>
              <w:t>1 радиоточка / квартиру</w:t>
            </w:r>
          </w:p>
        </w:tc>
        <w:tc>
          <w:tcPr>
            <w:tcW w:w="2693" w:type="dxa"/>
            <w:tcBorders>
              <w:bottom w:val="single" w:sz="4" w:space="0" w:color="auto"/>
            </w:tcBorders>
            <w:vAlign w:val="center"/>
          </w:tcPr>
          <w:p w14:paraId="5ABD6950"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bottom w:val="single" w:sz="4" w:space="0" w:color="auto"/>
            </w:tcBorders>
            <w:vAlign w:val="center"/>
          </w:tcPr>
          <w:p w14:paraId="2F7E02B9" w14:textId="77777777" w:rsidR="0085676B" w:rsidRPr="0085676B" w:rsidRDefault="0085676B" w:rsidP="0085676B">
            <w:pPr>
              <w:widowControl w:val="0"/>
              <w:ind w:left="-28" w:right="-28"/>
              <w:jc w:val="center"/>
              <w:rPr>
                <w:sz w:val="22"/>
                <w:szCs w:val="22"/>
              </w:rPr>
            </w:pPr>
            <w:r w:rsidRPr="0085676B">
              <w:rPr>
                <w:sz w:val="22"/>
                <w:szCs w:val="22"/>
              </w:rPr>
              <w:t>-</w:t>
            </w:r>
          </w:p>
        </w:tc>
      </w:tr>
      <w:tr w:rsidR="0085676B" w:rsidRPr="0085676B" w14:paraId="5F2F9FDC" w14:textId="77777777" w:rsidTr="007A4C26">
        <w:trPr>
          <w:trHeight w:val="93"/>
          <w:jc w:val="center"/>
        </w:trPr>
        <w:tc>
          <w:tcPr>
            <w:tcW w:w="2415" w:type="dxa"/>
            <w:tcBorders>
              <w:bottom w:val="single" w:sz="4" w:space="0" w:color="auto"/>
            </w:tcBorders>
            <w:shd w:val="clear" w:color="auto" w:fill="auto"/>
          </w:tcPr>
          <w:p w14:paraId="4A19844C" w14:textId="77777777" w:rsidR="0085676B" w:rsidRPr="0085676B" w:rsidRDefault="0085676B" w:rsidP="0085676B">
            <w:pPr>
              <w:widowControl w:val="0"/>
              <w:suppressAutoHyphens/>
              <w:ind w:left="-28" w:right="-57"/>
              <w:rPr>
                <w:bCs/>
                <w:sz w:val="22"/>
                <w:szCs w:val="22"/>
              </w:rPr>
            </w:pPr>
            <w:r w:rsidRPr="0085676B">
              <w:rPr>
                <w:bCs/>
                <w:sz w:val="22"/>
                <w:szCs w:val="22"/>
              </w:rPr>
              <w:t>Сеть приема телевизионных программ</w:t>
            </w:r>
          </w:p>
        </w:tc>
        <w:tc>
          <w:tcPr>
            <w:tcW w:w="2400" w:type="dxa"/>
            <w:tcBorders>
              <w:bottom w:val="single" w:sz="4" w:space="0" w:color="auto"/>
            </w:tcBorders>
            <w:vAlign w:val="center"/>
          </w:tcPr>
          <w:p w14:paraId="4FF52190" w14:textId="77777777" w:rsidR="0085676B" w:rsidRPr="0085676B" w:rsidRDefault="0085676B" w:rsidP="0085676B">
            <w:pPr>
              <w:widowControl w:val="0"/>
              <w:suppressAutoHyphens/>
              <w:ind w:left="-28" w:right="-28"/>
              <w:jc w:val="center"/>
              <w:rPr>
                <w:sz w:val="22"/>
                <w:szCs w:val="22"/>
              </w:rPr>
            </w:pPr>
            <w:r w:rsidRPr="0085676B">
              <w:rPr>
                <w:sz w:val="22"/>
                <w:szCs w:val="22"/>
              </w:rPr>
              <w:t>1 точка доступа / квартиру</w:t>
            </w:r>
          </w:p>
        </w:tc>
        <w:tc>
          <w:tcPr>
            <w:tcW w:w="2693" w:type="dxa"/>
            <w:tcBorders>
              <w:bottom w:val="single" w:sz="4" w:space="0" w:color="auto"/>
            </w:tcBorders>
            <w:vAlign w:val="center"/>
          </w:tcPr>
          <w:p w14:paraId="0A1575DF"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bottom w:val="single" w:sz="4" w:space="0" w:color="auto"/>
            </w:tcBorders>
            <w:vAlign w:val="center"/>
          </w:tcPr>
          <w:p w14:paraId="74579658" w14:textId="77777777" w:rsidR="0085676B" w:rsidRPr="0085676B" w:rsidRDefault="0085676B" w:rsidP="0085676B">
            <w:pPr>
              <w:widowControl w:val="0"/>
              <w:ind w:left="-28" w:right="-28"/>
              <w:jc w:val="center"/>
              <w:rPr>
                <w:sz w:val="22"/>
                <w:szCs w:val="22"/>
              </w:rPr>
            </w:pPr>
            <w:r w:rsidRPr="0085676B">
              <w:rPr>
                <w:sz w:val="22"/>
                <w:szCs w:val="22"/>
              </w:rPr>
              <w:t>-</w:t>
            </w:r>
          </w:p>
        </w:tc>
      </w:tr>
      <w:tr w:rsidR="0085676B" w:rsidRPr="0085676B" w14:paraId="0A04989D" w14:textId="77777777" w:rsidTr="007A4C26">
        <w:trPr>
          <w:trHeight w:val="93"/>
          <w:jc w:val="center"/>
        </w:trPr>
        <w:tc>
          <w:tcPr>
            <w:tcW w:w="2415" w:type="dxa"/>
            <w:tcBorders>
              <w:bottom w:val="single" w:sz="4" w:space="0" w:color="auto"/>
            </w:tcBorders>
            <w:shd w:val="clear" w:color="auto" w:fill="auto"/>
          </w:tcPr>
          <w:p w14:paraId="4114985C" w14:textId="77777777" w:rsidR="0085676B" w:rsidRPr="0085676B" w:rsidRDefault="0085676B" w:rsidP="0085676B">
            <w:pPr>
              <w:widowControl w:val="0"/>
              <w:suppressAutoHyphens/>
              <w:ind w:left="-28" w:right="-28"/>
              <w:rPr>
                <w:bCs/>
                <w:sz w:val="22"/>
                <w:szCs w:val="22"/>
              </w:rPr>
            </w:pPr>
            <w:r w:rsidRPr="0085676B">
              <w:rPr>
                <w:bCs/>
                <w:sz w:val="22"/>
                <w:szCs w:val="22"/>
              </w:rPr>
              <w:t>Система оповещения РСЧС *</w:t>
            </w:r>
          </w:p>
        </w:tc>
        <w:tc>
          <w:tcPr>
            <w:tcW w:w="2400" w:type="dxa"/>
            <w:tcBorders>
              <w:bottom w:val="single" w:sz="4" w:space="0" w:color="auto"/>
            </w:tcBorders>
            <w:vAlign w:val="center"/>
          </w:tcPr>
          <w:p w14:paraId="4E25C84E" w14:textId="77777777" w:rsidR="0085676B" w:rsidRPr="0085676B" w:rsidRDefault="0085676B" w:rsidP="0085676B">
            <w:pPr>
              <w:widowControl w:val="0"/>
              <w:suppressAutoHyphens/>
              <w:ind w:left="-57" w:right="-57"/>
              <w:jc w:val="center"/>
              <w:rPr>
                <w:sz w:val="22"/>
                <w:szCs w:val="22"/>
              </w:rPr>
            </w:pPr>
            <w:r w:rsidRPr="0085676B">
              <w:rPr>
                <w:sz w:val="22"/>
                <w:szCs w:val="22"/>
              </w:rPr>
              <w:t>в составе систем радиотрансляции либо в рамках строительства общественных и культурно-бытовых объектов</w:t>
            </w:r>
          </w:p>
        </w:tc>
        <w:tc>
          <w:tcPr>
            <w:tcW w:w="2693" w:type="dxa"/>
            <w:tcBorders>
              <w:bottom w:val="single" w:sz="4" w:space="0" w:color="auto"/>
            </w:tcBorders>
            <w:vAlign w:val="center"/>
          </w:tcPr>
          <w:p w14:paraId="1A822BBC"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bottom w:val="single" w:sz="4" w:space="0" w:color="auto"/>
            </w:tcBorders>
            <w:vAlign w:val="center"/>
          </w:tcPr>
          <w:p w14:paraId="0ED48525" w14:textId="77777777" w:rsidR="0085676B" w:rsidRPr="0085676B" w:rsidRDefault="0085676B" w:rsidP="0085676B">
            <w:pPr>
              <w:widowControl w:val="0"/>
              <w:ind w:left="-28" w:right="-28"/>
              <w:jc w:val="center"/>
              <w:rPr>
                <w:sz w:val="22"/>
                <w:szCs w:val="22"/>
              </w:rPr>
            </w:pPr>
            <w:r w:rsidRPr="0085676B">
              <w:rPr>
                <w:sz w:val="22"/>
                <w:szCs w:val="22"/>
              </w:rPr>
              <w:t>-</w:t>
            </w:r>
          </w:p>
        </w:tc>
      </w:tr>
      <w:tr w:rsidR="0085676B" w:rsidRPr="0085676B" w14:paraId="2EB63487" w14:textId="77777777" w:rsidTr="007A4C26">
        <w:trPr>
          <w:trHeight w:val="93"/>
          <w:jc w:val="center"/>
        </w:trPr>
        <w:tc>
          <w:tcPr>
            <w:tcW w:w="2415" w:type="dxa"/>
            <w:tcBorders>
              <w:top w:val="single" w:sz="4" w:space="0" w:color="auto"/>
              <w:bottom w:val="single" w:sz="4" w:space="0" w:color="auto"/>
            </w:tcBorders>
            <w:shd w:val="clear" w:color="auto" w:fill="auto"/>
          </w:tcPr>
          <w:p w14:paraId="6D5F6D0A" w14:textId="77777777" w:rsidR="0085676B" w:rsidRPr="0085676B" w:rsidRDefault="0085676B" w:rsidP="0085676B">
            <w:pPr>
              <w:widowControl w:val="0"/>
              <w:suppressAutoHyphens/>
              <w:ind w:left="-28" w:right="-28"/>
              <w:rPr>
                <w:bCs/>
                <w:sz w:val="22"/>
                <w:szCs w:val="22"/>
              </w:rPr>
            </w:pPr>
            <w:r w:rsidRPr="0085676B">
              <w:rPr>
                <w:bCs/>
                <w:sz w:val="22"/>
                <w:szCs w:val="22"/>
              </w:rPr>
              <w:t>АТС</w:t>
            </w:r>
          </w:p>
        </w:tc>
        <w:tc>
          <w:tcPr>
            <w:tcW w:w="2400" w:type="dxa"/>
            <w:tcBorders>
              <w:top w:val="single" w:sz="4" w:space="0" w:color="auto"/>
              <w:bottom w:val="single" w:sz="4" w:space="0" w:color="auto"/>
            </w:tcBorders>
            <w:vAlign w:val="center"/>
          </w:tcPr>
          <w:p w14:paraId="00E706B5" w14:textId="77777777" w:rsidR="0085676B" w:rsidRPr="0085676B" w:rsidRDefault="0085676B" w:rsidP="0085676B">
            <w:pPr>
              <w:widowControl w:val="0"/>
              <w:suppressAutoHyphens/>
              <w:jc w:val="center"/>
              <w:rPr>
                <w:sz w:val="22"/>
                <w:szCs w:val="22"/>
              </w:rPr>
            </w:pPr>
            <w:r w:rsidRPr="0085676B">
              <w:rPr>
                <w:sz w:val="22"/>
                <w:szCs w:val="22"/>
              </w:rPr>
              <w:t xml:space="preserve">1 объект / 10 000 </w:t>
            </w:r>
          </w:p>
          <w:p w14:paraId="39F8FAC9" w14:textId="77777777" w:rsidR="0085676B" w:rsidRPr="0085676B" w:rsidRDefault="0085676B" w:rsidP="0085676B">
            <w:pPr>
              <w:widowControl w:val="0"/>
              <w:suppressAutoHyphens/>
              <w:ind w:left="-57" w:right="-57"/>
              <w:jc w:val="center"/>
              <w:rPr>
                <w:sz w:val="22"/>
                <w:szCs w:val="22"/>
              </w:rPr>
            </w:pPr>
            <w:r w:rsidRPr="0085676B">
              <w:rPr>
                <w:sz w:val="22"/>
                <w:szCs w:val="22"/>
              </w:rPr>
              <w:t>абонентских номеров</w:t>
            </w:r>
          </w:p>
        </w:tc>
        <w:tc>
          <w:tcPr>
            <w:tcW w:w="2693" w:type="dxa"/>
            <w:tcBorders>
              <w:top w:val="single" w:sz="4" w:space="0" w:color="auto"/>
              <w:bottom w:val="single" w:sz="4" w:space="0" w:color="auto"/>
            </w:tcBorders>
            <w:vAlign w:val="center"/>
          </w:tcPr>
          <w:p w14:paraId="1FB9D13B"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top w:val="single" w:sz="4" w:space="0" w:color="auto"/>
              <w:bottom w:val="single" w:sz="4" w:space="0" w:color="auto"/>
            </w:tcBorders>
            <w:vAlign w:val="center"/>
          </w:tcPr>
          <w:p w14:paraId="369C8C11" w14:textId="77777777" w:rsidR="0085676B" w:rsidRPr="0085676B" w:rsidRDefault="0085676B" w:rsidP="0085676B">
            <w:pPr>
              <w:widowControl w:val="0"/>
              <w:suppressAutoHyphens/>
              <w:ind w:left="-57" w:right="-57"/>
              <w:jc w:val="center"/>
              <w:rPr>
                <w:sz w:val="22"/>
                <w:szCs w:val="22"/>
              </w:rPr>
            </w:pPr>
            <w:smartTag w:uri="urn:schemas-microsoft-com:office:smarttags" w:element="metricconverter">
              <w:smartTagPr>
                <w:attr w:name="ProductID" w:val="0,25 га"/>
              </w:smartTagPr>
              <w:r w:rsidRPr="0085676B">
                <w:rPr>
                  <w:sz w:val="22"/>
                  <w:szCs w:val="22"/>
                </w:rPr>
                <w:t>0,25 га</w:t>
              </w:r>
            </w:smartTag>
            <w:r w:rsidRPr="0085676B">
              <w:rPr>
                <w:sz w:val="22"/>
                <w:szCs w:val="22"/>
              </w:rPr>
              <w:t xml:space="preserve"> / объект</w:t>
            </w:r>
          </w:p>
        </w:tc>
      </w:tr>
      <w:tr w:rsidR="0085676B" w:rsidRPr="0085676B" w14:paraId="6F62F79F" w14:textId="77777777" w:rsidTr="007A4C26">
        <w:trPr>
          <w:trHeight w:val="93"/>
          <w:jc w:val="center"/>
        </w:trPr>
        <w:tc>
          <w:tcPr>
            <w:tcW w:w="2415" w:type="dxa"/>
            <w:tcBorders>
              <w:top w:val="single" w:sz="4" w:space="0" w:color="auto"/>
              <w:bottom w:val="single" w:sz="4" w:space="0" w:color="auto"/>
            </w:tcBorders>
            <w:shd w:val="clear" w:color="auto" w:fill="auto"/>
          </w:tcPr>
          <w:p w14:paraId="1F09FC68" w14:textId="77777777" w:rsidR="0085676B" w:rsidRPr="0085676B" w:rsidRDefault="0085676B" w:rsidP="0085676B">
            <w:pPr>
              <w:widowControl w:val="0"/>
              <w:suppressAutoHyphens/>
              <w:ind w:left="-28" w:right="-28"/>
              <w:rPr>
                <w:bCs/>
                <w:sz w:val="22"/>
                <w:szCs w:val="22"/>
              </w:rPr>
            </w:pPr>
            <w:r w:rsidRPr="0085676B">
              <w:rPr>
                <w:bCs/>
                <w:sz w:val="22"/>
                <w:szCs w:val="22"/>
              </w:rPr>
              <w:t>Узловая АТС</w:t>
            </w:r>
          </w:p>
        </w:tc>
        <w:tc>
          <w:tcPr>
            <w:tcW w:w="2400" w:type="dxa"/>
            <w:tcBorders>
              <w:top w:val="single" w:sz="4" w:space="0" w:color="auto"/>
              <w:bottom w:val="single" w:sz="4" w:space="0" w:color="auto"/>
            </w:tcBorders>
            <w:vAlign w:val="center"/>
          </w:tcPr>
          <w:p w14:paraId="5D24E1B2" w14:textId="77777777" w:rsidR="0085676B" w:rsidRPr="0085676B" w:rsidRDefault="0085676B" w:rsidP="0085676B">
            <w:pPr>
              <w:widowControl w:val="0"/>
              <w:suppressAutoHyphens/>
              <w:jc w:val="center"/>
              <w:rPr>
                <w:sz w:val="22"/>
                <w:szCs w:val="22"/>
              </w:rPr>
            </w:pPr>
            <w:r w:rsidRPr="0085676B">
              <w:rPr>
                <w:sz w:val="22"/>
                <w:szCs w:val="22"/>
              </w:rPr>
              <w:t>1 объект / 10 АТС</w:t>
            </w:r>
          </w:p>
        </w:tc>
        <w:tc>
          <w:tcPr>
            <w:tcW w:w="2693" w:type="dxa"/>
            <w:tcBorders>
              <w:top w:val="single" w:sz="4" w:space="0" w:color="auto"/>
              <w:bottom w:val="single" w:sz="4" w:space="0" w:color="auto"/>
            </w:tcBorders>
            <w:vAlign w:val="center"/>
          </w:tcPr>
          <w:p w14:paraId="6AF3412E"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top w:val="single" w:sz="4" w:space="0" w:color="auto"/>
              <w:bottom w:val="single" w:sz="4" w:space="0" w:color="auto"/>
            </w:tcBorders>
            <w:vAlign w:val="center"/>
          </w:tcPr>
          <w:p w14:paraId="1118618C" w14:textId="77777777" w:rsidR="0085676B" w:rsidRPr="0085676B" w:rsidRDefault="0085676B" w:rsidP="0085676B">
            <w:pPr>
              <w:widowControl w:val="0"/>
              <w:suppressAutoHyphens/>
              <w:ind w:left="-57" w:right="-57"/>
              <w:jc w:val="center"/>
              <w:rPr>
                <w:sz w:val="22"/>
                <w:szCs w:val="22"/>
              </w:rPr>
            </w:pPr>
            <w:smartTag w:uri="urn:schemas-microsoft-com:office:smarttags" w:element="metricconverter">
              <w:smartTagPr>
                <w:attr w:name="ProductID" w:val="0,3 га"/>
              </w:smartTagPr>
              <w:r w:rsidRPr="0085676B">
                <w:rPr>
                  <w:sz w:val="22"/>
                  <w:szCs w:val="22"/>
                </w:rPr>
                <w:t>0,3 га</w:t>
              </w:r>
            </w:smartTag>
            <w:r w:rsidRPr="0085676B">
              <w:rPr>
                <w:sz w:val="22"/>
                <w:szCs w:val="22"/>
              </w:rPr>
              <w:t xml:space="preserve"> / объект</w:t>
            </w:r>
          </w:p>
        </w:tc>
      </w:tr>
      <w:tr w:rsidR="0085676B" w:rsidRPr="0085676B" w14:paraId="1DECABB7" w14:textId="77777777" w:rsidTr="007A4C26">
        <w:trPr>
          <w:trHeight w:val="93"/>
          <w:jc w:val="center"/>
        </w:trPr>
        <w:tc>
          <w:tcPr>
            <w:tcW w:w="2415" w:type="dxa"/>
            <w:tcBorders>
              <w:top w:val="single" w:sz="4" w:space="0" w:color="auto"/>
              <w:bottom w:val="single" w:sz="4" w:space="0" w:color="auto"/>
            </w:tcBorders>
            <w:shd w:val="clear" w:color="auto" w:fill="auto"/>
          </w:tcPr>
          <w:p w14:paraId="42C27EB4" w14:textId="77777777" w:rsidR="0085676B" w:rsidRPr="0085676B" w:rsidRDefault="0085676B" w:rsidP="0085676B">
            <w:pPr>
              <w:widowControl w:val="0"/>
              <w:suppressAutoHyphens/>
              <w:ind w:left="-28" w:right="-28"/>
              <w:rPr>
                <w:bCs/>
                <w:sz w:val="22"/>
                <w:szCs w:val="22"/>
              </w:rPr>
            </w:pPr>
            <w:r w:rsidRPr="0085676B">
              <w:rPr>
                <w:sz w:val="22"/>
                <w:szCs w:val="22"/>
              </w:rPr>
              <w:t>Звуковые трансформаторные подстанции</w:t>
            </w:r>
          </w:p>
        </w:tc>
        <w:tc>
          <w:tcPr>
            <w:tcW w:w="2400" w:type="dxa"/>
            <w:tcBorders>
              <w:top w:val="single" w:sz="4" w:space="0" w:color="auto"/>
              <w:bottom w:val="single" w:sz="4" w:space="0" w:color="auto"/>
            </w:tcBorders>
            <w:vAlign w:val="center"/>
          </w:tcPr>
          <w:p w14:paraId="3A83A79E" w14:textId="77777777" w:rsidR="0085676B" w:rsidRPr="0085676B" w:rsidRDefault="0085676B" w:rsidP="0085676B">
            <w:pPr>
              <w:widowControl w:val="0"/>
              <w:suppressAutoHyphens/>
              <w:jc w:val="center"/>
              <w:rPr>
                <w:sz w:val="22"/>
                <w:szCs w:val="22"/>
              </w:rPr>
            </w:pPr>
            <w:r w:rsidRPr="0085676B">
              <w:rPr>
                <w:sz w:val="22"/>
                <w:szCs w:val="22"/>
              </w:rPr>
              <w:t>1 объект / 10 000 абонентов</w:t>
            </w:r>
          </w:p>
        </w:tc>
        <w:tc>
          <w:tcPr>
            <w:tcW w:w="2693" w:type="dxa"/>
            <w:tcBorders>
              <w:top w:val="single" w:sz="4" w:space="0" w:color="auto"/>
              <w:bottom w:val="single" w:sz="4" w:space="0" w:color="auto"/>
            </w:tcBorders>
            <w:vAlign w:val="center"/>
          </w:tcPr>
          <w:p w14:paraId="67C22546"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top w:val="single" w:sz="4" w:space="0" w:color="auto"/>
              <w:bottom w:val="single" w:sz="4" w:space="0" w:color="auto"/>
            </w:tcBorders>
            <w:vAlign w:val="center"/>
          </w:tcPr>
          <w:p w14:paraId="1E1CD635" w14:textId="77777777" w:rsidR="0085676B" w:rsidRPr="0085676B" w:rsidRDefault="0085676B" w:rsidP="0085676B">
            <w:pPr>
              <w:widowControl w:val="0"/>
              <w:jc w:val="center"/>
              <w:rPr>
                <w:sz w:val="22"/>
                <w:szCs w:val="22"/>
              </w:rPr>
            </w:pPr>
            <w:r w:rsidRPr="0085676B">
              <w:rPr>
                <w:sz w:val="22"/>
                <w:szCs w:val="22"/>
              </w:rPr>
              <w:t xml:space="preserve">50 - </w:t>
            </w:r>
            <w:smartTag w:uri="urn:schemas-microsoft-com:office:smarttags" w:element="metricconverter">
              <w:smartTagPr>
                <w:attr w:name="ProductID" w:val="70 м2"/>
              </w:smartTagPr>
              <w:r w:rsidRPr="0085676B">
                <w:rPr>
                  <w:sz w:val="22"/>
                  <w:szCs w:val="22"/>
                </w:rPr>
                <w:t>70 м</w:t>
              </w:r>
              <w:r w:rsidRPr="0085676B">
                <w:rPr>
                  <w:sz w:val="22"/>
                  <w:szCs w:val="22"/>
                  <w:vertAlign w:val="superscript"/>
                </w:rPr>
                <w:t>2</w:t>
              </w:r>
            </w:smartTag>
            <w:r w:rsidRPr="0085676B">
              <w:rPr>
                <w:sz w:val="22"/>
                <w:szCs w:val="22"/>
              </w:rPr>
              <w:t xml:space="preserve"> /</w:t>
            </w:r>
          </w:p>
          <w:p w14:paraId="535278AF" w14:textId="77777777" w:rsidR="0085676B" w:rsidRPr="0085676B" w:rsidRDefault="0085676B" w:rsidP="0085676B">
            <w:pPr>
              <w:widowControl w:val="0"/>
              <w:suppressAutoHyphens/>
              <w:ind w:left="-57" w:right="-57"/>
              <w:jc w:val="center"/>
              <w:rPr>
                <w:sz w:val="22"/>
                <w:szCs w:val="22"/>
              </w:rPr>
            </w:pPr>
            <w:r w:rsidRPr="0085676B">
              <w:rPr>
                <w:sz w:val="22"/>
                <w:szCs w:val="22"/>
              </w:rPr>
              <w:t>объект</w:t>
            </w:r>
          </w:p>
        </w:tc>
      </w:tr>
      <w:tr w:rsidR="0085676B" w:rsidRPr="0085676B" w14:paraId="6CFD89C3" w14:textId="77777777" w:rsidTr="007A4C26">
        <w:trPr>
          <w:trHeight w:val="93"/>
          <w:jc w:val="center"/>
        </w:trPr>
        <w:tc>
          <w:tcPr>
            <w:tcW w:w="2415" w:type="dxa"/>
            <w:tcBorders>
              <w:top w:val="single" w:sz="4" w:space="0" w:color="auto"/>
              <w:bottom w:val="single" w:sz="4" w:space="0" w:color="auto"/>
            </w:tcBorders>
            <w:shd w:val="clear" w:color="auto" w:fill="auto"/>
          </w:tcPr>
          <w:p w14:paraId="1B8452AA" w14:textId="77777777" w:rsidR="0085676B" w:rsidRPr="0085676B" w:rsidRDefault="0085676B" w:rsidP="0085676B">
            <w:pPr>
              <w:widowControl w:val="0"/>
              <w:suppressAutoHyphens/>
              <w:ind w:left="-28" w:right="-28"/>
              <w:rPr>
                <w:bCs/>
                <w:sz w:val="22"/>
                <w:szCs w:val="22"/>
              </w:rPr>
            </w:pPr>
            <w:r w:rsidRPr="0085676B">
              <w:rPr>
                <w:sz w:val="22"/>
                <w:szCs w:val="22"/>
              </w:rPr>
              <w:t>Блок-станция проводного вещания</w:t>
            </w:r>
          </w:p>
        </w:tc>
        <w:tc>
          <w:tcPr>
            <w:tcW w:w="2400" w:type="dxa"/>
            <w:tcBorders>
              <w:top w:val="single" w:sz="4" w:space="0" w:color="auto"/>
              <w:bottom w:val="single" w:sz="4" w:space="0" w:color="auto"/>
            </w:tcBorders>
            <w:vAlign w:val="center"/>
          </w:tcPr>
          <w:p w14:paraId="3E640CAA" w14:textId="77777777" w:rsidR="0085676B" w:rsidRPr="0085676B" w:rsidRDefault="0085676B" w:rsidP="0085676B">
            <w:pPr>
              <w:widowControl w:val="0"/>
              <w:suppressAutoHyphens/>
              <w:jc w:val="center"/>
              <w:rPr>
                <w:sz w:val="22"/>
                <w:szCs w:val="22"/>
              </w:rPr>
            </w:pPr>
            <w:r w:rsidRPr="0085676B">
              <w:rPr>
                <w:sz w:val="22"/>
                <w:szCs w:val="22"/>
              </w:rPr>
              <w:t>1 объект / 30 000 абонентов</w:t>
            </w:r>
          </w:p>
        </w:tc>
        <w:tc>
          <w:tcPr>
            <w:tcW w:w="2693" w:type="dxa"/>
            <w:tcBorders>
              <w:top w:val="single" w:sz="4" w:space="0" w:color="auto"/>
              <w:bottom w:val="single" w:sz="4" w:space="0" w:color="auto"/>
            </w:tcBorders>
            <w:vAlign w:val="center"/>
          </w:tcPr>
          <w:p w14:paraId="1F46A57C"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top w:val="single" w:sz="4" w:space="0" w:color="auto"/>
              <w:bottom w:val="single" w:sz="4" w:space="0" w:color="auto"/>
            </w:tcBorders>
            <w:vAlign w:val="center"/>
          </w:tcPr>
          <w:p w14:paraId="744743B6" w14:textId="77777777" w:rsidR="0085676B" w:rsidRPr="0085676B" w:rsidRDefault="0085676B" w:rsidP="0085676B">
            <w:pPr>
              <w:widowControl w:val="0"/>
              <w:suppressAutoHyphens/>
              <w:ind w:left="-57" w:right="-57"/>
              <w:jc w:val="center"/>
              <w:rPr>
                <w:sz w:val="22"/>
                <w:szCs w:val="22"/>
              </w:rPr>
            </w:pPr>
            <w:r w:rsidRPr="0085676B">
              <w:rPr>
                <w:sz w:val="22"/>
                <w:szCs w:val="22"/>
              </w:rPr>
              <w:t xml:space="preserve">0,05 - </w:t>
            </w:r>
            <w:smartTag w:uri="urn:schemas-microsoft-com:office:smarttags" w:element="metricconverter">
              <w:smartTagPr>
                <w:attr w:name="ProductID" w:val="0,1 га"/>
              </w:smartTagPr>
              <w:r w:rsidRPr="0085676B">
                <w:rPr>
                  <w:sz w:val="22"/>
                  <w:szCs w:val="22"/>
                </w:rPr>
                <w:t>0,1 га</w:t>
              </w:r>
            </w:smartTag>
            <w:r w:rsidRPr="0085676B">
              <w:rPr>
                <w:sz w:val="22"/>
                <w:szCs w:val="22"/>
              </w:rPr>
              <w:t xml:space="preserve"> / объект</w:t>
            </w:r>
          </w:p>
        </w:tc>
      </w:tr>
      <w:tr w:rsidR="0085676B" w:rsidRPr="0085676B" w14:paraId="03B69A48" w14:textId="77777777" w:rsidTr="007A4C26">
        <w:trPr>
          <w:trHeight w:val="852"/>
          <w:jc w:val="center"/>
        </w:trPr>
        <w:tc>
          <w:tcPr>
            <w:tcW w:w="2415" w:type="dxa"/>
            <w:tcBorders>
              <w:bottom w:val="single" w:sz="4" w:space="0" w:color="auto"/>
            </w:tcBorders>
            <w:shd w:val="clear" w:color="auto" w:fill="auto"/>
          </w:tcPr>
          <w:p w14:paraId="559AE65D" w14:textId="77777777" w:rsidR="0085676B" w:rsidRPr="0085676B" w:rsidRDefault="0085676B" w:rsidP="0085676B">
            <w:pPr>
              <w:widowControl w:val="0"/>
              <w:suppressAutoHyphens/>
              <w:ind w:left="-28" w:right="-28"/>
              <w:rPr>
                <w:sz w:val="22"/>
                <w:szCs w:val="22"/>
              </w:rPr>
            </w:pPr>
            <w:r w:rsidRPr="0085676B">
              <w:rPr>
                <w:sz w:val="22"/>
                <w:szCs w:val="22"/>
              </w:rPr>
              <w:t>Технический центр кабельного телевидения, коммутируемого доступа к сети Интернет, сотовой связи</w:t>
            </w:r>
          </w:p>
        </w:tc>
        <w:tc>
          <w:tcPr>
            <w:tcW w:w="2400" w:type="dxa"/>
            <w:tcBorders>
              <w:bottom w:val="single" w:sz="4" w:space="0" w:color="auto"/>
            </w:tcBorders>
            <w:vAlign w:val="center"/>
          </w:tcPr>
          <w:p w14:paraId="3284669C" w14:textId="77777777" w:rsidR="0085676B" w:rsidRPr="0085676B" w:rsidRDefault="0085676B" w:rsidP="0085676B">
            <w:pPr>
              <w:widowControl w:val="0"/>
              <w:suppressAutoHyphens/>
              <w:ind w:left="-57" w:right="-57"/>
              <w:jc w:val="center"/>
              <w:rPr>
                <w:sz w:val="22"/>
                <w:szCs w:val="22"/>
              </w:rPr>
            </w:pPr>
            <w:r w:rsidRPr="0085676B">
              <w:rPr>
                <w:sz w:val="22"/>
                <w:szCs w:val="22"/>
              </w:rPr>
              <w:t xml:space="preserve">1 объект </w:t>
            </w:r>
          </w:p>
        </w:tc>
        <w:tc>
          <w:tcPr>
            <w:tcW w:w="2693" w:type="dxa"/>
            <w:tcBorders>
              <w:bottom w:val="single" w:sz="4" w:space="0" w:color="auto"/>
            </w:tcBorders>
            <w:vAlign w:val="center"/>
          </w:tcPr>
          <w:p w14:paraId="1C614CEF" w14:textId="77777777" w:rsidR="0085676B" w:rsidRPr="0085676B" w:rsidRDefault="0085676B" w:rsidP="0085676B">
            <w:pPr>
              <w:widowControl w:val="0"/>
              <w:ind w:left="-28" w:right="-28"/>
              <w:jc w:val="center"/>
              <w:rPr>
                <w:bCs/>
                <w:sz w:val="22"/>
                <w:szCs w:val="22"/>
              </w:rPr>
            </w:pPr>
            <w:r w:rsidRPr="0085676B">
              <w:rPr>
                <w:bCs/>
                <w:sz w:val="22"/>
                <w:szCs w:val="22"/>
              </w:rPr>
              <w:t>то же</w:t>
            </w:r>
          </w:p>
        </w:tc>
        <w:tc>
          <w:tcPr>
            <w:tcW w:w="1701" w:type="dxa"/>
            <w:tcBorders>
              <w:bottom w:val="single" w:sz="4" w:space="0" w:color="auto"/>
            </w:tcBorders>
            <w:vAlign w:val="center"/>
          </w:tcPr>
          <w:p w14:paraId="5BD133A1" w14:textId="77777777" w:rsidR="0085676B" w:rsidRPr="0085676B" w:rsidRDefault="0085676B" w:rsidP="0085676B">
            <w:pPr>
              <w:widowControl w:val="0"/>
              <w:suppressAutoHyphens/>
              <w:ind w:left="-28" w:right="-28"/>
              <w:jc w:val="center"/>
              <w:rPr>
                <w:sz w:val="22"/>
                <w:szCs w:val="22"/>
              </w:rPr>
            </w:pPr>
            <w:r w:rsidRPr="0085676B">
              <w:rPr>
                <w:sz w:val="22"/>
                <w:szCs w:val="22"/>
              </w:rPr>
              <w:t xml:space="preserve">0,3 </w:t>
            </w:r>
            <w:r w:rsidRPr="0085676B">
              <w:rPr>
                <w:bCs/>
                <w:sz w:val="22"/>
                <w:szCs w:val="22"/>
              </w:rPr>
              <w:t>-</w:t>
            </w:r>
            <w:r w:rsidRPr="0085676B">
              <w:rPr>
                <w:sz w:val="22"/>
                <w:szCs w:val="22"/>
              </w:rPr>
              <w:t xml:space="preserve"> </w:t>
            </w:r>
            <w:smartTag w:uri="urn:schemas-microsoft-com:office:smarttags" w:element="metricconverter">
              <w:smartTagPr>
                <w:attr w:name="ProductID" w:val="0,5 га"/>
              </w:smartTagPr>
              <w:r w:rsidRPr="0085676B">
                <w:rPr>
                  <w:sz w:val="22"/>
                  <w:szCs w:val="22"/>
                </w:rPr>
                <w:t>0,5 га</w:t>
              </w:r>
            </w:smartTag>
            <w:r w:rsidRPr="0085676B">
              <w:rPr>
                <w:sz w:val="22"/>
                <w:szCs w:val="22"/>
              </w:rPr>
              <w:t xml:space="preserve"> / объект</w:t>
            </w:r>
          </w:p>
        </w:tc>
      </w:tr>
      <w:tr w:rsidR="0085676B" w:rsidRPr="0085676B" w14:paraId="3C68679E" w14:textId="77777777" w:rsidTr="007A4C26">
        <w:trPr>
          <w:trHeight w:val="93"/>
          <w:jc w:val="center"/>
        </w:trPr>
        <w:tc>
          <w:tcPr>
            <w:tcW w:w="2415" w:type="dxa"/>
            <w:tcBorders>
              <w:top w:val="single" w:sz="4" w:space="0" w:color="auto"/>
              <w:bottom w:val="single" w:sz="4" w:space="0" w:color="auto"/>
            </w:tcBorders>
            <w:shd w:val="clear" w:color="auto" w:fill="auto"/>
          </w:tcPr>
          <w:p w14:paraId="0F497A20" w14:textId="77777777" w:rsidR="0085676B" w:rsidRPr="0085676B" w:rsidRDefault="0085676B" w:rsidP="0085676B">
            <w:pPr>
              <w:widowControl w:val="0"/>
              <w:suppressAutoHyphens/>
              <w:ind w:left="-28" w:right="-28"/>
              <w:rPr>
                <w:sz w:val="22"/>
                <w:szCs w:val="22"/>
              </w:rPr>
            </w:pPr>
            <w:r w:rsidRPr="0085676B">
              <w:rPr>
                <w:sz w:val="22"/>
                <w:szCs w:val="22"/>
              </w:rPr>
              <w:t>Антенно-мачтовые сооружения мобильной связи</w:t>
            </w:r>
          </w:p>
        </w:tc>
        <w:tc>
          <w:tcPr>
            <w:tcW w:w="2400" w:type="dxa"/>
            <w:tcBorders>
              <w:top w:val="single" w:sz="4" w:space="0" w:color="auto"/>
              <w:bottom w:val="single" w:sz="4" w:space="0" w:color="auto"/>
            </w:tcBorders>
            <w:vAlign w:val="center"/>
          </w:tcPr>
          <w:p w14:paraId="10DED96C" w14:textId="77777777" w:rsidR="0085676B" w:rsidRPr="0085676B" w:rsidRDefault="0085676B" w:rsidP="0085676B">
            <w:pPr>
              <w:widowControl w:val="0"/>
              <w:suppressAutoHyphens/>
              <w:ind w:left="-57" w:right="-57"/>
              <w:jc w:val="center"/>
              <w:rPr>
                <w:sz w:val="22"/>
                <w:szCs w:val="22"/>
              </w:rPr>
            </w:pPr>
            <w:r w:rsidRPr="0085676B">
              <w:rPr>
                <w:sz w:val="22"/>
                <w:szCs w:val="22"/>
              </w:rPr>
              <w:t>охват населения – 100 %</w:t>
            </w:r>
          </w:p>
        </w:tc>
        <w:tc>
          <w:tcPr>
            <w:tcW w:w="2693" w:type="dxa"/>
            <w:tcBorders>
              <w:top w:val="single" w:sz="4" w:space="0" w:color="auto"/>
              <w:bottom w:val="single" w:sz="4" w:space="0" w:color="auto"/>
            </w:tcBorders>
            <w:vAlign w:val="center"/>
          </w:tcPr>
          <w:p w14:paraId="5047B5C3" w14:textId="77777777" w:rsidR="0085676B" w:rsidRPr="0085676B" w:rsidRDefault="0085676B" w:rsidP="0085676B">
            <w:pPr>
              <w:widowControl w:val="0"/>
              <w:ind w:left="-28" w:right="-28"/>
              <w:jc w:val="center"/>
              <w:rPr>
                <w:bCs/>
                <w:sz w:val="22"/>
                <w:szCs w:val="22"/>
              </w:rPr>
            </w:pPr>
            <w:r w:rsidRPr="0085676B">
              <w:rPr>
                <w:bCs/>
                <w:sz w:val="22"/>
                <w:szCs w:val="22"/>
              </w:rPr>
              <w:t xml:space="preserve">то же </w:t>
            </w:r>
          </w:p>
        </w:tc>
        <w:tc>
          <w:tcPr>
            <w:tcW w:w="1701" w:type="dxa"/>
            <w:tcBorders>
              <w:top w:val="single" w:sz="4" w:space="0" w:color="auto"/>
              <w:bottom w:val="single" w:sz="4" w:space="0" w:color="auto"/>
            </w:tcBorders>
            <w:vAlign w:val="center"/>
          </w:tcPr>
          <w:p w14:paraId="6A14D626" w14:textId="77777777" w:rsidR="0085676B" w:rsidRPr="0085676B" w:rsidRDefault="0085676B" w:rsidP="0085676B">
            <w:pPr>
              <w:widowControl w:val="0"/>
              <w:suppressAutoHyphens/>
              <w:ind w:left="-57" w:right="-57"/>
              <w:jc w:val="center"/>
              <w:rPr>
                <w:sz w:val="22"/>
                <w:szCs w:val="22"/>
              </w:rPr>
            </w:pPr>
            <w:smartTag w:uri="urn:schemas-microsoft-com:office:smarttags" w:element="metricconverter">
              <w:smartTagPr>
                <w:attr w:name="ProductID" w:val="0,25 га"/>
              </w:smartTagPr>
              <w:r w:rsidRPr="0085676B">
                <w:rPr>
                  <w:sz w:val="22"/>
                  <w:szCs w:val="22"/>
                </w:rPr>
                <w:t>0,25 га</w:t>
              </w:r>
            </w:smartTag>
            <w:r w:rsidRPr="0085676B">
              <w:rPr>
                <w:sz w:val="22"/>
                <w:szCs w:val="22"/>
              </w:rPr>
              <w:t xml:space="preserve"> / объект</w:t>
            </w:r>
          </w:p>
        </w:tc>
      </w:tr>
    </w:tbl>
    <w:p w14:paraId="0C5BDCE3" w14:textId="77777777" w:rsidR="0085676B" w:rsidRPr="00B328CD" w:rsidRDefault="0085676B" w:rsidP="0085676B">
      <w:pPr>
        <w:widowControl w:val="0"/>
        <w:spacing w:before="120"/>
        <w:ind w:firstLine="709"/>
        <w:jc w:val="both"/>
        <w:rPr>
          <w:bCs/>
          <w:sz w:val="22"/>
          <w:szCs w:val="22"/>
        </w:rPr>
      </w:pPr>
      <w:r w:rsidRPr="00B328CD">
        <w:rPr>
          <w:bCs/>
          <w:sz w:val="22"/>
          <w:szCs w:val="22"/>
        </w:rPr>
        <w:t xml:space="preserve">* Системами, обеспечивающими подачу сигнала «Внимание всем», должны быть оснащены объекты с одномоментным нахождением людей более 50 чел., а также социально </w:t>
      </w:r>
      <w:r w:rsidRPr="00B328CD">
        <w:rPr>
          <w:bCs/>
          <w:sz w:val="22"/>
          <w:szCs w:val="22"/>
        </w:rPr>
        <w:lastRenderedPageBreak/>
        <w:t>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14:paraId="3B35A4B1" w14:textId="77777777" w:rsidR="0085676B" w:rsidRPr="00B328CD" w:rsidRDefault="0085676B" w:rsidP="0085676B">
      <w:pPr>
        <w:widowControl w:val="0"/>
        <w:spacing w:before="120"/>
        <w:ind w:firstLine="709"/>
        <w:jc w:val="both"/>
        <w:rPr>
          <w:bCs/>
          <w:sz w:val="22"/>
          <w:szCs w:val="22"/>
        </w:rPr>
      </w:pPr>
      <w:r w:rsidRPr="00B328CD">
        <w:rPr>
          <w:bCs/>
          <w:spacing w:val="40"/>
          <w:sz w:val="22"/>
          <w:szCs w:val="22"/>
        </w:rPr>
        <w:t>Примечание:</w:t>
      </w:r>
      <w:r w:rsidRPr="00B328CD">
        <w:rPr>
          <w:bCs/>
          <w:sz w:val="22"/>
          <w:szCs w:val="22"/>
        </w:rPr>
        <w:t xml:space="preserve"> Нормативные параметры и расчетные показатели технических объектов связи приведены в разделе «Нормативы градостроительного проектирования зон инженерной инфраструктуры» (подраздел «Объекты связи») настоящих нормативов</w:t>
      </w:r>
      <w:r w:rsidRPr="00B328CD">
        <w:rPr>
          <w:sz w:val="22"/>
          <w:szCs w:val="22"/>
        </w:rPr>
        <w:t>.</w:t>
      </w:r>
    </w:p>
    <w:bookmarkEnd w:id="39"/>
    <w:p w14:paraId="22817926" w14:textId="77777777" w:rsidR="00825ECB" w:rsidRDefault="00825ECB" w:rsidP="005D6884">
      <w:pPr>
        <w:widowControl w:val="0"/>
        <w:ind w:right="283" w:firstLine="709"/>
        <w:jc w:val="center"/>
        <w:rPr>
          <w:b/>
          <w:bCs/>
          <w:sz w:val="28"/>
          <w:szCs w:val="28"/>
        </w:rPr>
      </w:pPr>
    </w:p>
    <w:p w14:paraId="37EEE03A" w14:textId="7A5958B9" w:rsidR="005D6884" w:rsidRDefault="005D6884" w:rsidP="005D6884">
      <w:pPr>
        <w:widowControl w:val="0"/>
        <w:ind w:right="283" w:firstLine="709"/>
        <w:jc w:val="center"/>
        <w:rPr>
          <w:b/>
          <w:bCs/>
          <w:sz w:val="28"/>
          <w:szCs w:val="28"/>
        </w:rPr>
      </w:pPr>
      <w:bookmarkStart w:id="40" w:name="_Hlk88745467"/>
      <w:bookmarkStart w:id="41" w:name="_Hlk88661815"/>
      <w:r w:rsidRPr="005D6884">
        <w:rPr>
          <w:b/>
          <w:bCs/>
          <w:sz w:val="28"/>
          <w:szCs w:val="28"/>
        </w:rPr>
        <w:t>1.</w:t>
      </w:r>
      <w:r w:rsidR="00767F17">
        <w:rPr>
          <w:b/>
          <w:bCs/>
          <w:sz w:val="28"/>
          <w:szCs w:val="28"/>
        </w:rPr>
        <w:t>1</w:t>
      </w:r>
      <w:r w:rsidR="00A31633">
        <w:rPr>
          <w:b/>
          <w:bCs/>
          <w:sz w:val="28"/>
          <w:szCs w:val="28"/>
        </w:rPr>
        <w:t>6</w:t>
      </w:r>
      <w:r w:rsidRPr="005D6884">
        <w:rPr>
          <w:b/>
          <w:bCs/>
          <w:sz w:val="28"/>
          <w:szCs w:val="28"/>
        </w:rPr>
        <w:t xml:space="preserve">. </w:t>
      </w:r>
      <w:bookmarkStart w:id="42" w:name="_Hlk88148921"/>
      <w:r w:rsidRPr="005D6884">
        <w:rPr>
          <w:b/>
          <w:bCs/>
          <w:sz w:val="28"/>
          <w:szCs w:val="28"/>
        </w:rPr>
        <w:t xml:space="preserve">Расчетные показатели минимально допустимого уровня обеспеченности объектами </w:t>
      </w:r>
      <w:r w:rsidR="003A7FCD">
        <w:rPr>
          <w:b/>
          <w:bCs/>
          <w:sz w:val="28"/>
          <w:szCs w:val="28"/>
        </w:rPr>
        <w:t>местного</w:t>
      </w:r>
      <w:r w:rsidRPr="005D6884">
        <w:rPr>
          <w:b/>
          <w:bCs/>
          <w:sz w:val="28"/>
          <w:szCs w:val="28"/>
        </w:rPr>
        <w:t xml:space="preserve"> значения в области энергетики</w:t>
      </w:r>
      <w:r w:rsidR="00737E2B">
        <w:rPr>
          <w:b/>
          <w:bCs/>
          <w:sz w:val="28"/>
          <w:szCs w:val="28"/>
        </w:rPr>
        <w:t xml:space="preserve"> для </w:t>
      </w:r>
      <w:r w:rsidR="00737E2B" w:rsidRPr="00737E2B">
        <w:rPr>
          <w:b/>
          <w:bCs/>
          <w:sz w:val="28"/>
          <w:szCs w:val="28"/>
        </w:rPr>
        <w:t>муниципального образования «Город Щигры» Курской области</w:t>
      </w:r>
      <w:bookmarkEnd w:id="42"/>
    </w:p>
    <w:p w14:paraId="50ADBB00" w14:textId="77777777" w:rsidR="007E2868" w:rsidRDefault="007E2868" w:rsidP="005D6884">
      <w:pPr>
        <w:widowControl w:val="0"/>
        <w:ind w:right="283" w:firstLine="709"/>
        <w:jc w:val="center"/>
        <w:rPr>
          <w:b/>
          <w:bCs/>
          <w:sz w:val="28"/>
          <w:szCs w:val="28"/>
        </w:rPr>
      </w:pPr>
    </w:p>
    <w:p w14:paraId="218416EF" w14:textId="637E65E8" w:rsidR="006C4F87" w:rsidRDefault="006C4F87" w:rsidP="00583AA9">
      <w:pPr>
        <w:spacing w:line="258" w:lineRule="auto"/>
        <w:ind w:right="80" w:firstLine="970"/>
        <w:jc w:val="both"/>
        <w:rPr>
          <w:sz w:val="28"/>
        </w:rPr>
      </w:pPr>
      <w:r w:rsidRPr="006C4F87">
        <w:rPr>
          <w:sz w:val="28"/>
        </w:rPr>
        <w:t xml:space="preserve">Расчетные показатели минимально допустимого уровня обеспеченности объектами </w:t>
      </w:r>
      <w:r w:rsidR="005C709E">
        <w:rPr>
          <w:sz w:val="28"/>
        </w:rPr>
        <w:t>местного</w:t>
      </w:r>
      <w:r w:rsidRPr="006C4F87">
        <w:rPr>
          <w:sz w:val="28"/>
        </w:rPr>
        <w:t xml:space="preserve"> значения в области энергетики для муниципального образования «Город Щигры» Курской области</w:t>
      </w:r>
      <w:r>
        <w:rPr>
          <w:sz w:val="28"/>
        </w:rPr>
        <w:t xml:space="preserve"> приведены в таблице 1.</w:t>
      </w:r>
      <w:r w:rsidR="00767F17">
        <w:rPr>
          <w:sz w:val="28"/>
        </w:rPr>
        <w:t>1</w:t>
      </w:r>
      <w:r w:rsidR="00A31633">
        <w:rPr>
          <w:sz w:val="28"/>
        </w:rPr>
        <w:t>6</w:t>
      </w:r>
      <w:r>
        <w:rPr>
          <w:sz w:val="28"/>
        </w:rPr>
        <w:t>.1.</w:t>
      </w:r>
    </w:p>
    <w:p w14:paraId="5D9F3833" w14:textId="77777777" w:rsidR="00737E2B" w:rsidRDefault="00737E2B" w:rsidP="00737E2B">
      <w:pPr>
        <w:spacing w:line="2" w:lineRule="exact"/>
      </w:pPr>
    </w:p>
    <w:p w14:paraId="403BEF78" w14:textId="5B51B3E0" w:rsidR="00737E2B" w:rsidRDefault="00737E2B" w:rsidP="00583AA9">
      <w:pPr>
        <w:spacing w:line="0" w:lineRule="atLeast"/>
        <w:ind w:left="8120" w:hanging="1032"/>
        <w:rPr>
          <w:sz w:val="28"/>
        </w:rPr>
      </w:pPr>
      <w:r>
        <w:rPr>
          <w:sz w:val="28"/>
        </w:rPr>
        <w:t xml:space="preserve">Таблица </w:t>
      </w:r>
      <w:r w:rsidR="006C4F87">
        <w:rPr>
          <w:sz w:val="28"/>
        </w:rPr>
        <w:t>1.</w:t>
      </w:r>
      <w:r w:rsidR="00767F17">
        <w:rPr>
          <w:sz w:val="28"/>
        </w:rPr>
        <w:t>1</w:t>
      </w:r>
      <w:r w:rsidR="00A31633">
        <w:rPr>
          <w:sz w:val="28"/>
        </w:rPr>
        <w:t>6</w:t>
      </w:r>
      <w:r w:rsidR="006C4F87">
        <w:rPr>
          <w:sz w:val="28"/>
        </w:rPr>
        <w:t>.1</w:t>
      </w:r>
    </w:p>
    <w:bookmarkEnd w:id="40"/>
    <w:p w14:paraId="70612AFA" w14:textId="5BF72DD1" w:rsidR="003C5162" w:rsidRDefault="003C5162" w:rsidP="003C5162">
      <w:pPr>
        <w:widowControl w:val="0"/>
        <w:ind w:right="283" w:firstLine="709"/>
        <w:jc w:val="center"/>
        <w:rPr>
          <w:b/>
          <w:bCs/>
          <w:sz w:val="22"/>
          <w:szCs w:val="22"/>
        </w:rPr>
      </w:pPr>
    </w:p>
    <w:tbl>
      <w:tblPr>
        <w:tblW w:w="9072" w:type="dxa"/>
        <w:tblInd w:w="-5" w:type="dxa"/>
        <w:tblLayout w:type="fixed"/>
        <w:tblCellMar>
          <w:left w:w="0" w:type="dxa"/>
          <w:right w:w="0" w:type="dxa"/>
        </w:tblCellMar>
        <w:tblLook w:val="0000" w:firstRow="0" w:lastRow="0" w:firstColumn="0" w:lastColumn="0" w:noHBand="0" w:noVBand="0"/>
      </w:tblPr>
      <w:tblGrid>
        <w:gridCol w:w="635"/>
        <w:gridCol w:w="1700"/>
        <w:gridCol w:w="1980"/>
        <w:gridCol w:w="1497"/>
        <w:gridCol w:w="1559"/>
        <w:gridCol w:w="1701"/>
      </w:tblGrid>
      <w:tr w:rsidR="00CB16D2" w:rsidRPr="006B4F25" w14:paraId="3FE6D1E6" w14:textId="77777777" w:rsidTr="002951B5">
        <w:trPr>
          <w:trHeight w:val="576"/>
        </w:trPr>
        <w:tc>
          <w:tcPr>
            <w:tcW w:w="635" w:type="dxa"/>
            <w:vMerge w:val="restart"/>
            <w:tcBorders>
              <w:top w:val="single" w:sz="4" w:space="0" w:color="auto"/>
              <w:left w:val="single" w:sz="4" w:space="0" w:color="auto"/>
              <w:right w:val="single" w:sz="4" w:space="0" w:color="auto"/>
            </w:tcBorders>
            <w:shd w:val="clear" w:color="auto" w:fill="auto"/>
          </w:tcPr>
          <w:p w14:paraId="1315ACF0" w14:textId="4012D347" w:rsidR="00CB16D2" w:rsidRPr="006B4F25" w:rsidRDefault="00CB16D2" w:rsidP="00475E84">
            <w:pPr>
              <w:spacing w:line="0" w:lineRule="atLeast"/>
              <w:jc w:val="center"/>
              <w:rPr>
                <w:sz w:val="22"/>
                <w:szCs w:val="22"/>
              </w:rPr>
            </w:pPr>
            <w:r w:rsidRPr="006B4F25">
              <w:rPr>
                <w:b/>
                <w:w w:val="99"/>
                <w:sz w:val="22"/>
                <w:szCs w:val="22"/>
              </w:rPr>
              <w:t>№</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14:paraId="1ACAB385" w14:textId="77777777" w:rsidR="00CB16D2" w:rsidRPr="006B4F25" w:rsidRDefault="00CB16D2" w:rsidP="00475E84">
            <w:pPr>
              <w:spacing w:line="0" w:lineRule="atLeast"/>
              <w:jc w:val="center"/>
              <w:rPr>
                <w:b/>
                <w:w w:val="96"/>
                <w:sz w:val="22"/>
                <w:szCs w:val="22"/>
              </w:rPr>
            </w:pPr>
            <w:r w:rsidRPr="006B4F25">
              <w:rPr>
                <w:b/>
                <w:w w:val="96"/>
                <w:sz w:val="22"/>
                <w:szCs w:val="22"/>
              </w:rPr>
              <w:t>Наименование</w:t>
            </w:r>
          </w:p>
          <w:p w14:paraId="41982B16" w14:textId="6D55C3FD" w:rsidR="00CB16D2" w:rsidRPr="006B4F25" w:rsidRDefault="00CB16D2" w:rsidP="00475E84">
            <w:pPr>
              <w:spacing w:line="0" w:lineRule="atLeast"/>
              <w:jc w:val="center"/>
              <w:rPr>
                <w:sz w:val="22"/>
                <w:szCs w:val="22"/>
              </w:rPr>
            </w:pPr>
            <w:r w:rsidRPr="006B4F25">
              <w:rPr>
                <w:b/>
                <w:w w:val="96"/>
                <w:sz w:val="22"/>
                <w:szCs w:val="22"/>
              </w:rPr>
              <w:t>объекта</w:t>
            </w:r>
          </w:p>
        </w:tc>
        <w:tc>
          <w:tcPr>
            <w:tcW w:w="6737" w:type="dxa"/>
            <w:gridSpan w:val="4"/>
            <w:tcBorders>
              <w:top w:val="single" w:sz="4" w:space="0" w:color="auto"/>
              <w:left w:val="single" w:sz="4" w:space="0" w:color="auto"/>
              <w:right w:val="single" w:sz="4" w:space="0" w:color="auto"/>
            </w:tcBorders>
            <w:shd w:val="clear" w:color="auto" w:fill="auto"/>
            <w:vAlign w:val="center"/>
          </w:tcPr>
          <w:p w14:paraId="05B9B1CE" w14:textId="77777777" w:rsidR="00CB16D2" w:rsidRPr="006B4F25" w:rsidRDefault="00CB16D2" w:rsidP="00475E84">
            <w:pPr>
              <w:spacing w:line="0" w:lineRule="atLeast"/>
              <w:ind w:left="1120"/>
              <w:rPr>
                <w:b/>
                <w:sz w:val="22"/>
                <w:szCs w:val="22"/>
              </w:rPr>
            </w:pPr>
            <w:r w:rsidRPr="006B4F25">
              <w:rPr>
                <w:b/>
                <w:sz w:val="22"/>
                <w:szCs w:val="22"/>
              </w:rPr>
              <w:t>Минимально допустимый уровень обеспеченности</w:t>
            </w:r>
          </w:p>
        </w:tc>
      </w:tr>
      <w:tr w:rsidR="00CB16D2" w:rsidRPr="006B4F25" w14:paraId="6F405B4E" w14:textId="77777777" w:rsidTr="002951B5">
        <w:trPr>
          <w:trHeight w:val="757"/>
        </w:trPr>
        <w:tc>
          <w:tcPr>
            <w:tcW w:w="635" w:type="dxa"/>
            <w:vMerge/>
            <w:tcBorders>
              <w:left w:val="single" w:sz="4" w:space="0" w:color="auto"/>
              <w:bottom w:val="nil"/>
              <w:right w:val="single" w:sz="4" w:space="0" w:color="auto"/>
            </w:tcBorders>
            <w:shd w:val="clear" w:color="auto" w:fill="auto"/>
            <w:vAlign w:val="bottom"/>
          </w:tcPr>
          <w:p w14:paraId="348407ED" w14:textId="77777777" w:rsidR="00CB16D2" w:rsidRPr="006B4F25" w:rsidRDefault="00CB16D2" w:rsidP="00475E84">
            <w:pPr>
              <w:spacing w:line="0" w:lineRule="atLeast"/>
              <w:rPr>
                <w:sz w:val="22"/>
                <w:szCs w:val="22"/>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830E5A4" w14:textId="096839B4" w:rsidR="00CB16D2" w:rsidRPr="006B4F25" w:rsidRDefault="00CB16D2" w:rsidP="00475E84">
            <w:pPr>
              <w:spacing w:line="0" w:lineRule="atLeast"/>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8455D6" w14:textId="77777777" w:rsidR="00CB16D2" w:rsidRPr="006B4F25" w:rsidRDefault="00CB16D2" w:rsidP="00475E84">
            <w:pPr>
              <w:spacing w:line="196" w:lineRule="exact"/>
              <w:jc w:val="center"/>
              <w:rPr>
                <w:b/>
                <w:w w:val="95"/>
                <w:sz w:val="22"/>
                <w:szCs w:val="22"/>
              </w:rPr>
            </w:pPr>
            <w:r w:rsidRPr="006B4F25">
              <w:rPr>
                <w:b/>
                <w:w w:val="95"/>
                <w:sz w:val="22"/>
                <w:szCs w:val="22"/>
              </w:rPr>
              <w:t>Единица</w:t>
            </w:r>
          </w:p>
          <w:p w14:paraId="16E6968D" w14:textId="45DDD08D" w:rsidR="00CB16D2" w:rsidRPr="006B4F25" w:rsidRDefault="00CB16D2" w:rsidP="00475E84">
            <w:pPr>
              <w:spacing w:line="0" w:lineRule="atLeast"/>
              <w:jc w:val="center"/>
              <w:rPr>
                <w:b/>
                <w:w w:val="95"/>
                <w:sz w:val="22"/>
                <w:szCs w:val="22"/>
              </w:rPr>
            </w:pPr>
            <w:r w:rsidRPr="006B4F25">
              <w:rPr>
                <w:b/>
                <w:w w:val="96"/>
                <w:sz w:val="22"/>
                <w:szCs w:val="22"/>
              </w:rPr>
              <w:t>измерения</w:t>
            </w:r>
          </w:p>
        </w:tc>
        <w:tc>
          <w:tcPr>
            <w:tcW w:w="47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60667" w14:textId="5FBDBC36" w:rsidR="00CB16D2" w:rsidRPr="006B4F25" w:rsidRDefault="00CB16D2" w:rsidP="000868DB">
            <w:pPr>
              <w:spacing w:line="0" w:lineRule="atLeast"/>
              <w:jc w:val="center"/>
              <w:rPr>
                <w:sz w:val="22"/>
                <w:szCs w:val="22"/>
              </w:rPr>
            </w:pPr>
            <w:r w:rsidRPr="006B4F25">
              <w:rPr>
                <w:b/>
                <w:w w:val="95"/>
                <w:sz w:val="22"/>
                <w:szCs w:val="22"/>
              </w:rPr>
              <w:t>Величина</w:t>
            </w:r>
          </w:p>
        </w:tc>
      </w:tr>
      <w:tr w:rsidR="00737E2B" w:rsidRPr="006B4F25" w14:paraId="5B2491C5" w14:textId="77777777" w:rsidTr="002951B5">
        <w:trPr>
          <w:trHeight w:val="249"/>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0D351E01" w14:textId="77777777" w:rsidR="00737E2B" w:rsidRPr="006B4F25" w:rsidRDefault="00737E2B" w:rsidP="00475E84">
            <w:pPr>
              <w:spacing w:line="249" w:lineRule="exact"/>
              <w:ind w:right="50"/>
              <w:jc w:val="right"/>
              <w:rPr>
                <w:sz w:val="22"/>
                <w:szCs w:val="22"/>
              </w:rPr>
            </w:pPr>
            <w:r w:rsidRPr="006B4F25">
              <w:rPr>
                <w:sz w:val="22"/>
                <w:szCs w:val="22"/>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49CCC04A" w14:textId="77777777" w:rsidR="00737E2B" w:rsidRPr="006B4F25" w:rsidRDefault="00737E2B" w:rsidP="00475E84">
            <w:pPr>
              <w:spacing w:line="249" w:lineRule="exact"/>
              <w:ind w:right="690"/>
              <w:jc w:val="right"/>
              <w:rPr>
                <w:sz w:val="22"/>
                <w:szCs w:val="22"/>
              </w:rPr>
            </w:pPr>
            <w:r w:rsidRPr="006B4F25">
              <w:rPr>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EF9C2FF" w14:textId="77777777" w:rsidR="00737E2B" w:rsidRPr="006B4F25" w:rsidRDefault="00737E2B" w:rsidP="00475E84">
            <w:pPr>
              <w:spacing w:line="249" w:lineRule="exact"/>
              <w:jc w:val="center"/>
              <w:rPr>
                <w:w w:val="90"/>
                <w:sz w:val="22"/>
                <w:szCs w:val="22"/>
              </w:rPr>
            </w:pPr>
            <w:r w:rsidRPr="006B4F25">
              <w:rPr>
                <w:w w:val="90"/>
                <w:sz w:val="22"/>
                <w:szCs w:val="22"/>
              </w:rPr>
              <w:t>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14:paraId="5EBA7F4F" w14:textId="77777777" w:rsidR="00737E2B" w:rsidRPr="006B4F25" w:rsidRDefault="00737E2B" w:rsidP="00475E84">
            <w:pPr>
              <w:spacing w:line="0" w:lineRule="atLeast"/>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3B2EF43" w14:textId="77777777" w:rsidR="00737E2B" w:rsidRPr="006B4F25" w:rsidRDefault="00737E2B" w:rsidP="00475E84">
            <w:pPr>
              <w:spacing w:line="249" w:lineRule="exact"/>
              <w:jc w:val="center"/>
              <w:rPr>
                <w:w w:val="90"/>
                <w:sz w:val="22"/>
                <w:szCs w:val="22"/>
              </w:rPr>
            </w:pPr>
            <w:r w:rsidRPr="006B4F25">
              <w:rPr>
                <w:w w:val="9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91B6F4" w14:textId="77777777" w:rsidR="00737E2B" w:rsidRPr="006B4F25" w:rsidRDefault="00737E2B" w:rsidP="00475E84">
            <w:pPr>
              <w:spacing w:line="0" w:lineRule="atLeast"/>
              <w:rPr>
                <w:sz w:val="22"/>
                <w:szCs w:val="22"/>
              </w:rPr>
            </w:pPr>
          </w:p>
        </w:tc>
      </w:tr>
      <w:tr w:rsidR="00525DC6" w:rsidRPr="006B4F25" w14:paraId="0DF13D71" w14:textId="77777777" w:rsidTr="002951B5">
        <w:trPr>
          <w:trHeight w:val="750"/>
        </w:trPr>
        <w:tc>
          <w:tcPr>
            <w:tcW w:w="635" w:type="dxa"/>
            <w:vMerge w:val="restart"/>
            <w:tcBorders>
              <w:top w:val="single" w:sz="4" w:space="0" w:color="auto"/>
              <w:left w:val="single" w:sz="4" w:space="0" w:color="auto"/>
              <w:right w:val="single" w:sz="4" w:space="0" w:color="auto"/>
            </w:tcBorders>
            <w:shd w:val="clear" w:color="auto" w:fill="auto"/>
          </w:tcPr>
          <w:p w14:paraId="24F91865" w14:textId="77777777" w:rsidR="00525DC6" w:rsidRPr="006B4F25" w:rsidRDefault="00525DC6" w:rsidP="00475E84">
            <w:pPr>
              <w:spacing w:line="217" w:lineRule="exact"/>
              <w:ind w:right="30"/>
              <w:jc w:val="right"/>
              <w:rPr>
                <w:sz w:val="22"/>
                <w:szCs w:val="22"/>
              </w:rPr>
            </w:pPr>
            <w:r w:rsidRPr="006B4F25">
              <w:rPr>
                <w:sz w:val="22"/>
                <w:szCs w:val="22"/>
              </w:rPr>
              <w:t>1.</w:t>
            </w:r>
          </w:p>
        </w:tc>
        <w:tc>
          <w:tcPr>
            <w:tcW w:w="1700" w:type="dxa"/>
            <w:vMerge w:val="restart"/>
            <w:tcBorders>
              <w:top w:val="single" w:sz="4" w:space="0" w:color="auto"/>
              <w:left w:val="single" w:sz="4" w:space="0" w:color="auto"/>
              <w:right w:val="single" w:sz="4" w:space="0" w:color="auto"/>
            </w:tcBorders>
            <w:shd w:val="clear" w:color="auto" w:fill="auto"/>
          </w:tcPr>
          <w:p w14:paraId="4F3B3B65" w14:textId="77777777" w:rsidR="00525DC6" w:rsidRPr="006B4F25" w:rsidRDefault="00525DC6" w:rsidP="00475E84">
            <w:pPr>
              <w:spacing w:line="217" w:lineRule="exact"/>
              <w:ind w:left="100"/>
              <w:rPr>
                <w:sz w:val="22"/>
                <w:szCs w:val="22"/>
              </w:rPr>
            </w:pPr>
            <w:r w:rsidRPr="006B4F25">
              <w:rPr>
                <w:sz w:val="22"/>
                <w:szCs w:val="22"/>
              </w:rPr>
              <w:t>Подстанции</w:t>
            </w:r>
          </w:p>
          <w:p w14:paraId="2E627A11" w14:textId="77777777" w:rsidR="00525DC6" w:rsidRPr="006B4F25" w:rsidRDefault="00525DC6" w:rsidP="00475E84">
            <w:pPr>
              <w:spacing w:line="0" w:lineRule="atLeast"/>
              <w:ind w:left="100"/>
              <w:rPr>
                <w:sz w:val="22"/>
                <w:szCs w:val="22"/>
              </w:rPr>
            </w:pPr>
            <w:r w:rsidRPr="006B4F25">
              <w:rPr>
                <w:sz w:val="22"/>
                <w:szCs w:val="22"/>
              </w:rPr>
              <w:t>напряжением</w:t>
            </w:r>
          </w:p>
          <w:p w14:paraId="0329AEC4" w14:textId="12F1B8FE" w:rsidR="00525DC6" w:rsidRPr="006B4F25" w:rsidRDefault="00525DC6" w:rsidP="00475E84">
            <w:pPr>
              <w:spacing w:line="249" w:lineRule="exact"/>
              <w:ind w:left="100"/>
              <w:rPr>
                <w:sz w:val="22"/>
                <w:szCs w:val="22"/>
              </w:rPr>
            </w:pPr>
            <w:r w:rsidRPr="006B4F25">
              <w:rPr>
                <w:sz w:val="22"/>
                <w:szCs w:val="22"/>
              </w:rPr>
              <w:t xml:space="preserve">35-220 </w:t>
            </w:r>
            <w:proofErr w:type="spellStart"/>
            <w:r w:rsidRPr="006B4F25">
              <w:rPr>
                <w:sz w:val="22"/>
                <w:szCs w:val="22"/>
              </w:rPr>
              <w:t>кВ</w:t>
            </w:r>
            <w:proofErr w:type="spellEnd"/>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DF911BF" w14:textId="77777777" w:rsidR="00525DC6" w:rsidRPr="006B4F25" w:rsidRDefault="00525DC6" w:rsidP="00BD1D01">
            <w:pPr>
              <w:spacing w:line="217" w:lineRule="exact"/>
              <w:ind w:firstLine="71"/>
              <w:rPr>
                <w:w w:val="92"/>
                <w:sz w:val="22"/>
                <w:szCs w:val="22"/>
              </w:rPr>
            </w:pPr>
            <w:r w:rsidRPr="006B4F25">
              <w:rPr>
                <w:w w:val="92"/>
                <w:sz w:val="22"/>
                <w:szCs w:val="22"/>
              </w:rPr>
              <w:t>укрупненный</w:t>
            </w:r>
          </w:p>
          <w:p w14:paraId="372AB52D" w14:textId="77777777" w:rsidR="00525DC6" w:rsidRPr="006B4F25" w:rsidRDefault="00525DC6" w:rsidP="00BD1D01">
            <w:pPr>
              <w:spacing w:line="0" w:lineRule="atLeast"/>
              <w:ind w:firstLine="71"/>
              <w:rPr>
                <w:w w:val="91"/>
                <w:sz w:val="22"/>
                <w:szCs w:val="22"/>
              </w:rPr>
            </w:pPr>
            <w:r w:rsidRPr="006B4F25">
              <w:rPr>
                <w:w w:val="91"/>
                <w:sz w:val="22"/>
                <w:szCs w:val="22"/>
              </w:rPr>
              <w:t>показатель расхода</w:t>
            </w:r>
          </w:p>
          <w:p w14:paraId="7C7546FA" w14:textId="77777777" w:rsidR="00525DC6" w:rsidRPr="006B4F25" w:rsidRDefault="00525DC6" w:rsidP="00BD1D01">
            <w:pPr>
              <w:spacing w:line="249" w:lineRule="exact"/>
              <w:ind w:firstLine="71"/>
              <w:rPr>
                <w:w w:val="92"/>
                <w:sz w:val="22"/>
                <w:szCs w:val="22"/>
              </w:rPr>
            </w:pPr>
            <w:r w:rsidRPr="006B4F25">
              <w:rPr>
                <w:w w:val="92"/>
                <w:sz w:val="22"/>
                <w:szCs w:val="22"/>
              </w:rPr>
              <w:t>электроэнергии</w:t>
            </w:r>
          </w:p>
          <w:p w14:paraId="3A30D789" w14:textId="77777777" w:rsidR="00525DC6" w:rsidRPr="006B4F25" w:rsidRDefault="00525DC6" w:rsidP="00BD1D01">
            <w:pPr>
              <w:spacing w:line="0" w:lineRule="atLeast"/>
              <w:ind w:firstLine="71"/>
              <w:rPr>
                <w:w w:val="93"/>
                <w:sz w:val="22"/>
                <w:szCs w:val="22"/>
              </w:rPr>
            </w:pPr>
            <w:r w:rsidRPr="006B4F25">
              <w:rPr>
                <w:w w:val="93"/>
                <w:sz w:val="22"/>
                <w:szCs w:val="22"/>
              </w:rPr>
              <w:t>коммунально-</w:t>
            </w:r>
          </w:p>
          <w:p w14:paraId="7EC98034" w14:textId="77777777" w:rsidR="00525DC6" w:rsidRPr="006B4F25" w:rsidRDefault="00525DC6" w:rsidP="00BD1D01">
            <w:pPr>
              <w:spacing w:line="202" w:lineRule="exact"/>
              <w:ind w:firstLine="71"/>
              <w:rPr>
                <w:w w:val="92"/>
                <w:sz w:val="22"/>
                <w:szCs w:val="22"/>
              </w:rPr>
            </w:pPr>
            <w:r w:rsidRPr="006B4F25">
              <w:rPr>
                <w:w w:val="92"/>
                <w:sz w:val="22"/>
                <w:szCs w:val="22"/>
              </w:rPr>
              <w:t>бытовыми</w:t>
            </w:r>
          </w:p>
          <w:p w14:paraId="13483824" w14:textId="77777777" w:rsidR="00525DC6" w:rsidRPr="006B4F25" w:rsidRDefault="00525DC6" w:rsidP="00BD1D01">
            <w:pPr>
              <w:spacing w:line="249" w:lineRule="exact"/>
              <w:ind w:firstLine="71"/>
              <w:rPr>
                <w:w w:val="93"/>
                <w:sz w:val="22"/>
                <w:szCs w:val="22"/>
              </w:rPr>
            </w:pPr>
            <w:r w:rsidRPr="006B4F25">
              <w:rPr>
                <w:w w:val="93"/>
                <w:sz w:val="22"/>
                <w:szCs w:val="22"/>
              </w:rPr>
              <w:t>потребителями,</w:t>
            </w:r>
          </w:p>
          <w:p w14:paraId="549E6A42" w14:textId="77777777" w:rsidR="00525DC6" w:rsidRPr="006B4F25" w:rsidRDefault="00525DC6" w:rsidP="00BD1D01">
            <w:pPr>
              <w:spacing w:line="0" w:lineRule="atLeast"/>
              <w:ind w:firstLine="71"/>
              <w:rPr>
                <w:w w:val="93"/>
                <w:sz w:val="22"/>
                <w:szCs w:val="22"/>
              </w:rPr>
            </w:pPr>
            <w:r w:rsidRPr="006B4F25">
              <w:rPr>
                <w:w w:val="93"/>
                <w:sz w:val="22"/>
                <w:szCs w:val="22"/>
              </w:rPr>
              <w:t>удельный расход</w:t>
            </w:r>
          </w:p>
          <w:p w14:paraId="5C5F541F" w14:textId="77777777" w:rsidR="00525DC6" w:rsidRPr="006B4F25" w:rsidRDefault="00525DC6" w:rsidP="00BD1D01">
            <w:pPr>
              <w:spacing w:line="246" w:lineRule="exact"/>
              <w:ind w:firstLine="71"/>
              <w:rPr>
                <w:w w:val="93"/>
                <w:sz w:val="22"/>
                <w:szCs w:val="22"/>
              </w:rPr>
            </w:pPr>
            <w:r w:rsidRPr="006B4F25">
              <w:rPr>
                <w:w w:val="93"/>
                <w:sz w:val="22"/>
                <w:szCs w:val="22"/>
              </w:rPr>
              <w:t>электроэнергии,</w:t>
            </w:r>
          </w:p>
          <w:p w14:paraId="71224109" w14:textId="502B038D" w:rsidR="00525DC6" w:rsidRPr="006B4F25" w:rsidRDefault="00525DC6" w:rsidP="00BD1D01">
            <w:pPr>
              <w:spacing w:line="0" w:lineRule="atLeast"/>
              <w:ind w:firstLine="71"/>
              <w:rPr>
                <w:w w:val="92"/>
                <w:sz w:val="22"/>
                <w:szCs w:val="22"/>
              </w:rPr>
            </w:pPr>
            <w:r w:rsidRPr="006B4F25">
              <w:rPr>
                <w:w w:val="92"/>
                <w:sz w:val="22"/>
                <w:szCs w:val="22"/>
              </w:rPr>
              <w:t>кВт*ч /чел. в год</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B39F05" w14:textId="77777777" w:rsidR="00525DC6" w:rsidRPr="006B4F25" w:rsidRDefault="00525DC6" w:rsidP="00475E84">
            <w:pPr>
              <w:spacing w:line="0" w:lineRule="atLeast"/>
              <w:jc w:val="center"/>
              <w:rPr>
                <w:i/>
                <w:w w:val="92"/>
                <w:sz w:val="22"/>
                <w:szCs w:val="22"/>
              </w:rPr>
            </w:pPr>
            <w:r w:rsidRPr="006B4F25">
              <w:rPr>
                <w:i/>
                <w:w w:val="92"/>
                <w:sz w:val="22"/>
                <w:szCs w:val="22"/>
              </w:rPr>
              <w:t>группа</w:t>
            </w:r>
          </w:p>
          <w:p w14:paraId="48E85816" w14:textId="77777777" w:rsidR="00525DC6" w:rsidRPr="006B4F25" w:rsidRDefault="00525DC6" w:rsidP="00475E84">
            <w:pPr>
              <w:spacing w:line="0" w:lineRule="atLeast"/>
              <w:jc w:val="center"/>
              <w:rPr>
                <w:i/>
                <w:w w:val="93"/>
                <w:sz w:val="22"/>
                <w:szCs w:val="22"/>
              </w:rPr>
            </w:pPr>
            <w:r w:rsidRPr="006B4F25">
              <w:rPr>
                <w:i/>
                <w:w w:val="93"/>
                <w:sz w:val="22"/>
                <w:szCs w:val="22"/>
              </w:rPr>
              <w:t>населенного</w:t>
            </w:r>
          </w:p>
          <w:p w14:paraId="4A25DA13" w14:textId="14881298" w:rsidR="00525DC6" w:rsidRPr="006B4F25" w:rsidRDefault="00525DC6" w:rsidP="00475E84">
            <w:pPr>
              <w:spacing w:line="0" w:lineRule="atLeast"/>
              <w:jc w:val="center"/>
              <w:rPr>
                <w:i/>
                <w:w w:val="92"/>
                <w:sz w:val="22"/>
                <w:szCs w:val="22"/>
              </w:rPr>
            </w:pPr>
            <w:r w:rsidRPr="006B4F25">
              <w:rPr>
                <w:i/>
                <w:w w:val="95"/>
                <w:sz w:val="22"/>
                <w:szCs w:val="22"/>
              </w:rPr>
              <w:t>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9C7411" w14:textId="77777777" w:rsidR="00525DC6" w:rsidRPr="006B4F25" w:rsidRDefault="00525DC6" w:rsidP="00475E84">
            <w:pPr>
              <w:spacing w:line="0" w:lineRule="atLeast"/>
              <w:jc w:val="center"/>
              <w:rPr>
                <w:i/>
                <w:w w:val="95"/>
                <w:sz w:val="22"/>
                <w:szCs w:val="22"/>
              </w:rPr>
            </w:pPr>
            <w:r w:rsidRPr="006B4F25">
              <w:rPr>
                <w:i/>
                <w:w w:val="95"/>
                <w:sz w:val="22"/>
                <w:szCs w:val="22"/>
              </w:rPr>
              <w:t>без</w:t>
            </w:r>
          </w:p>
          <w:p w14:paraId="151D73FD" w14:textId="77777777" w:rsidR="00525DC6" w:rsidRPr="006B4F25" w:rsidRDefault="00525DC6" w:rsidP="00475E84">
            <w:pPr>
              <w:spacing w:line="0" w:lineRule="atLeast"/>
              <w:jc w:val="center"/>
              <w:rPr>
                <w:i/>
                <w:w w:val="95"/>
                <w:sz w:val="22"/>
                <w:szCs w:val="22"/>
              </w:rPr>
            </w:pPr>
            <w:r w:rsidRPr="006B4F25">
              <w:rPr>
                <w:i/>
                <w:w w:val="95"/>
                <w:sz w:val="22"/>
                <w:szCs w:val="22"/>
              </w:rPr>
              <w:t>стационарных</w:t>
            </w:r>
          </w:p>
          <w:p w14:paraId="292BF9B9" w14:textId="25F77326" w:rsidR="00525DC6" w:rsidRPr="006B4F25" w:rsidRDefault="00525DC6" w:rsidP="00475E84">
            <w:pPr>
              <w:spacing w:line="0" w:lineRule="atLeast"/>
              <w:jc w:val="center"/>
              <w:rPr>
                <w:i/>
                <w:w w:val="95"/>
                <w:sz w:val="22"/>
                <w:szCs w:val="22"/>
              </w:rPr>
            </w:pPr>
            <w:r w:rsidRPr="006B4F25">
              <w:rPr>
                <w:i/>
                <w:w w:val="94"/>
                <w:sz w:val="22"/>
                <w:szCs w:val="22"/>
              </w:rPr>
              <w:t>электроплит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CF1394" w14:textId="77777777" w:rsidR="00525DC6" w:rsidRPr="006B4F25" w:rsidRDefault="00525DC6" w:rsidP="00475E84">
            <w:pPr>
              <w:spacing w:line="217" w:lineRule="exact"/>
              <w:jc w:val="center"/>
              <w:rPr>
                <w:i/>
                <w:w w:val="96"/>
                <w:sz w:val="22"/>
                <w:szCs w:val="22"/>
              </w:rPr>
            </w:pPr>
            <w:r w:rsidRPr="006B4F25">
              <w:rPr>
                <w:i/>
                <w:w w:val="96"/>
                <w:sz w:val="22"/>
                <w:szCs w:val="22"/>
              </w:rPr>
              <w:t>со</w:t>
            </w:r>
          </w:p>
          <w:p w14:paraId="112EE64A" w14:textId="77777777" w:rsidR="00525DC6" w:rsidRPr="006B4F25" w:rsidRDefault="00525DC6" w:rsidP="00475E84">
            <w:pPr>
              <w:spacing w:line="0" w:lineRule="atLeast"/>
              <w:jc w:val="center"/>
              <w:rPr>
                <w:i/>
                <w:w w:val="95"/>
                <w:sz w:val="22"/>
                <w:szCs w:val="22"/>
              </w:rPr>
            </w:pPr>
            <w:r w:rsidRPr="006B4F25">
              <w:rPr>
                <w:i/>
                <w:w w:val="95"/>
                <w:sz w:val="22"/>
                <w:szCs w:val="22"/>
              </w:rPr>
              <w:t>стационарными</w:t>
            </w:r>
          </w:p>
          <w:p w14:paraId="1717FA7D" w14:textId="61BB6AC5" w:rsidR="00525DC6" w:rsidRPr="006B4F25" w:rsidRDefault="00525DC6" w:rsidP="00D709E1">
            <w:pPr>
              <w:spacing w:line="249" w:lineRule="exact"/>
              <w:jc w:val="center"/>
              <w:rPr>
                <w:i/>
                <w:w w:val="96"/>
                <w:sz w:val="22"/>
                <w:szCs w:val="22"/>
              </w:rPr>
            </w:pPr>
            <w:r w:rsidRPr="006B4F25">
              <w:rPr>
                <w:i/>
                <w:w w:val="96"/>
                <w:sz w:val="22"/>
                <w:szCs w:val="22"/>
              </w:rPr>
              <w:t>электроплитам</w:t>
            </w:r>
            <w:r w:rsidRPr="006B4F25">
              <w:rPr>
                <w:i/>
                <w:w w:val="90"/>
                <w:sz w:val="22"/>
                <w:szCs w:val="22"/>
              </w:rPr>
              <w:t>и</w:t>
            </w:r>
          </w:p>
        </w:tc>
      </w:tr>
      <w:tr w:rsidR="00525DC6" w:rsidRPr="006B4F25" w14:paraId="0B3B8E96" w14:textId="77777777" w:rsidTr="002951B5">
        <w:trPr>
          <w:trHeight w:val="1428"/>
        </w:trPr>
        <w:tc>
          <w:tcPr>
            <w:tcW w:w="635" w:type="dxa"/>
            <w:vMerge/>
            <w:tcBorders>
              <w:left w:val="single" w:sz="4" w:space="0" w:color="auto"/>
              <w:right w:val="single" w:sz="4" w:space="0" w:color="auto"/>
            </w:tcBorders>
            <w:shd w:val="clear" w:color="auto" w:fill="auto"/>
            <w:vAlign w:val="bottom"/>
          </w:tcPr>
          <w:p w14:paraId="19486319"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090E8309" w14:textId="77777777" w:rsidR="00525DC6" w:rsidRPr="006B4F25" w:rsidRDefault="00525DC6" w:rsidP="00475E84">
            <w:pPr>
              <w:spacing w:line="0" w:lineRule="atLeast"/>
              <w:rPr>
                <w:sz w:val="22"/>
                <w:szCs w:val="22"/>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CC5B8A7" w14:textId="5C531941" w:rsidR="00525DC6" w:rsidRPr="006B4F25" w:rsidRDefault="00525DC6" w:rsidP="00475E84">
            <w:pPr>
              <w:spacing w:line="0" w:lineRule="atLeast"/>
              <w:jc w:val="center"/>
              <w:rPr>
                <w:w w:val="92"/>
                <w:sz w:val="22"/>
                <w:szCs w:val="22"/>
              </w:rPr>
            </w:pPr>
          </w:p>
        </w:tc>
        <w:tc>
          <w:tcPr>
            <w:tcW w:w="1497" w:type="dxa"/>
            <w:tcBorders>
              <w:top w:val="single" w:sz="4" w:space="0" w:color="auto"/>
              <w:left w:val="single" w:sz="4" w:space="0" w:color="auto"/>
              <w:right w:val="single" w:sz="4" w:space="0" w:color="auto"/>
            </w:tcBorders>
            <w:shd w:val="clear" w:color="auto" w:fill="auto"/>
          </w:tcPr>
          <w:p w14:paraId="1849A3FB" w14:textId="0748FEAA" w:rsidR="00525DC6" w:rsidRPr="006B4F25" w:rsidRDefault="00525DC6" w:rsidP="00D709E1">
            <w:pPr>
              <w:spacing w:line="0" w:lineRule="atLeast"/>
              <w:ind w:left="100"/>
              <w:jc w:val="center"/>
              <w:rPr>
                <w:sz w:val="22"/>
                <w:szCs w:val="22"/>
              </w:rPr>
            </w:pPr>
            <w:r w:rsidRPr="006B4F25">
              <w:rPr>
                <w:sz w:val="22"/>
                <w:szCs w:val="22"/>
              </w:rPr>
              <w:t>малый</w:t>
            </w:r>
          </w:p>
        </w:tc>
        <w:tc>
          <w:tcPr>
            <w:tcW w:w="1559" w:type="dxa"/>
            <w:tcBorders>
              <w:top w:val="single" w:sz="4" w:space="0" w:color="auto"/>
              <w:left w:val="single" w:sz="4" w:space="0" w:color="auto"/>
              <w:right w:val="single" w:sz="4" w:space="0" w:color="auto"/>
            </w:tcBorders>
            <w:shd w:val="clear" w:color="auto" w:fill="auto"/>
          </w:tcPr>
          <w:p w14:paraId="5C248855" w14:textId="3993044B" w:rsidR="00525DC6" w:rsidRPr="006B4F25" w:rsidRDefault="00525DC6" w:rsidP="00D709E1">
            <w:pPr>
              <w:spacing w:line="0" w:lineRule="atLeast"/>
              <w:jc w:val="center"/>
              <w:rPr>
                <w:w w:val="95"/>
                <w:sz w:val="22"/>
                <w:szCs w:val="22"/>
              </w:rPr>
            </w:pPr>
            <w:r w:rsidRPr="006B4F25">
              <w:rPr>
                <w:w w:val="95"/>
                <w:sz w:val="22"/>
                <w:szCs w:val="22"/>
              </w:rPr>
              <w:t>2170</w:t>
            </w:r>
          </w:p>
        </w:tc>
        <w:tc>
          <w:tcPr>
            <w:tcW w:w="1701" w:type="dxa"/>
            <w:tcBorders>
              <w:top w:val="single" w:sz="4" w:space="0" w:color="auto"/>
              <w:left w:val="single" w:sz="4" w:space="0" w:color="auto"/>
              <w:right w:val="single" w:sz="4" w:space="0" w:color="auto"/>
            </w:tcBorders>
            <w:shd w:val="clear" w:color="auto" w:fill="auto"/>
          </w:tcPr>
          <w:p w14:paraId="008F0EE8" w14:textId="56BE9C8F" w:rsidR="00525DC6" w:rsidRPr="006B4F25" w:rsidRDefault="00525DC6" w:rsidP="00D709E1">
            <w:pPr>
              <w:spacing w:line="0" w:lineRule="atLeast"/>
              <w:jc w:val="center"/>
              <w:rPr>
                <w:w w:val="95"/>
                <w:sz w:val="22"/>
                <w:szCs w:val="22"/>
              </w:rPr>
            </w:pPr>
            <w:r w:rsidRPr="006B4F25">
              <w:rPr>
                <w:w w:val="95"/>
                <w:sz w:val="22"/>
                <w:szCs w:val="22"/>
              </w:rPr>
              <w:t>2750</w:t>
            </w:r>
          </w:p>
        </w:tc>
      </w:tr>
      <w:tr w:rsidR="006B0430" w:rsidRPr="006B4F25" w14:paraId="32F30A4D" w14:textId="77777777" w:rsidTr="002951B5">
        <w:trPr>
          <w:trHeight w:val="841"/>
        </w:trPr>
        <w:tc>
          <w:tcPr>
            <w:tcW w:w="635" w:type="dxa"/>
            <w:vMerge/>
            <w:tcBorders>
              <w:left w:val="single" w:sz="4" w:space="0" w:color="auto"/>
              <w:bottom w:val="nil"/>
              <w:right w:val="single" w:sz="4" w:space="0" w:color="auto"/>
            </w:tcBorders>
            <w:shd w:val="clear" w:color="auto" w:fill="auto"/>
            <w:vAlign w:val="bottom"/>
          </w:tcPr>
          <w:p w14:paraId="6A04FA3B" w14:textId="77777777" w:rsidR="006B0430" w:rsidRPr="006B4F25" w:rsidRDefault="006B0430" w:rsidP="00475E84">
            <w:pPr>
              <w:spacing w:line="217" w:lineRule="exact"/>
              <w:ind w:right="30"/>
              <w:jc w:val="right"/>
              <w:rPr>
                <w:sz w:val="22"/>
                <w:szCs w:val="22"/>
              </w:rPr>
            </w:pPr>
          </w:p>
        </w:tc>
        <w:tc>
          <w:tcPr>
            <w:tcW w:w="1700" w:type="dxa"/>
            <w:vMerge/>
            <w:tcBorders>
              <w:left w:val="single" w:sz="4" w:space="0" w:color="auto"/>
              <w:bottom w:val="nil"/>
              <w:right w:val="single" w:sz="4" w:space="0" w:color="auto"/>
            </w:tcBorders>
            <w:shd w:val="clear" w:color="auto" w:fill="auto"/>
            <w:vAlign w:val="bottom"/>
          </w:tcPr>
          <w:p w14:paraId="5C008C7D" w14:textId="77777777" w:rsidR="006B0430" w:rsidRPr="006B4F25" w:rsidRDefault="006B0430" w:rsidP="00475E84">
            <w:pPr>
              <w:spacing w:line="0" w:lineRule="atLeast"/>
              <w:rPr>
                <w:sz w:val="22"/>
                <w:szCs w:val="22"/>
              </w:rPr>
            </w:pPr>
          </w:p>
        </w:tc>
        <w:tc>
          <w:tcPr>
            <w:tcW w:w="1980" w:type="dxa"/>
            <w:vMerge w:val="restart"/>
            <w:tcBorders>
              <w:top w:val="single" w:sz="4" w:space="0" w:color="auto"/>
              <w:left w:val="single" w:sz="4" w:space="0" w:color="auto"/>
              <w:right w:val="single" w:sz="4" w:space="0" w:color="auto"/>
            </w:tcBorders>
            <w:shd w:val="clear" w:color="auto" w:fill="auto"/>
          </w:tcPr>
          <w:p w14:paraId="03EC0AE9" w14:textId="77777777" w:rsidR="006B0430" w:rsidRPr="006B4F25" w:rsidRDefault="006B0430" w:rsidP="00BD1D01">
            <w:pPr>
              <w:spacing w:line="217" w:lineRule="exact"/>
              <w:ind w:firstLine="71"/>
              <w:rPr>
                <w:w w:val="93"/>
                <w:sz w:val="22"/>
                <w:szCs w:val="22"/>
              </w:rPr>
            </w:pPr>
            <w:r w:rsidRPr="006B4F25">
              <w:rPr>
                <w:w w:val="93"/>
                <w:sz w:val="22"/>
                <w:szCs w:val="22"/>
              </w:rPr>
              <w:t>годовое число часов</w:t>
            </w:r>
          </w:p>
          <w:p w14:paraId="116B460B" w14:textId="77777777" w:rsidR="006B0430" w:rsidRPr="006B4F25" w:rsidRDefault="006B0430" w:rsidP="00BD1D01">
            <w:pPr>
              <w:spacing w:line="249" w:lineRule="exact"/>
              <w:ind w:firstLine="71"/>
              <w:rPr>
                <w:w w:val="93"/>
                <w:sz w:val="22"/>
                <w:szCs w:val="22"/>
              </w:rPr>
            </w:pPr>
            <w:r w:rsidRPr="006B4F25">
              <w:rPr>
                <w:w w:val="93"/>
                <w:sz w:val="22"/>
                <w:szCs w:val="22"/>
              </w:rPr>
              <w:t>использования</w:t>
            </w:r>
          </w:p>
          <w:p w14:paraId="5B6ACCB7" w14:textId="77777777" w:rsidR="006B0430" w:rsidRPr="006B4F25" w:rsidRDefault="006B0430" w:rsidP="00BD1D01">
            <w:pPr>
              <w:spacing w:line="0" w:lineRule="atLeast"/>
              <w:ind w:firstLine="71"/>
              <w:rPr>
                <w:w w:val="93"/>
                <w:sz w:val="22"/>
                <w:szCs w:val="22"/>
              </w:rPr>
            </w:pPr>
            <w:r w:rsidRPr="006B4F25">
              <w:rPr>
                <w:w w:val="93"/>
                <w:sz w:val="22"/>
                <w:szCs w:val="22"/>
              </w:rPr>
              <w:t>максимума</w:t>
            </w:r>
          </w:p>
          <w:p w14:paraId="2B3C7594" w14:textId="77777777" w:rsidR="006B0430" w:rsidRPr="006B4F25" w:rsidRDefault="006B0430" w:rsidP="00BD1D01">
            <w:pPr>
              <w:spacing w:line="0" w:lineRule="atLeast"/>
              <w:ind w:firstLine="71"/>
              <w:rPr>
                <w:w w:val="91"/>
                <w:sz w:val="22"/>
                <w:szCs w:val="22"/>
              </w:rPr>
            </w:pPr>
            <w:r w:rsidRPr="006B4F25">
              <w:rPr>
                <w:w w:val="91"/>
                <w:sz w:val="22"/>
                <w:szCs w:val="22"/>
              </w:rPr>
              <w:t>электрической</w:t>
            </w:r>
          </w:p>
          <w:p w14:paraId="1C1A7632" w14:textId="49777439" w:rsidR="006B0430" w:rsidRPr="006B4F25" w:rsidRDefault="006B0430" w:rsidP="00BD1D01">
            <w:pPr>
              <w:spacing w:line="0" w:lineRule="atLeast"/>
              <w:ind w:firstLine="71"/>
              <w:rPr>
                <w:w w:val="93"/>
                <w:sz w:val="22"/>
                <w:szCs w:val="22"/>
              </w:rPr>
            </w:pPr>
            <w:r w:rsidRPr="006B4F25">
              <w:rPr>
                <w:w w:val="91"/>
                <w:sz w:val="22"/>
                <w:szCs w:val="22"/>
              </w:rPr>
              <w:t>нагрузки, ч.</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838EC5" w14:textId="77777777" w:rsidR="006B0430" w:rsidRPr="006B4F25" w:rsidRDefault="006B0430" w:rsidP="00475E84">
            <w:pPr>
              <w:spacing w:line="0" w:lineRule="atLeast"/>
              <w:jc w:val="center"/>
              <w:rPr>
                <w:i/>
                <w:w w:val="92"/>
                <w:sz w:val="22"/>
                <w:szCs w:val="22"/>
              </w:rPr>
            </w:pPr>
            <w:r w:rsidRPr="006B4F25">
              <w:rPr>
                <w:i/>
                <w:w w:val="92"/>
                <w:sz w:val="22"/>
                <w:szCs w:val="22"/>
              </w:rPr>
              <w:t>группа</w:t>
            </w:r>
          </w:p>
          <w:p w14:paraId="5108C620" w14:textId="77777777" w:rsidR="006B0430" w:rsidRPr="006B4F25" w:rsidRDefault="006B0430" w:rsidP="00475E84">
            <w:pPr>
              <w:spacing w:line="0" w:lineRule="atLeast"/>
              <w:jc w:val="center"/>
              <w:rPr>
                <w:i/>
                <w:w w:val="93"/>
                <w:sz w:val="22"/>
                <w:szCs w:val="22"/>
              </w:rPr>
            </w:pPr>
            <w:r w:rsidRPr="006B4F25">
              <w:rPr>
                <w:i/>
                <w:w w:val="93"/>
                <w:sz w:val="22"/>
                <w:szCs w:val="22"/>
              </w:rPr>
              <w:t>населенного</w:t>
            </w:r>
          </w:p>
          <w:p w14:paraId="3E352D63" w14:textId="58A59A0E" w:rsidR="006B0430" w:rsidRPr="006B4F25" w:rsidRDefault="006B0430" w:rsidP="00475E84">
            <w:pPr>
              <w:spacing w:line="0" w:lineRule="atLeast"/>
              <w:jc w:val="center"/>
              <w:rPr>
                <w:i/>
                <w:w w:val="92"/>
                <w:sz w:val="22"/>
                <w:szCs w:val="22"/>
              </w:rPr>
            </w:pPr>
            <w:r w:rsidRPr="006B4F25">
              <w:rPr>
                <w:i/>
                <w:w w:val="95"/>
                <w:sz w:val="22"/>
                <w:szCs w:val="22"/>
              </w:rPr>
              <w:t>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7EB0AF" w14:textId="77777777" w:rsidR="006B0430" w:rsidRPr="006B4F25" w:rsidRDefault="006B0430" w:rsidP="00475E84">
            <w:pPr>
              <w:spacing w:line="0" w:lineRule="atLeast"/>
              <w:jc w:val="center"/>
              <w:rPr>
                <w:i/>
                <w:w w:val="95"/>
                <w:sz w:val="22"/>
                <w:szCs w:val="22"/>
              </w:rPr>
            </w:pPr>
            <w:r w:rsidRPr="006B4F25">
              <w:rPr>
                <w:i/>
                <w:w w:val="95"/>
                <w:sz w:val="22"/>
                <w:szCs w:val="22"/>
              </w:rPr>
              <w:t>без</w:t>
            </w:r>
          </w:p>
          <w:p w14:paraId="2E4CDCC0" w14:textId="77777777" w:rsidR="006B0430" w:rsidRPr="006B4F25" w:rsidRDefault="006B0430" w:rsidP="00475E84">
            <w:pPr>
              <w:spacing w:line="0" w:lineRule="atLeast"/>
              <w:jc w:val="center"/>
              <w:rPr>
                <w:i/>
                <w:w w:val="95"/>
                <w:sz w:val="22"/>
                <w:szCs w:val="22"/>
              </w:rPr>
            </w:pPr>
            <w:r w:rsidRPr="006B4F25">
              <w:rPr>
                <w:i/>
                <w:w w:val="95"/>
                <w:sz w:val="22"/>
                <w:szCs w:val="22"/>
              </w:rPr>
              <w:t>стационарных</w:t>
            </w:r>
          </w:p>
          <w:p w14:paraId="191B04E9" w14:textId="55BD8DE9" w:rsidR="006B0430" w:rsidRPr="006B4F25" w:rsidRDefault="006B0430" w:rsidP="00475E84">
            <w:pPr>
              <w:spacing w:line="0" w:lineRule="atLeast"/>
              <w:jc w:val="center"/>
              <w:rPr>
                <w:i/>
                <w:w w:val="95"/>
                <w:sz w:val="22"/>
                <w:szCs w:val="22"/>
              </w:rPr>
            </w:pPr>
            <w:r w:rsidRPr="006B4F25">
              <w:rPr>
                <w:i/>
                <w:w w:val="94"/>
                <w:sz w:val="22"/>
                <w:szCs w:val="22"/>
              </w:rPr>
              <w:t>электроплит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1E2428" w14:textId="77777777" w:rsidR="006B0430" w:rsidRPr="006B4F25" w:rsidRDefault="006B0430" w:rsidP="00475E84">
            <w:pPr>
              <w:spacing w:line="217" w:lineRule="exact"/>
              <w:jc w:val="center"/>
              <w:rPr>
                <w:i/>
                <w:w w:val="96"/>
                <w:sz w:val="22"/>
                <w:szCs w:val="22"/>
              </w:rPr>
            </w:pPr>
            <w:r w:rsidRPr="006B4F25">
              <w:rPr>
                <w:i/>
                <w:w w:val="96"/>
                <w:sz w:val="22"/>
                <w:szCs w:val="22"/>
              </w:rPr>
              <w:t>со</w:t>
            </w:r>
          </w:p>
          <w:p w14:paraId="505E0120" w14:textId="77777777" w:rsidR="006B0430" w:rsidRPr="006B4F25" w:rsidRDefault="006B0430" w:rsidP="00475E84">
            <w:pPr>
              <w:spacing w:line="249" w:lineRule="exact"/>
              <w:jc w:val="center"/>
              <w:rPr>
                <w:i/>
                <w:w w:val="95"/>
                <w:sz w:val="22"/>
                <w:szCs w:val="22"/>
              </w:rPr>
            </w:pPr>
            <w:r w:rsidRPr="006B4F25">
              <w:rPr>
                <w:i/>
                <w:w w:val="95"/>
                <w:sz w:val="22"/>
                <w:szCs w:val="22"/>
              </w:rPr>
              <w:t>стационарными</w:t>
            </w:r>
          </w:p>
          <w:p w14:paraId="3C981F3C" w14:textId="431AA97C" w:rsidR="006B0430" w:rsidRPr="006B4F25" w:rsidRDefault="006B0430" w:rsidP="00CB16D2">
            <w:pPr>
              <w:spacing w:line="0" w:lineRule="atLeast"/>
              <w:jc w:val="center"/>
              <w:rPr>
                <w:i/>
                <w:w w:val="96"/>
                <w:sz w:val="22"/>
                <w:szCs w:val="22"/>
              </w:rPr>
            </w:pPr>
            <w:r w:rsidRPr="006B4F25">
              <w:rPr>
                <w:i/>
                <w:w w:val="96"/>
                <w:sz w:val="22"/>
                <w:szCs w:val="22"/>
              </w:rPr>
              <w:t>электроплитам</w:t>
            </w:r>
            <w:r w:rsidRPr="006B4F25">
              <w:rPr>
                <w:i/>
                <w:w w:val="90"/>
                <w:sz w:val="22"/>
                <w:szCs w:val="22"/>
              </w:rPr>
              <w:t>и</w:t>
            </w:r>
          </w:p>
        </w:tc>
      </w:tr>
      <w:tr w:rsidR="006B0430" w:rsidRPr="006B4F25" w14:paraId="0D035145" w14:textId="77777777" w:rsidTr="002951B5">
        <w:trPr>
          <w:trHeight w:val="435"/>
        </w:trPr>
        <w:tc>
          <w:tcPr>
            <w:tcW w:w="635" w:type="dxa"/>
            <w:vMerge/>
            <w:tcBorders>
              <w:left w:val="single" w:sz="4" w:space="0" w:color="auto"/>
              <w:right w:val="single" w:sz="4" w:space="0" w:color="auto"/>
            </w:tcBorders>
            <w:shd w:val="clear" w:color="auto" w:fill="auto"/>
            <w:vAlign w:val="bottom"/>
          </w:tcPr>
          <w:p w14:paraId="1BA87A05" w14:textId="77777777" w:rsidR="006B0430" w:rsidRPr="006B4F25" w:rsidRDefault="006B0430"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295DE3DD" w14:textId="77777777" w:rsidR="006B0430" w:rsidRPr="006B4F25" w:rsidRDefault="006B0430" w:rsidP="00475E84">
            <w:pPr>
              <w:spacing w:line="0" w:lineRule="atLeast"/>
              <w:rPr>
                <w:sz w:val="22"/>
                <w:szCs w:val="22"/>
              </w:rPr>
            </w:pPr>
          </w:p>
        </w:tc>
        <w:tc>
          <w:tcPr>
            <w:tcW w:w="1980" w:type="dxa"/>
            <w:vMerge/>
            <w:tcBorders>
              <w:left w:val="single" w:sz="4" w:space="0" w:color="auto"/>
              <w:bottom w:val="single" w:sz="4" w:space="0" w:color="auto"/>
              <w:right w:val="single" w:sz="4" w:space="0" w:color="auto"/>
            </w:tcBorders>
            <w:shd w:val="clear" w:color="auto" w:fill="auto"/>
            <w:vAlign w:val="bottom"/>
          </w:tcPr>
          <w:p w14:paraId="11FB6B28" w14:textId="434AF94E" w:rsidR="006B0430" w:rsidRPr="006B4F25" w:rsidRDefault="006B0430" w:rsidP="00BD1D01">
            <w:pPr>
              <w:spacing w:line="0" w:lineRule="atLeast"/>
              <w:ind w:firstLine="71"/>
              <w:rPr>
                <w:w w:val="91"/>
                <w:sz w:val="22"/>
                <w:szCs w:val="22"/>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4A9726" w14:textId="07AB9097" w:rsidR="006B0430" w:rsidRPr="006B4F25" w:rsidRDefault="006B0430" w:rsidP="00BD1D01">
            <w:pPr>
              <w:spacing w:line="0" w:lineRule="atLeast"/>
              <w:ind w:left="100"/>
              <w:jc w:val="center"/>
              <w:rPr>
                <w:sz w:val="22"/>
                <w:szCs w:val="22"/>
              </w:rPr>
            </w:pPr>
            <w:r w:rsidRPr="006B4F25">
              <w:rPr>
                <w:sz w:val="22"/>
                <w:szCs w:val="22"/>
              </w:rPr>
              <w:t>малый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9580CB" w14:textId="1F722FBE" w:rsidR="006B0430" w:rsidRPr="006B4F25" w:rsidRDefault="006B0430" w:rsidP="00475E84">
            <w:pPr>
              <w:spacing w:line="0" w:lineRule="atLeast"/>
              <w:jc w:val="center"/>
              <w:rPr>
                <w:w w:val="95"/>
                <w:sz w:val="22"/>
                <w:szCs w:val="22"/>
              </w:rPr>
            </w:pPr>
            <w:r w:rsidRPr="006B4F25">
              <w:rPr>
                <w:w w:val="95"/>
                <w:sz w:val="22"/>
                <w:szCs w:val="22"/>
              </w:rPr>
              <w:t>5300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7ACC7B" w14:textId="2C668D90" w:rsidR="006B0430" w:rsidRPr="006B4F25" w:rsidRDefault="006B0430" w:rsidP="00475E84">
            <w:pPr>
              <w:spacing w:line="0" w:lineRule="atLeast"/>
              <w:jc w:val="center"/>
              <w:rPr>
                <w:w w:val="95"/>
                <w:sz w:val="22"/>
                <w:szCs w:val="22"/>
              </w:rPr>
            </w:pPr>
            <w:r w:rsidRPr="006B4F25">
              <w:rPr>
                <w:w w:val="95"/>
                <w:sz w:val="22"/>
                <w:szCs w:val="22"/>
              </w:rPr>
              <w:t>5500</w:t>
            </w:r>
          </w:p>
        </w:tc>
      </w:tr>
      <w:tr w:rsidR="00525DC6" w:rsidRPr="006B4F25" w14:paraId="2660AD8F" w14:textId="77777777" w:rsidTr="002951B5">
        <w:trPr>
          <w:trHeight w:val="1991"/>
        </w:trPr>
        <w:tc>
          <w:tcPr>
            <w:tcW w:w="635" w:type="dxa"/>
            <w:vMerge/>
            <w:tcBorders>
              <w:left w:val="single" w:sz="4" w:space="0" w:color="auto"/>
              <w:bottom w:val="single" w:sz="4" w:space="0" w:color="auto"/>
              <w:right w:val="single" w:sz="4" w:space="0" w:color="auto"/>
            </w:tcBorders>
            <w:shd w:val="clear" w:color="auto" w:fill="auto"/>
            <w:vAlign w:val="bottom"/>
          </w:tcPr>
          <w:p w14:paraId="15DB627E" w14:textId="77777777" w:rsidR="00525DC6" w:rsidRPr="006B4F25" w:rsidRDefault="00525DC6" w:rsidP="00475E84">
            <w:pPr>
              <w:spacing w:line="0" w:lineRule="atLeast"/>
              <w:rPr>
                <w:sz w:val="22"/>
                <w:szCs w:val="22"/>
              </w:rPr>
            </w:pPr>
          </w:p>
        </w:tc>
        <w:tc>
          <w:tcPr>
            <w:tcW w:w="1700" w:type="dxa"/>
            <w:vMerge/>
            <w:tcBorders>
              <w:left w:val="single" w:sz="4" w:space="0" w:color="auto"/>
              <w:bottom w:val="single" w:sz="4" w:space="0" w:color="auto"/>
              <w:right w:val="single" w:sz="4" w:space="0" w:color="auto"/>
            </w:tcBorders>
            <w:shd w:val="clear" w:color="auto" w:fill="auto"/>
            <w:vAlign w:val="bottom"/>
          </w:tcPr>
          <w:p w14:paraId="1C5E2BCE" w14:textId="77777777" w:rsidR="00525DC6" w:rsidRPr="006B4F25" w:rsidRDefault="00525DC6" w:rsidP="00475E84">
            <w:pPr>
              <w:spacing w:line="0" w:lineRule="atLeast"/>
              <w:rPr>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8B526B" w14:textId="77777777" w:rsidR="00525DC6" w:rsidRPr="006B4F25" w:rsidRDefault="00525DC6" w:rsidP="00BD1D01">
            <w:pPr>
              <w:spacing w:line="211" w:lineRule="exact"/>
              <w:ind w:firstLine="71"/>
              <w:rPr>
                <w:w w:val="92"/>
                <w:sz w:val="22"/>
                <w:szCs w:val="22"/>
              </w:rPr>
            </w:pPr>
            <w:r w:rsidRPr="006B4F25">
              <w:rPr>
                <w:w w:val="92"/>
                <w:sz w:val="22"/>
                <w:szCs w:val="22"/>
              </w:rPr>
              <w:t>размер земельного</w:t>
            </w:r>
          </w:p>
          <w:p w14:paraId="33E58AD8" w14:textId="77777777" w:rsidR="00525DC6" w:rsidRPr="006B4F25" w:rsidRDefault="00525DC6" w:rsidP="00BD1D01">
            <w:pPr>
              <w:spacing w:line="0" w:lineRule="atLeast"/>
              <w:ind w:firstLine="71"/>
              <w:rPr>
                <w:w w:val="90"/>
                <w:sz w:val="22"/>
                <w:szCs w:val="22"/>
              </w:rPr>
            </w:pPr>
            <w:r w:rsidRPr="006B4F25">
              <w:rPr>
                <w:w w:val="90"/>
                <w:sz w:val="22"/>
                <w:szCs w:val="22"/>
              </w:rPr>
              <w:t>участка,</w:t>
            </w:r>
          </w:p>
          <w:p w14:paraId="080C4E40" w14:textId="77777777" w:rsidR="00525DC6" w:rsidRPr="006B4F25" w:rsidRDefault="00525DC6" w:rsidP="00BD1D01">
            <w:pPr>
              <w:spacing w:line="0" w:lineRule="atLeast"/>
              <w:ind w:firstLine="71"/>
              <w:rPr>
                <w:w w:val="93"/>
                <w:sz w:val="22"/>
                <w:szCs w:val="22"/>
              </w:rPr>
            </w:pPr>
            <w:r w:rsidRPr="006B4F25">
              <w:rPr>
                <w:w w:val="93"/>
                <w:sz w:val="22"/>
                <w:szCs w:val="22"/>
              </w:rPr>
              <w:t>отводимого для</w:t>
            </w:r>
          </w:p>
          <w:p w14:paraId="5B228F31" w14:textId="77777777" w:rsidR="00525DC6" w:rsidRPr="006B4F25" w:rsidRDefault="00525DC6" w:rsidP="00BD1D01">
            <w:pPr>
              <w:spacing w:line="0" w:lineRule="atLeast"/>
              <w:ind w:firstLine="71"/>
              <w:rPr>
                <w:w w:val="92"/>
                <w:sz w:val="22"/>
                <w:szCs w:val="22"/>
              </w:rPr>
            </w:pPr>
            <w:r w:rsidRPr="006B4F25">
              <w:rPr>
                <w:w w:val="92"/>
                <w:sz w:val="22"/>
                <w:szCs w:val="22"/>
              </w:rPr>
              <w:t>понизительных</w:t>
            </w:r>
          </w:p>
          <w:p w14:paraId="57DC2F81" w14:textId="77777777" w:rsidR="00525DC6" w:rsidRPr="006B4F25" w:rsidRDefault="00525DC6" w:rsidP="00BD1D01">
            <w:pPr>
              <w:spacing w:line="249" w:lineRule="exact"/>
              <w:ind w:firstLine="71"/>
              <w:rPr>
                <w:w w:val="92"/>
                <w:sz w:val="22"/>
                <w:szCs w:val="22"/>
              </w:rPr>
            </w:pPr>
            <w:r w:rsidRPr="006B4F25">
              <w:rPr>
                <w:w w:val="92"/>
                <w:sz w:val="22"/>
                <w:szCs w:val="22"/>
              </w:rPr>
              <w:t>подстанций</w:t>
            </w:r>
          </w:p>
          <w:p w14:paraId="35174680" w14:textId="77777777" w:rsidR="00525DC6" w:rsidRPr="006B4F25" w:rsidRDefault="00525DC6" w:rsidP="00BD1D01">
            <w:pPr>
              <w:spacing w:line="0" w:lineRule="atLeast"/>
              <w:ind w:firstLine="71"/>
              <w:rPr>
                <w:w w:val="93"/>
                <w:sz w:val="22"/>
                <w:szCs w:val="22"/>
              </w:rPr>
            </w:pPr>
            <w:r w:rsidRPr="006B4F25">
              <w:rPr>
                <w:w w:val="93"/>
                <w:sz w:val="22"/>
                <w:szCs w:val="22"/>
              </w:rPr>
              <w:t>напряжением</w:t>
            </w:r>
          </w:p>
          <w:p w14:paraId="13D0FE4B" w14:textId="77777777" w:rsidR="00525DC6" w:rsidRDefault="00525DC6" w:rsidP="00BD1D01">
            <w:pPr>
              <w:spacing w:line="248" w:lineRule="exact"/>
              <w:ind w:firstLine="71"/>
              <w:rPr>
                <w:w w:val="92"/>
                <w:sz w:val="22"/>
                <w:szCs w:val="22"/>
              </w:rPr>
            </w:pPr>
            <w:r w:rsidRPr="006B4F25">
              <w:rPr>
                <w:w w:val="92"/>
                <w:sz w:val="22"/>
                <w:szCs w:val="22"/>
              </w:rPr>
              <w:t xml:space="preserve">свыше 35 -220 </w:t>
            </w:r>
            <w:proofErr w:type="spellStart"/>
            <w:r w:rsidRPr="006B4F25">
              <w:rPr>
                <w:w w:val="92"/>
                <w:sz w:val="22"/>
                <w:szCs w:val="22"/>
              </w:rPr>
              <w:t>кВ</w:t>
            </w:r>
            <w:proofErr w:type="spellEnd"/>
            <w:r w:rsidRPr="006B4F25">
              <w:rPr>
                <w:w w:val="92"/>
                <w:sz w:val="22"/>
                <w:szCs w:val="22"/>
              </w:rPr>
              <w:t>,</w:t>
            </w:r>
            <w:r>
              <w:rPr>
                <w:w w:val="92"/>
                <w:sz w:val="22"/>
                <w:szCs w:val="22"/>
              </w:rPr>
              <w:t xml:space="preserve"> </w:t>
            </w:r>
          </w:p>
          <w:p w14:paraId="63C341DE" w14:textId="3093091A" w:rsidR="00525DC6" w:rsidRPr="006B4F25" w:rsidRDefault="00525DC6" w:rsidP="00BD1D01">
            <w:pPr>
              <w:spacing w:line="248" w:lineRule="exact"/>
              <w:ind w:firstLine="71"/>
              <w:rPr>
                <w:w w:val="92"/>
                <w:sz w:val="22"/>
                <w:szCs w:val="22"/>
              </w:rPr>
            </w:pPr>
            <w:r w:rsidRPr="006B4F25">
              <w:rPr>
                <w:w w:val="87"/>
                <w:sz w:val="22"/>
                <w:szCs w:val="22"/>
              </w:rPr>
              <w:t>м</w:t>
            </w:r>
            <w:r w:rsidRPr="006B4F25">
              <w:rPr>
                <w:w w:val="87"/>
                <w:sz w:val="22"/>
                <w:szCs w:val="22"/>
                <w:vertAlign w:val="superscript"/>
              </w:rPr>
              <w:t>2</w:t>
            </w:r>
          </w:p>
        </w:tc>
        <w:tc>
          <w:tcPr>
            <w:tcW w:w="4757" w:type="dxa"/>
            <w:gridSpan w:val="3"/>
            <w:tcBorders>
              <w:top w:val="single" w:sz="4" w:space="0" w:color="auto"/>
              <w:left w:val="single" w:sz="4" w:space="0" w:color="auto"/>
              <w:bottom w:val="single" w:sz="4" w:space="0" w:color="auto"/>
              <w:right w:val="single" w:sz="4" w:space="0" w:color="auto"/>
            </w:tcBorders>
            <w:shd w:val="clear" w:color="auto" w:fill="auto"/>
          </w:tcPr>
          <w:p w14:paraId="0554EEFA" w14:textId="0D109C9B" w:rsidR="00525DC6" w:rsidRPr="006B4F25" w:rsidRDefault="00525DC6" w:rsidP="00D709E1">
            <w:pPr>
              <w:spacing w:line="0" w:lineRule="atLeast"/>
              <w:jc w:val="center"/>
              <w:rPr>
                <w:sz w:val="22"/>
                <w:szCs w:val="22"/>
              </w:rPr>
            </w:pPr>
            <w:r w:rsidRPr="006B4F25">
              <w:rPr>
                <w:w w:val="95"/>
                <w:sz w:val="22"/>
                <w:szCs w:val="22"/>
              </w:rPr>
              <w:t>8500-10000</w:t>
            </w:r>
          </w:p>
        </w:tc>
      </w:tr>
      <w:tr w:rsidR="00CB16D2" w:rsidRPr="006B4F25" w14:paraId="437CF745" w14:textId="77777777" w:rsidTr="002951B5">
        <w:trPr>
          <w:trHeight w:val="773"/>
        </w:trPr>
        <w:tc>
          <w:tcPr>
            <w:tcW w:w="635" w:type="dxa"/>
            <w:vMerge w:val="restart"/>
            <w:tcBorders>
              <w:top w:val="single" w:sz="4" w:space="0" w:color="auto"/>
              <w:left w:val="single" w:sz="4" w:space="0" w:color="auto"/>
              <w:right w:val="single" w:sz="4" w:space="0" w:color="auto"/>
            </w:tcBorders>
            <w:shd w:val="clear" w:color="auto" w:fill="auto"/>
          </w:tcPr>
          <w:p w14:paraId="65B32C19" w14:textId="77777777" w:rsidR="00CB16D2" w:rsidRPr="006B4F25" w:rsidRDefault="00CB16D2" w:rsidP="00475E84">
            <w:pPr>
              <w:spacing w:line="217" w:lineRule="exact"/>
              <w:jc w:val="center"/>
              <w:rPr>
                <w:w w:val="84"/>
                <w:sz w:val="22"/>
                <w:szCs w:val="22"/>
              </w:rPr>
            </w:pPr>
            <w:r w:rsidRPr="006B4F25">
              <w:rPr>
                <w:w w:val="84"/>
                <w:sz w:val="22"/>
                <w:szCs w:val="22"/>
              </w:rPr>
              <w:t>2.</w:t>
            </w:r>
          </w:p>
        </w:tc>
        <w:tc>
          <w:tcPr>
            <w:tcW w:w="1700" w:type="dxa"/>
            <w:vMerge w:val="restart"/>
            <w:tcBorders>
              <w:top w:val="single" w:sz="4" w:space="0" w:color="auto"/>
              <w:left w:val="single" w:sz="4" w:space="0" w:color="auto"/>
              <w:right w:val="single" w:sz="4" w:space="0" w:color="auto"/>
            </w:tcBorders>
            <w:shd w:val="clear" w:color="auto" w:fill="auto"/>
          </w:tcPr>
          <w:p w14:paraId="76E67D6F" w14:textId="77777777" w:rsidR="00CB16D2" w:rsidRPr="006B4F25" w:rsidRDefault="00CB16D2" w:rsidP="00475E84">
            <w:pPr>
              <w:spacing w:line="217" w:lineRule="exact"/>
              <w:ind w:left="100"/>
              <w:rPr>
                <w:sz w:val="22"/>
                <w:szCs w:val="22"/>
              </w:rPr>
            </w:pPr>
            <w:proofErr w:type="spellStart"/>
            <w:r w:rsidRPr="006B4F25">
              <w:rPr>
                <w:sz w:val="22"/>
                <w:szCs w:val="22"/>
              </w:rPr>
              <w:t>Газораспре</w:t>
            </w:r>
            <w:proofErr w:type="spellEnd"/>
            <w:r w:rsidRPr="006B4F25">
              <w:rPr>
                <w:sz w:val="22"/>
                <w:szCs w:val="22"/>
              </w:rPr>
              <w:t>-</w:t>
            </w:r>
          </w:p>
          <w:p w14:paraId="0366FC05" w14:textId="77777777" w:rsidR="00CB16D2" w:rsidRPr="006B4F25" w:rsidRDefault="00CB16D2" w:rsidP="00475E84">
            <w:pPr>
              <w:spacing w:line="248" w:lineRule="exact"/>
              <w:ind w:left="100"/>
              <w:rPr>
                <w:sz w:val="22"/>
                <w:szCs w:val="22"/>
              </w:rPr>
            </w:pPr>
            <w:r w:rsidRPr="006B4F25">
              <w:rPr>
                <w:sz w:val="22"/>
                <w:szCs w:val="22"/>
              </w:rPr>
              <w:t>делительные</w:t>
            </w:r>
          </w:p>
          <w:p w14:paraId="25AF9BF7" w14:textId="20DF067D" w:rsidR="00CB16D2" w:rsidRPr="006B4F25" w:rsidRDefault="00CB16D2" w:rsidP="00475E84">
            <w:pPr>
              <w:spacing w:line="0" w:lineRule="atLeast"/>
              <w:ind w:left="100"/>
              <w:rPr>
                <w:sz w:val="22"/>
                <w:szCs w:val="22"/>
              </w:rPr>
            </w:pPr>
            <w:r w:rsidRPr="006B4F25">
              <w:rPr>
                <w:sz w:val="22"/>
                <w:szCs w:val="22"/>
              </w:rPr>
              <w:t>станции</w:t>
            </w:r>
          </w:p>
        </w:tc>
        <w:tc>
          <w:tcPr>
            <w:tcW w:w="1980" w:type="dxa"/>
            <w:vMerge w:val="restart"/>
            <w:tcBorders>
              <w:top w:val="single" w:sz="4" w:space="0" w:color="auto"/>
              <w:left w:val="single" w:sz="4" w:space="0" w:color="auto"/>
              <w:right w:val="single" w:sz="4" w:space="0" w:color="auto"/>
            </w:tcBorders>
            <w:shd w:val="clear" w:color="auto" w:fill="auto"/>
          </w:tcPr>
          <w:p w14:paraId="245469EE" w14:textId="77777777" w:rsidR="00CB16D2" w:rsidRPr="006B4F25" w:rsidRDefault="00CB16D2" w:rsidP="00BD1D01">
            <w:pPr>
              <w:spacing w:line="217" w:lineRule="exact"/>
              <w:ind w:firstLine="71"/>
              <w:rPr>
                <w:w w:val="94"/>
                <w:sz w:val="22"/>
                <w:szCs w:val="22"/>
              </w:rPr>
            </w:pPr>
            <w:r w:rsidRPr="006B4F25">
              <w:rPr>
                <w:w w:val="94"/>
                <w:sz w:val="22"/>
                <w:szCs w:val="22"/>
              </w:rPr>
              <w:t>минимально</w:t>
            </w:r>
          </w:p>
          <w:p w14:paraId="55708D6D" w14:textId="77777777" w:rsidR="00CB16D2" w:rsidRPr="006B4F25" w:rsidRDefault="00CB16D2" w:rsidP="00BD1D01">
            <w:pPr>
              <w:spacing w:line="248" w:lineRule="exact"/>
              <w:ind w:firstLine="71"/>
              <w:rPr>
                <w:w w:val="93"/>
                <w:sz w:val="22"/>
                <w:szCs w:val="22"/>
              </w:rPr>
            </w:pPr>
            <w:r w:rsidRPr="006B4F25">
              <w:rPr>
                <w:w w:val="93"/>
                <w:sz w:val="22"/>
                <w:szCs w:val="22"/>
              </w:rPr>
              <w:t>допустимые нормы</w:t>
            </w:r>
          </w:p>
          <w:p w14:paraId="59EE70C1" w14:textId="77777777" w:rsidR="00CB16D2" w:rsidRPr="006B4F25" w:rsidRDefault="00CB16D2" w:rsidP="00BD1D01">
            <w:pPr>
              <w:spacing w:line="0" w:lineRule="atLeast"/>
              <w:ind w:firstLine="71"/>
              <w:rPr>
                <w:w w:val="92"/>
                <w:sz w:val="22"/>
                <w:szCs w:val="22"/>
              </w:rPr>
            </w:pPr>
            <w:r w:rsidRPr="006B4F25">
              <w:rPr>
                <w:w w:val="92"/>
                <w:sz w:val="22"/>
                <w:szCs w:val="22"/>
              </w:rPr>
              <w:t>потребления газа</w:t>
            </w:r>
          </w:p>
          <w:p w14:paraId="2B687401" w14:textId="77777777" w:rsidR="00CB16D2" w:rsidRPr="006B4F25" w:rsidRDefault="00CB16D2" w:rsidP="00BD1D01">
            <w:pPr>
              <w:spacing w:line="202" w:lineRule="exact"/>
              <w:ind w:firstLine="71"/>
              <w:rPr>
                <w:w w:val="92"/>
                <w:sz w:val="22"/>
                <w:szCs w:val="22"/>
              </w:rPr>
            </w:pPr>
            <w:r w:rsidRPr="006B4F25">
              <w:rPr>
                <w:w w:val="92"/>
                <w:sz w:val="22"/>
                <w:szCs w:val="22"/>
              </w:rPr>
              <w:t>населением при</w:t>
            </w:r>
          </w:p>
          <w:p w14:paraId="613726AC" w14:textId="77777777" w:rsidR="00CB16D2" w:rsidRPr="006B4F25" w:rsidRDefault="00CB16D2" w:rsidP="00BD1D01">
            <w:pPr>
              <w:spacing w:line="0" w:lineRule="atLeast"/>
              <w:ind w:firstLine="71"/>
              <w:rPr>
                <w:w w:val="93"/>
                <w:sz w:val="22"/>
                <w:szCs w:val="22"/>
              </w:rPr>
            </w:pPr>
            <w:r w:rsidRPr="006B4F25">
              <w:rPr>
                <w:w w:val="93"/>
                <w:sz w:val="22"/>
                <w:szCs w:val="22"/>
              </w:rPr>
              <w:lastRenderedPageBreak/>
              <w:t>отсутствии</w:t>
            </w:r>
          </w:p>
          <w:p w14:paraId="5CFF2740" w14:textId="1BD38C4C" w:rsidR="00CB16D2" w:rsidRPr="006B4F25" w:rsidRDefault="00CB16D2" w:rsidP="00BD1D01">
            <w:pPr>
              <w:spacing w:line="0" w:lineRule="atLeast"/>
              <w:ind w:firstLine="71"/>
              <w:rPr>
                <w:w w:val="94"/>
                <w:sz w:val="22"/>
                <w:szCs w:val="22"/>
              </w:rPr>
            </w:pPr>
            <w:r w:rsidRPr="006B4F25">
              <w:rPr>
                <w:w w:val="92"/>
                <w:sz w:val="22"/>
                <w:szCs w:val="22"/>
              </w:rPr>
              <w:t>приборов учета газа</w:t>
            </w:r>
          </w:p>
        </w:tc>
        <w:tc>
          <w:tcPr>
            <w:tcW w:w="4757" w:type="dxa"/>
            <w:gridSpan w:val="3"/>
            <w:tcBorders>
              <w:top w:val="single" w:sz="4" w:space="0" w:color="auto"/>
              <w:left w:val="single" w:sz="4" w:space="0" w:color="auto"/>
              <w:right w:val="single" w:sz="4" w:space="0" w:color="auto"/>
            </w:tcBorders>
            <w:shd w:val="clear" w:color="auto" w:fill="auto"/>
            <w:vAlign w:val="bottom"/>
          </w:tcPr>
          <w:p w14:paraId="3201FAC2" w14:textId="77777777" w:rsidR="00CB16D2" w:rsidRPr="006B4F25" w:rsidRDefault="00CB16D2" w:rsidP="00475E84">
            <w:pPr>
              <w:spacing w:line="217" w:lineRule="exact"/>
              <w:jc w:val="center"/>
              <w:rPr>
                <w:w w:val="94"/>
                <w:sz w:val="22"/>
                <w:szCs w:val="22"/>
              </w:rPr>
            </w:pPr>
            <w:r w:rsidRPr="006B4F25">
              <w:rPr>
                <w:w w:val="94"/>
                <w:sz w:val="22"/>
                <w:szCs w:val="22"/>
              </w:rPr>
              <w:lastRenderedPageBreak/>
              <w:t>Нормы потребления газа, используемого для</w:t>
            </w:r>
          </w:p>
          <w:p w14:paraId="10FDBB8C" w14:textId="77777777" w:rsidR="00CB16D2" w:rsidRPr="006B4F25" w:rsidRDefault="00CB16D2" w:rsidP="00475E84">
            <w:pPr>
              <w:spacing w:line="248" w:lineRule="exact"/>
              <w:jc w:val="center"/>
              <w:rPr>
                <w:w w:val="94"/>
                <w:sz w:val="22"/>
                <w:szCs w:val="22"/>
              </w:rPr>
            </w:pPr>
            <w:r w:rsidRPr="006B4F25">
              <w:rPr>
                <w:w w:val="94"/>
                <w:sz w:val="22"/>
                <w:szCs w:val="22"/>
              </w:rPr>
              <w:t>приготовления пищи и нагрева воды с использованием</w:t>
            </w:r>
          </w:p>
          <w:p w14:paraId="439197E5" w14:textId="71109FE1" w:rsidR="00CB16D2" w:rsidRPr="006B4F25" w:rsidRDefault="00CB16D2" w:rsidP="00475E84">
            <w:pPr>
              <w:spacing w:line="288" w:lineRule="exact"/>
              <w:jc w:val="center"/>
              <w:rPr>
                <w:w w:val="94"/>
                <w:sz w:val="22"/>
                <w:szCs w:val="22"/>
              </w:rPr>
            </w:pPr>
            <w:r w:rsidRPr="006B4F25">
              <w:rPr>
                <w:w w:val="93"/>
                <w:sz w:val="22"/>
                <w:szCs w:val="22"/>
              </w:rPr>
              <w:t>газовых приборов (м</w:t>
            </w:r>
            <w:r w:rsidRPr="006B4F25">
              <w:rPr>
                <w:w w:val="93"/>
                <w:sz w:val="22"/>
                <w:szCs w:val="22"/>
                <w:vertAlign w:val="superscript"/>
              </w:rPr>
              <w:t>3</w:t>
            </w:r>
            <w:r w:rsidRPr="006B4F25">
              <w:rPr>
                <w:w w:val="93"/>
                <w:sz w:val="22"/>
                <w:szCs w:val="22"/>
              </w:rPr>
              <w:t>/чел.)</w:t>
            </w:r>
          </w:p>
        </w:tc>
      </w:tr>
      <w:tr w:rsidR="00CB16D2" w:rsidRPr="006B4F25" w14:paraId="4F319C01" w14:textId="77777777" w:rsidTr="002951B5">
        <w:trPr>
          <w:trHeight w:val="2061"/>
        </w:trPr>
        <w:tc>
          <w:tcPr>
            <w:tcW w:w="635" w:type="dxa"/>
            <w:vMerge/>
            <w:tcBorders>
              <w:left w:val="single" w:sz="4" w:space="0" w:color="auto"/>
              <w:right w:val="single" w:sz="4" w:space="0" w:color="auto"/>
            </w:tcBorders>
            <w:shd w:val="clear" w:color="auto" w:fill="auto"/>
            <w:vAlign w:val="bottom"/>
          </w:tcPr>
          <w:p w14:paraId="7E8A29BD" w14:textId="77777777" w:rsidR="00CB16D2" w:rsidRPr="006B4F25" w:rsidRDefault="00CB16D2"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15702CA0" w14:textId="77777777" w:rsidR="00CB16D2" w:rsidRPr="006B4F25" w:rsidRDefault="00CB16D2"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0B6CBE6F" w14:textId="39754170" w:rsidR="00CB16D2" w:rsidRPr="006B4F25" w:rsidRDefault="00CB16D2" w:rsidP="00BD1D01">
            <w:pPr>
              <w:spacing w:line="0" w:lineRule="atLeast"/>
              <w:ind w:firstLine="71"/>
              <w:rPr>
                <w:w w:val="92"/>
                <w:sz w:val="22"/>
                <w:szCs w:val="22"/>
              </w:rPr>
            </w:pPr>
          </w:p>
        </w:tc>
        <w:tc>
          <w:tcPr>
            <w:tcW w:w="1497" w:type="dxa"/>
            <w:tcBorders>
              <w:top w:val="single" w:sz="4" w:space="0" w:color="auto"/>
              <w:left w:val="single" w:sz="4" w:space="0" w:color="auto"/>
              <w:right w:val="single" w:sz="4" w:space="0" w:color="auto"/>
            </w:tcBorders>
            <w:shd w:val="clear" w:color="auto" w:fill="auto"/>
          </w:tcPr>
          <w:p w14:paraId="4B4D4578" w14:textId="77777777" w:rsidR="00CB16D2" w:rsidRPr="006B4F25" w:rsidRDefault="00CB16D2" w:rsidP="00475E84">
            <w:pPr>
              <w:spacing w:line="202" w:lineRule="exact"/>
              <w:jc w:val="center"/>
              <w:rPr>
                <w:w w:val="93"/>
                <w:sz w:val="22"/>
                <w:szCs w:val="22"/>
              </w:rPr>
            </w:pPr>
            <w:r w:rsidRPr="006B4F25">
              <w:rPr>
                <w:w w:val="93"/>
                <w:sz w:val="22"/>
                <w:szCs w:val="22"/>
              </w:rPr>
              <w:t>для газовой</w:t>
            </w:r>
          </w:p>
          <w:p w14:paraId="6E6EE262" w14:textId="77777777" w:rsidR="00CB16D2" w:rsidRPr="006B4F25" w:rsidRDefault="00CB16D2" w:rsidP="00475E84">
            <w:pPr>
              <w:spacing w:line="0" w:lineRule="atLeast"/>
              <w:jc w:val="center"/>
              <w:rPr>
                <w:w w:val="94"/>
                <w:sz w:val="22"/>
                <w:szCs w:val="22"/>
              </w:rPr>
            </w:pPr>
            <w:r w:rsidRPr="006B4F25">
              <w:rPr>
                <w:w w:val="94"/>
                <w:sz w:val="22"/>
                <w:szCs w:val="22"/>
              </w:rPr>
              <w:t>плиты при</w:t>
            </w:r>
          </w:p>
          <w:p w14:paraId="2EEFC8FB" w14:textId="77777777" w:rsidR="00CB16D2" w:rsidRPr="006B4F25" w:rsidRDefault="00CB16D2" w:rsidP="00475E84">
            <w:pPr>
              <w:spacing w:line="0" w:lineRule="atLeast"/>
              <w:jc w:val="center"/>
              <w:rPr>
                <w:w w:val="93"/>
                <w:sz w:val="22"/>
                <w:szCs w:val="22"/>
              </w:rPr>
            </w:pPr>
            <w:r w:rsidRPr="006B4F25">
              <w:rPr>
                <w:w w:val="93"/>
                <w:sz w:val="22"/>
                <w:szCs w:val="22"/>
              </w:rPr>
              <w:t>наличии</w:t>
            </w:r>
          </w:p>
          <w:p w14:paraId="3FFE16EE" w14:textId="77777777" w:rsidR="00CB16D2" w:rsidRPr="006B4F25" w:rsidRDefault="00CB16D2" w:rsidP="00475E84">
            <w:pPr>
              <w:spacing w:line="249" w:lineRule="exact"/>
              <w:jc w:val="center"/>
              <w:rPr>
                <w:w w:val="95"/>
                <w:sz w:val="22"/>
                <w:szCs w:val="22"/>
              </w:rPr>
            </w:pPr>
            <w:r w:rsidRPr="006B4F25">
              <w:rPr>
                <w:w w:val="95"/>
                <w:sz w:val="22"/>
                <w:szCs w:val="22"/>
              </w:rPr>
              <w:t>центрального</w:t>
            </w:r>
          </w:p>
          <w:p w14:paraId="11C288D2" w14:textId="77777777" w:rsidR="00CB16D2" w:rsidRPr="006B4F25" w:rsidRDefault="00CB16D2" w:rsidP="00475E84">
            <w:pPr>
              <w:spacing w:line="0" w:lineRule="atLeast"/>
              <w:jc w:val="center"/>
              <w:rPr>
                <w:w w:val="95"/>
                <w:sz w:val="22"/>
                <w:szCs w:val="22"/>
              </w:rPr>
            </w:pPr>
            <w:r w:rsidRPr="006B4F25">
              <w:rPr>
                <w:w w:val="95"/>
                <w:sz w:val="22"/>
                <w:szCs w:val="22"/>
              </w:rPr>
              <w:t>отопления и</w:t>
            </w:r>
          </w:p>
          <w:p w14:paraId="6F07AA64" w14:textId="77777777" w:rsidR="00CB16D2" w:rsidRPr="006B4F25" w:rsidRDefault="00CB16D2" w:rsidP="00475E84">
            <w:pPr>
              <w:spacing w:line="0" w:lineRule="atLeast"/>
              <w:jc w:val="center"/>
              <w:rPr>
                <w:w w:val="95"/>
                <w:sz w:val="22"/>
                <w:szCs w:val="22"/>
              </w:rPr>
            </w:pPr>
            <w:r w:rsidRPr="006B4F25">
              <w:rPr>
                <w:w w:val="95"/>
                <w:sz w:val="22"/>
                <w:szCs w:val="22"/>
              </w:rPr>
              <w:t>центрального</w:t>
            </w:r>
          </w:p>
          <w:p w14:paraId="1420B0D2" w14:textId="77777777" w:rsidR="00CB16D2" w:rsidRPr="006B4F25" w:rsidRDefault="00CB16D2" w:rsidP="00475E84">
            <w:pPr>
              <w:spacing w:line="249" w:lineRule="exact"/>
              <w:jc w:val="center"/>
              <w:rPr>
                <w:w w:val="95"/>
                <w:sz w:val="22"/>
                <w:szCs w:val="22"/>
              </w:rPr>
            </w:pPr>
            <w:r w:rsidRPr="006B4F25">
              <w:rPr>
                <w:w w:val="95"/>
                <w:sz w:val="22"/>
                <w:szCs w:val="22"/>
              </w:rPr>
              <w:t>горячего</w:t>
            </w:r>
          </w:p>
          <w:p w14:paraId="65D266AA" w14:textId="452C30BF" w:rsidR="00CB16D2" w:rsidRPr="006B4F25" w:rsidRDefault="00CB16D2" w:rsidP="00475E84">
            <w:pPr>
              <w:spacing w:line="0" w:lineRule="atLeast"/>
              <w:jc w:val="center"/>
              <w:rPr>
                <w:w w:val="93"/>
                <w:sz w:val="22"/>
                <w:szCs w:val="22"/>
              </w:rPr>
            </w:pPr>
            <w:r w:rsidRPr="006B4F25">
              <w:rPr>
                <w:w w:val="95"/>
                <w:sz w:val="22"/>
                <w:szCs w:val="22"/>
              </w:rPr>
              <w:t>водоснабжения</w:t>
            </w:r>
          </w:p>
        </w:tc>
        <w:tc>
          <w:tcPr>
            <w:tcW w:w="1559" w:type="dxa"/>
            <w:tcBorders>
              <w:top w:val="single" w:sz="4" w:space="0" w:color="auto"/>
              <w:left w:val="single" w:sz="4" w:space="0" w:color="auto"/>
              <w:right w:val="single" w:sz="4" w:space="0" w:color="auto"/>
            </w:tcBorders>
            <w:shd w:val="clear" w:color="auto" w:fill="auto"/>
          </w:tcPr>
          <w:p w14:paraId="508038FF" w14:textId="77777777" w:rsidR="00CB16D2" w:rsidRPr="006B4F25" w:rsidRDefault="00CB16D2" w:rsidP="00475E84">
            <w:pPr>
              <w:spacing w:line="202" w:lineRule="exact"/>
              <w:jc w:val="center"/>
              <w:rPr>
                <w:w w:val="93"/>
                <w:sz w:val="22"/>
                <w:szCs w:val="22"/>
              </w:rPr>
            </w:pPr>
            <w:r w:rsidRPr="006B4F25">
              <w:rPr>
                <w:w w:val="93"/>
                <w:sz w:val="22"/>
                <w:szCs w:val="22"/>
              </w:rPr>
              <w:t>для газовой</w:t>
            </w:r>
          </w:p>
          <w:p w14:paraId="62177FC7" w14:textId="77777777" w:rsidR="00CB16D2" w:rsidRPr="006B4F25" w:rsidRDefault="00CB16D2" w:rsidP="00475E84">
            <w:pPr>
              <w:spacing w:line="0" w:lineRule="atLeast"/>
              <w:jc w:val="center"/>
              <w:rPr>
                <w:w w:val="97"/>
                <w:sz w:val="22"/>
                <w:szCs w:val="22"/>
              </w:rPr>
            </w:pPr>
            <w:r w:rsidRPr="006B4F25">
              <w:rPr>
                <w:w w:val="97"/>
                <w:sz w:val="22"/>
                <w:szCs w:val="22"/>
              </w:rPr>
              <w:t>плиты и</w:t>
            </w:r>
          </w:p>
          <w:p w14:paraId="3A8DD9C6" w14:textId="77777777" w:rsidR="00CB16D2" w:rsidRPr="006B4F25" w:rsidRDefault="00CB16D2" w:rsidP="00475E84">
            <w:pPr>
              <w:spacing w:line="0" w:lineRule="atLeast"/>
              <w:jc w:val="center"/>
              <w:rPr>
                <w:w w:val="92"/>
                <w:sz w:val="22"/>
                <w:szCs w:val="22"/>
              </w:rPr>
            </w:pPr>
            <w:r w:rsidRPr="006B4F25">
              <w:rPr>
                <w:w w:val="92"/>
                <w:sz w:val="22"/>
                <w:szCs w:val="22"/>
              </w:rPr>
              <w:t>газового</w:t>
            </w:r>
          </w:p>
          <w:p w14:paraId="6EE84AA8" w14:textId="77777777" w:rsidR="00CB16D2" w:rsidRPr="006B4F25" w:rsidRDefault="00CB16D2" w:rsidP="00475E84">
            <w:pPr>
              <w:spacing w:line="249" w:lineRule="exact"/>
              <w:jc w:val="center"/>
              <w:rPr>
                <w:w w:val="95"/>
                <w:sz w:val="22"/>
                <w:szCs w:val="22"/>
              </w:rPr>
            </w:pPr>
            <w:r w:rsidRPr="006B4F25">
              <w:rPr>
                <w:w w:val="95"/>
                <w:sz w:val="22"/>
                <w:szCs w:val="22"/>
              </w:rPr>
              <w:t>водонагревателя</w:t>
            </w:r>
          </w:p>
          <w:p w14:paraId="6085050B" w14:textId="77777777" w:rsidR="00CB16D2" w:rsidRPr="006B4F25" w:rsidRDefault="00CB16D2" w:rsidP="00475E84">
            <w:pPr>
              <w:spacing w:line="0" w:lineRule="atLeast"/>
              <w:jc w:val="center"/>
              <w:rPr>
                <w:w w:val="95"/>
                <w:sz w:val="22"/>
                <w:szCs w:val="22"/>
              </w:rPr>
            </w:pPr>
            <w:r w:rsidRPr="006B4F25">
              <w:rPr>
                <w:w w:val="95"/>
                <w:sz w:val="22"/>
                <w:szCs w:val="22"/>
              </w:rPr>
              <w:t>при отсутствии</w:t>
            </w:r>
          </w:p>
          <w:p w14:paraId="6A1F5421" w14:textId="77777777" w:rsidR="00CB16D2" w:rsidRPr="006B4F25" w:rsidRDefault="00CB16D2" w:rsidP="00475E84">
            <w:pPr>
              <w:spacing w:line="0" w:lineRule="atLeast"/>
              <w:jc w:val="center"/>
              <w:rPr>
                <w:w w:val="95"/>
                <w:sz w:val="22"/>
                <w:szCs w:val="22"/>
              </w:rPr>
            </w:pPr>
            <w:r w:rsidRPr="006B4F25">
              <w:rPr>
                <w:w w:val="95"/>
                <w:sz w:val="22"/>
                <w:szCs w:val="22"/>
              </w:rPr>
              <w:t>центрального</w:t>
            </w:r>
          </w:p>
          <w:p w14:paraId="4EEB6DB9" w14:textId="77777777" w:rsidR="00CB16D2" w:rsidRPr="006B4F25" w:rsidRDefault="00CB16D2" w:rsidP="00475E84">
            <w:pPr>
              <w:spacing w:line="249" w:lineRule="exact"/>
              <w:jc w:val="center"/>
              <w:rPr>
                <w:w w:val="95"/>
                <w:sz w:val="22"/>
                <w:szCs w:val="22"/>
              </w:rPr>
            </w:pPr>
            <w:r w:rsidRPr="006B4F25">
              <w:rPr>
                <w:w w:val="95"/>
                <w:sz w:val="22"/>
                <w:szCs w:val="22"/>
              </w:rPr>
              <w:t>горячего</w:t>
            </w:r>
          </w:p>
          <w:p w14:paraId="53B96664" w14:textId="38DD3616" w:rsidR="00CB16D2" w:rsidRPr="006B4F25" w:rsidRDefault="00CB16D2" w:rsidP="00475E84">
            <w:pPr>
              <w:spacing w:line="0" w:lineRule="atLeast"/>
              <w:jc w:val="center"/>
              <w:rPr>
                <w:w w:val="93"/>
                <w:sz w:val="22"/>
                <w:szCs w:val="22"/>
              </w:rPr>
            </w:pPr>
            <w:r w:rsidRPr="006B4F25">
              <w:rPr>
                <w:w w:val="95"/>
                <w:sz w:val="22"/>
                <w:szCs w:val="22"/>
              </w:rPr>
              <w:t>водоснабжения</w:t>
            </w:r>
          </w:p>
        </w:tc>
        <w:tc>
          <w:tcPr>
            <w:tcW w:w="1701" w:type="dxa"/>
            <w:tcBorders>
              <w:top w:val="single" w:sz="4" w:space="0" w:color="auto"/>
              <w:left w:val="single" w:sz="4" w:space="0" w:color="auto"/>
              <w:right w:val="single" w:sz="4" w:space="0" w:color="auto"/>
            </w:tcBorders>
            <w:shd w:val="clear" w:color="auto" w:fill="auto"/>
          </w:tcPr>
          <w:p w14:paraId="56ED1185" w14:textId="77777777" w:rsidR="00CB16D2" w:rsidRPr="006B4F25" w:rsidRDefault="00CB16D2" w:rsidP="00475E84">
            <w:pPr>
              <w:spacing w:line="202" w:lineRule="exact"/>
              <w:jc w:val="center"/>
              <w:rPr>
                <w:w w:val="94"/>
                <w:sz w:val="22"/>
                <w:szCs w:val="22"/>
              </w:rPr>
            </w:pPr>
            <w:r w:rsidRPr="006B4F25">
              <w:rPr>
                <w:w w:val="94"/>
                <w:sz w:val="22"/>
                <w:szCs w:val="22"/>
              </w:rPr>
              <w:t>для газовой</w:t>
            </w:r>
          </w:p>
          <w:p w14:paraId="5FC5F035" w14:textId="77777777" w:rsidR="00CB16D2" w:rsidRPr="006B4F25" w:rsidRDefault="00CB16D2" w:rsidP="00475E84">
            <w:pPr>
              <w:spacing w:line="0" w:lineRule="atLeast"/>
              <w:jc w:val="center"/>
              <w:rPr>
                <w:w w:val="94"/>
                <w:sz w:val="22"/>
                <w:szCs w:val="22"/>
              </w:rPr>
            </w:pPr>
            <w:r w:rsidRPr="006B4F25">
              <w:rPr>
                <w:w w:val="94"/>
                <w:sz w:val="22"/>
                <w:szCs w:val="22"/>
              </w:rPr>
              <w:t>плиты</w:t>
            </w:r>
          </w:p>
          <w:p w14:paraId="479D19BD" w14:textId="77777777" w:rsidR="00CB16D2" w:rsidRPr="006B4F25" w:rsidRDefault="00CB16D2" w:rsidP="00475E84">
            <w:pPr>
              <w:spacing w:line="0" w:lineRule="atLeast"/>
              <w:jc w:val="center"/>
              <w:rPr>
                <w:w w:val="94"/>
                <w:sz w:val="22"/>
                <w:szCs w:val="22"/>
              </w:rPr>
            </w:pPr>
            <w:r w:rsidRPr="006B4F25">
              <w:rPr>
                <w:w w:val="94"/>
                <w:sz w:val="22"/>
                <w:szCs w:val="22"/>
              </w:rPr>
              <w:t>при отсутствии</w:t>
            </w:r>
          </w:p>
          <w:p w14:paraId="70F1447E" w14:textId="77777777" w:rsidR="00CB16D2" w:rsidRPr="006B4F25" w:rsidRDefault="00CB16D2" w:rsidP="00475E84">
            <w:pPr>
              <w:spacing w:line="249" w:lineRule="exact"/>
              <w:jc w:val="center"/>
              <w:rPr>
                <w:w w:val="95"/>
                <w:sz w:val="22"/>
                <w:szCs w:val="22"/>
              </w:rPr>
            </w:pPr>
            <w:r w:rsidRPr="006B4F25">
              <w:rPr>
                <w:w w:val="95"/>
                <w:sz w:val="22"/>
                <w:szCs w:val="22"/>
              </w:rPr>
              <w:t>газового</w:t>
            </w:r>
          </w:p>
          <w:p w14:paraId="72DD97FF" w14:textId="77777777" w:rsidR="00CB16D2" w:rsidRPr="006B4F25" w:rsidRDefault="00CB16D2" w:rsidP="00475E84">
            <w:pPr>
              <w:spacing w:line="0" w:lineRule="atLeast"/>
              <w:jc w:val="center"/>
              <w:rPr>
                <w:w w:val="95"/>
                <w:sz w:val="22"/>
                <w:szCs w:val="22"/>
              </w:rPr>
            </w:pPr>
            <w:r w:rsidRPr="006B4F25">
              <w:rPr>
                <w:w w:val="95"/>
                <w:sz w:val="22"/>
                <w:szCs w:val="22"/>
              </w:rPr>
              <w:t>водонагревателя</w:t>
            </w:r>
          </w:p>
          <w:p w14:paraId="3A1D0627" w14:textId="77777777" w:rsidR="00CB16D2" w:rsidRPr="006B4F25" w:rsidRDefault="00CB16D2" w:rsidP="00475E84">
            <w:pPr>
              <w:spacing w:line="0" w:lineRule="atLeast"/>
              <w:jc w:val="center"/>
              <w:rPr>
                <w:w w:val="95"/>
                <w:sz w:val="22"/>
                <w:szCs w:val="22"/>
              </w:rPr>
            </w:pPr>
            <w:r w:rsidRPr="006B4F25">
              <w:rPr>
                <w:w w:val="95"/>
                <w:sz w:val="22"/>
                <w:szCs w:val="22"/>
              </w:rPr>
              <w:t>и центрального</w:t>
            </w:r>
          </w:p>
          <w:p w14:paraId="0681CB08" w14:textId="77777777" w:rsidR="00CB16D2" w:rsidRPr="006B4F25" w:rsidRDefault="00CB16D2" w:rsidP="00475E84">
            <w:pPr>
              <w:spacing w:line="249" w:lineRule="exact"/>
              <w:jc w:val="center"/>
              <w:rPr>
                <w:w w:val="95"/>
                <w:sz w:val="22"/>
                <w:szCs w:val="22"/>
              </w:rPr>
            </w:pPr>
            <w:r w:rsidRPr="006B4F25">
              <w:rPr>
                <w:w w:val="95"/>
                <w:sz w:val="22"/>
                <w:szCs w:val="22"/>
              </w:rPr>
              <w:t>горячего</w:t>
            </w:r>
          </w:p>
          <w:p w14:paraId="0A99F3FB" w14:textId="3C56A29C" w:rsidR="00CB16D2" w:rsidRPr="006B4F25" w:rsidRDefault="00CB16D2" w:rsidP="00475E84">
            <w:pPr>
              <w:spacing w:line="0" w:lineRule="atLeast"/>
              <w:jc w:val="center"/>
              <w:rPr>
                <w:w w:val="94"/>
                <w:sz w:val="22"/>
                <w:szCs w:val="22"/>
              </w:rPr>
            </w:pPr>
            <w:r w:rsidRPr="006B4F25">
              <w:rPr>
                <w:w w:val="95"/>
                <w:sz w:val="22"/>
                <w:szCs w:val="22"/>
              </w:rPr>
              <w:t>водоснабжения</w:t>
            </w:r>
          </w:p>
        </w:tc>
      </w:tr>
      <w:tr w:rsidR="00CB16D2" w:rsidRPr="006B4F25" w14:paraId="4D8084A3" w14:textId="77777777" w:rsidTr="002951B5">
        <w:trPr>
          <w:trHeight w:val="273"/>
        </w:trPr>
        <w:tc>
          <w:tcPr>
            <w:tcW w:w="635" w:type="dxa"/>
            <w:vMerge/>
            <w:tcBorders>
              <w:left w:val="single" w:sz="4" w:space="0" w:color="auto"/>
              <w:right w:val="single" w:sz="4" w:space="0" w:color="auto"/>
            </w:tcBorders>
            <w:shd w:val="clear" w:color="auto" w:fill="auto"/>
            <w:vAlign w:val="bottom"/>
          </w:tcPr>
          <w:p w14:paraId="4B0888D2" w14:textId="77777777" w:rsidR="00CB16D2" w:rsidRPr="006B4F25" w:rsidRDefault="00CB16D2"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2175B543" w14:textId="77777777" w:rsidR="00CB16D2" w:rsidRPr="006B4F25" w:rsidRDefault="00CB16D2"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3BB77E11" w14:textId="77777777" w:rsidR="00CB16D2" w:rsidRPr="006B4F25" w:rsidRDefault="00CB16D2" w:rsidP="00BD1D01">
            <w:pPr>
              <w:spacing w:line="0" w:lineRule="atLeast"/>
              <w:ind w:firstLine="71"/>
              <w:rPr>
                <w:sz w:val="22"/>
                <w:szCs w:val="22"/>
              </w:rPr>
            </w:pP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14:paraId="096C2AE5" w14:textId="77777777" w:rsidR="00CB16D2" w:rsidRPr="006B4F25" w:rsidRDefault="00CB16D2" w:rsidP="00475E84">
            <w:pPr>
              <w:spacing w:line="0" w:lineRule="atLeast"/>
              <w:jc w:val="center"/>
              <w:rPr>
                <w:w w:val="99"/>
                <w:sz w:val="22"/>
                <w:szCs w:val="22"/>
              </w:rPr>
            </w:pPr>
            <w:r w:rsidRPr="006B4F25">
              <w:rPr>
                <w:w w:val="99"/>
                <w:sz w:val="22"/>
                <w:szCs w:val="22"/>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5B64911" w14:textId="77777777" w:rsidR="00CB16D2" w:rsidRPr="006B4F25" w:rsidRDefault="00CB16D2" w:rsidP="00475E84">
            <w:pPr>
              <w:spacing w:line="0" w:lineRule="atLeast"/>
              <w:jc w:val="center"/>
              <w:rPr>
                <w:w w:val="93"/>
                <w:sz w:val="22"/>
                <w:szCs w:val="22"/>
              </w:rPr>
            </w:pPr>
            <w:r w:rsidRPr="006B4F25">
              <w:rPr>
                <w:w w:val="93"/>
                <w:sz w:val="22"/>
                <w:szCs w:val="22"/>
              </w:rPr>
              <w:t>27,5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D1DDBA8" w14:textId="77777777" w:rsidR="00CB16D2" w:rsidRPr="006B4F25" w:rsidRDefault="00CB16D2" w:rsidP="00475E84">
            <w:pPr>
              <w:spacing w:line="0" w:lineRule="atLeast"/>
              <w:jc w:val="center"/>
              <w:rPr>
                <w:w w:val="93"/>
                <w:sz w:val="22"/>
                <w:szCs w:val="22"/>
              </w:rPr>
            </w:pPr>
            <w:r w:rsidRPr="006B4F25">
              <w:rPr>
                <w:w w:val="93"/>
                <w:sz w:val="22"/>
                <w:szCs w:val="22"/>
              </w:rPr>
              <w:t>11,5</w:t>
            </w:r>
          </w:p>
        </w:tc>
      </w:tr>
      <w:tr w:rsidR="00CB16D2" w:rsidRPr="006B4F25" w14:paraId="7C285BF8" w14:textId="77777777" w:rsidTr="002951B5">
        <w:trPr>
          <w:trHeight w:val="1088"/>
        </w:trPr>
        <w:tc>
          <w:tcPr>
            <w:tcW w:w="635" w:type="dxa"/>
            <w:vMerge/>
            <w:tcBorders>
              <w:left w:val="single" w:sz="4" w:space="0" w:color="auto"/>
              <w:right w:val="single" w:sz="4" w:space="0" w:color="auto"/>
            </w:tcBorders>
            <w:shd w:val="clear" w:color="auto" w:fill="auto"/>
            <w:vAlign w:val="bottom"/>
          </w:tcPr>
          <w:p w14:paraId="566D3B6D" w14:textId="77777777" w:rsidR="00CB16D2" w:rsidRPr="006B4F25" w:rsidRDefault="00CB16D2"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378DB91D" w14:textId="77777777" w:rsidR="00CB16D2" w:rsidRPr="006B4F25" w:rsidRDefault="00CB16D2"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53035252" w14:textId="77777777" w:rsidR="00CB16D2" w:rsidRPr="006B4F25" w:rsidRDefault="00CB16D2" w:rsidP="00BD1D01">
            <w:pPr>
              <w:spacing w:line="0" w:lineRule="atLeast"/>
              <w:ind w:firstLine="71"/>
              <w:rPr>
                <w:sz w:val="22"/>
                <w:szCs w:val="22"/>
              </w:rPr>
            </w:pPr>
          </w:p>
        </w:tc>
        <w:tc>
          <w:tcPr>
            <w:tcW w:w="4757" w:type="dxa"/>
            <w:gridSpan w:val="3"/>
            <w:tcBorders>
              <w:top w:val="single" w:sz="4" w:space="0" w:color="auto"/>
              <w:left w:val="single" w:sz="4" w:space="0" w:color="auto"/>
              <w:right w:val="single" w:sz="4" w:space="0" w:color="auto"/>
            </w:tcBorders>
            <w:shd w:val="clear" w:color="auto" w:fill="auto"/>
          </w:tcPr>
          <w:p w14:paraId="50558DED" w14:textId="77777777" w:rsidR="00CB16D2" w:rsidRPr="006B4F25" w:rsidRDefault="00CB16D2" w:rsidP="00475E84">
            <w:pPr>
              <w:spacing w:line="217" w:lineRule="exact"/>
              <w:ind w:left="100"/>
              <w:rPr>
                <w:sz w:val="22"/>
                <w:szCs w:val="22"/>
              </w:rPr>
            </w:pPr>
            <w:r w:rsidRPr="006B4F25">
              <w:rPr>
                <w:sz w:val="22"/>
                <w:szCs w:val="22"/>
              </w:rPr>
              <w:t>Среднегодовые нормы потребления газа,</w:t>
            </w:r>
          </w:p>
          <w:p w14:paraId="4179E3E3" w14:textId="5083D02E" w:rsidR="00CB16D2" w:rsidRPr="006B4F25" w:rsidRDefault="00CB16D2" w:rsidP="00FF4084">
            <w:pPr>
              <w:spacing w:line="0" w:lineRule="atLeast"/>
              <w:ind w:left="100"/>
              <w:rPr>
                <w:sz w:val="22"/>
                <w:szCs w:val="22"/>
              </w:rPr>
            </w:pPr>
            <w:r w:rsidRPr="006B4F25">
              <w:rPr>
                <w:sz w:val="22"/>
                <w:szCs w:val="22"/>
              </w:rPr>
              <w:t>используемого для отопления жилых помещений от</w:t>
            </w:r>
            <w:r>
              <w:rPr>
                <w:sz w:val="22"/>
                <w:szCs w:val="22"/>
              </w:rPr>
              <w:t xml:space="preserve"> </w:t>
            </w:r>
            <w:r w:rsidRPr="006B4F25">
              <w:rPr>
                <w:sz w:val="22"/>
                <w:szCs w:val="22"/>
              </w:rPr>
              <w:t>газовых приборов, не оборудованных газовыми</w:t>
            </w:r>
            <w:r w:rsidR="00FF4084">
              <w:rPr>
                <w:sz w:val="22"/>
                <w:szCs w:val="22"/>
              </w:rPr>
              <w:t xml:space="preserve"> </w:t>
            </w:r>
            <w:r w:rsidR="006B0430">
              <w:rPr>
                <w:sz w:val="22"/>
                <w:szCs w:val="22"/>
              </w:rPr>
              <w:t xml:space="preserve">  </w:t>
            </w:r>
            <w:r w:rsidRPr="006B4F25">
              <w:rPr>
                <w:sz w:val="22"/>
                <w:szCs w:val="22"/>
              </w:rPr>
              <w:t>счетчиками (м</w:t>
            </w:r>
            <w:r w:rsidRPr="006B4F25">
              <w:rPr>
                <w:sz w:val="22"/>
                <w:szCs w:val="22"/>
                <w:vertAlign w:val="superscript"/>
              </w:rPr>
              <w:t>3</w:t>
            </w:r>
            <w:r w:rsidRPr="006B4F25">
              <w:rPr>
                <w:sz w:val="22"/>
                <w:szCs w:val="22"/>
              </w:rPr>
              <w:t>/м</w:t>
            </w:r>
            <w:r w:rsidRPr="006B4F25">
              <w:rPr>
                <w:sz w:val="22"/>
                <w:szCs w:val="22"/>
                <w:vertAlign w:val="superscript"/>
              </w:rPr>
              <w:t>2</w:t>
            </w:r>
            <w:r w:rsidRPr="006B4F25">
              <w:rPr>
                <w:sz w:val="22"/>
                <w:szCs w:val="22"/>
              </w:rPr>
              <w:t>) – 7,6</w:t>
            </w:r>
          </w:p>
        </w:tc>
      </w:tr>
      <w:tr w:rsidR="00525DC6" w:rsidRPr="006B4F25" w14:paraId="79CE65D6" w14:textId="77777777" w:rsidTr="002951B5">
        <w:trPr>
          <w:trHeight w:val="773"/>
        </w:trPr>
        <w:tc>
          <w:tcPr>
            <w:tcW w:w="635" w:type="dxa"/>
            <w:vMerge/>
            <w:tcBorders>
              <w:left w:val="single" w:sz="4" w:space="0" w:color="auto"/>
              <w:right w:val="single" w:sz="4" w:space="0" w:color="auto"/>
            </w:tcBorders>
            <w:shd w:val="clear" w:color="auto" w:fill="auto"/>
            <w:vAlign w:val="bottom"/>
          </w:tcPr>
          <w:p w14:paraId="5AEA06F2"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5F195BF0" w14:textId="77777777" w:rsidR="00525DC6" w:rsidRPr="006B4F25" w:rsidRDefault="00525DC6" w:rsidP="00475E84">
            <w:pPr>
              <w:spacing w:line="0" w:lineRule="atLeast"/>
              <w:rPr>
                <w:sz w:val="22"/>
                <w:szCs w:val="22"/>
              </w:rPr>
            </w:pPr>
          </w:p>
        </w:tc>
        <w:tc>
          <w:tcPr>
            <w:tcW w:w="1980" w:type="dxa"/>
            <w:vMerge w:val="restart"/>
            <w:tcBorders>
              <w:top w:val="single" w:sz="4" w:space="0" w:color="auto"/>
              <w:left w:val="single" w:sz="4" w:space="0" w:color="auto"/>
              <w:right w:val="single" w:sz="4" w:space="0" w:color="auto"/>
            </w:tcBorders>
            <w:shd w:val="clear" w:color="auto" w:fill="auto"/>
          </w:tcPr>
          <w:p w14:paraId="018646E8" w14:textId="77777777" w:rsidR="00525DC6" w:rsidRPr="006B4F25" w:rsidRDefault="00525DC6" w:rsidP="00BD1D01">
            <w:pPr>
              <w:ind w:firstLine="71"/>
              <w:rPr>
                <w:w w:val="92"/>
                <w:sz w:val="22"/>
                <w:szCs w:val="22"/>
              </w:rPr>
            </w:pPr>
            <w:r w:rsidRPr="006B4F25">
              <w:rPr>
                <w:w w:val="92"/>
                <w:sz w:val="22"/>
                <w:szCs w:val="22"/>
              </w:rPr>
              <w:t>размер земельного</w:t>
            </w:r>
          </w:p>
          <w:p w14:paraId="175AE1DD" w14:textId="77777777" w:rsidR="00525DC6" w:rsidRPr="006B4F25" w:rsidRDefault="00525DC6" w:rsidP="00BD1D01">
            <w:pPr>
              <w:ind w:firstLine="71"/>
              <w:rPr>
                <w:w w:val="90"/>
                <w:sz w:val="22"/>
                <w:szCs w:val="22"/>
              </w:rPr>
            </w:pPr>
            <w:r w:rsidRPr="006B4F25">
              <w:rPr>
                <w:w w:val="90"/>
                <w:sz w:val="22"/>
                <w:szCs w:val="22"/>
              </w:rPr>
              <w:t>участка,</w:t>
            </w:r>
          </w:p>
          <w:p w14:paraId="14979BE1" w14:textId="77777777" w:rsidR="00525DC6" w:rsidRPr="006B4F25" w:rsidRDefault="00525DC6" w:rsidP="00BD1D01">
            <w:pPr>
              <w:ind w:firstLine="71"/>
              <w:rPr>
                <w:w w:val="93"/>
                <w:sz w:val="22"/>
                <w:szCs w:val="22"/>
              </w:rPr>
            </w:pPr>
            <w:r w:rsidRPr="006B4F25">
              <w:rPr>
                <w:w w:val="93"/>
                <w:sz w:val="22"/>
                <w:szCs w:val="22"/>
              </w:rPr>
              <w:t>отводимого для</w:t>
            </w:r>
          </w:p>
          <w:p w14:paraId="1743B562" w14:textId="77777777" w:rsidR="00525DC6" w:rsidRPr="006B4F25" w:rsidRDefault="00525DC6" w:rsidP="00BD1D01">
            <w:pPr>
              <w:ind w:firstLine="71"/>
              <w:rPr>
                <w:w w:val="93"/>
                <w:sz w:val="22"/>
                <w:szCs w:val="22"/>
              </w:rPr>
            </w:pPr>
            <w:r w:rsidRPr="006B4F25">
              <w:rPr>
                <w:w w:val="93"/>
                <w:sz w:val="22"/>
                <w:szCs w:val="22"/>
              </w:rPr>
              <w:t>размещения</w:t>
            </w:r>
          </w:p>
          <w:p w14:paraId="1B9239FF" w14:textId="77777777" w:rsidR="00525DC6" w:rsidRPr="006B4F25" w:rsidRDefault="00525DC6" w:rsidP="00BD1D01">
            <w:pPr>
              <w:ind w:firstLine="71"/>
              <w:rPr>
                <w:w w:val="92"/>
                <w:sz w:val="22"/>
                <w:szCs w:val="22"/>
              </w:rPr>
            </w:pPr>
            <w:proofErr w:type="spellStart"/>
            <w:r w:rsidRPr="006B4F25">
              <w:rPr>
                <w:w w:val="92"/>
                <w:sz w:val="22"/>
                <w:szCs w:val="22"/>
              </w:rPr>
              <w:t>газораспределитель</w:t>
            </w:r>
            <w:proofErr w:type="spellEnd"/>
          </w:p>
          <w:p w14:paraId="53C7AF1C" w14:textId="77777777" w:rsidR="00525DC6" w:rsidRPr="006B4F25" w:rsidRDefault="00525DC6" w:rsidP="00BD1D01">
            <w:pPr>
              <w:ind w:firstLine="71"/>
              <w:rPr>
                <w:w w:val="92"/>
                <w:sz w:val="22"/>
                <w:szCs w:val="22"/>
              </w:rPr>
            </w:pPr>
            <w:proofErr w:type="spellStart"/>
            <w:r w:rsidRPr="006B4F25">
              <w:rPr>
                <w:w w:val="92"/>
                <w:sz w:val="22"/>
                <w:szCs w:val="22"/>
              </w:rPr>
              <w:t>ных</w:t>
            </w:r>
            <w:proofErr w:type="spellEnd"/>
            <w:r w:rsidRPr="006B4F25">
              <w:rPr>
                <w:w w:val="92"/>
                <w:sz w:val="22"/>
                <w:szCs w:val="22"/>
              </w:rPr>
              <w:t xml:space="preserve"> станций (ГРС),</w:t>
            </w:r>
          </w:p>
          <w:p w14:paraId="6AE8E0D9" w14:textId="2E95A199" w:rsidR="00525DC6" w:rsidRPr="006B4F25" w:rsidRDefault="00525DC6" w:rsidP="00BD1D01">
            <w:pPr>
              <w:ind w:firstLine="71"/>
              <w:rPr>
                <w:w w:val="92"/>
                <w:sz w:val="22"/>
                <w:szCs w:val="22"/>
              </w:rPr>
            </w:pPr>
            <w:r w:rsidRPr="006B4F25">
              <w:rPr>
                <w:w w:val="95"/>
                <w:sz w:val="22"/>
                <w:szCs w:val="22"/>
              </w:rPr>
              <w:t>га</w:t>
            </w:r>
          </w:p>
        </w:tc>
        <w:tc>
          <w:tcPr>
            <w:tcW w:w="3056" w:type="dxa"/>
            <w:gridSpan w:val="2"/>
            <w:tcBorders>
              <w:top w:val="single" w:sz="4" w:space="0" w:color="auto"/>
              <w:left w:val="single" w:sz="4" w:space="0" w:color="auto"/>
              <w:right w:val="single" w:sz="4" w:space="0" w:color="auto"/>
            </w:tcBorders>
            <w:shd w:val="clear" w:color="auto" w:fill="auto"/>
          </w:tcPr>
          <w:p w14:paraId="5A5863EF" w14:textId="77777777" w:rsidR="006B0430" w:rsidRDefault="00525DC6" w:rsidP="00475E84">
            <w:pPr>
              <w:spacing w:line="216" w:lineRule="exact"/>
              <w:jc w:val="center"/>
              <w:rPr>
                <w:w w:val="98"/>
                <w:sz w:val="22"/>
                <w:szCs w:val="22"/>
              </w:rPr>
            </w:pPr>
            <w:r w:rsidRPr="006B4F25">
              <w:rPr>
                <w:w w:val="98"/>
                <w:sz w:val="22"/>
                <w:szCs w:val="22"/>
              </w:rPr>
              <w:t xml:space="preserve">Производительность ГРС, </w:t>
            </w:r>
          </w:p>
          <w:p w14:paraId="0306DCCC" w14:textId="06A746EB" w:rsidR="00525DC6" w:rsidRPr="006B4F25" w:rsidRDefault="00525DC6" w:rsidP="00475E84">
            <w:pPr>
              <w:spacing w:line="216" w:lineRule="exact"/>
              <w:jc w:val="center"/>
              <w:rPr>
                <w:w w:val="98"/>
                <w:sz w:val="22"/>
                <w:szCs w:val="22"/>
              </w:rPr>
            </w:pPr>
            <w:r w:rsidRPr="006B4F25">
              <w:rPr>
                <w:w w:val="98"/>
                <w:sz w:val="22"/>
                <w:szCs w:val="22"/>
              </w:rPr>
              <w:t>м</w:t>
            </w:r>
            <w:r w:rsidRPr="006B4F25">
              <w:rPr>
                <w:w w:val="98"/>
                <w:sz w:val="22"/>
                <w:szCs w:val="22"/>
                <w:vertAlign w:val="superscript"/>
              </w:rPr>
              <w:t>3</w:t>
            </w:r>
            <w:r w:rsidRPr="006B4F25">
              <w:rPr>
                <w:w w:val="98"/>
                <w:sz w:val="22"/>
                <w:szCs w:val="22"/>
              </w:rPr>
              <w:t>/час</w:t>
            </w:r>
          </w:p>
        </w:tc>
        <w:tc>
          <w:tcPr>
            <w:tcW w:w="1701" w:type="dxa"/>
            <w:tcBorders>
              <w:top w:val="single" w:sz="4" w:space="0" w:color="auto"/>
              <w:left w:val="single" w:sz="4" w:space="0" w:color="auto"/>
              <w:right w:val="single" w:sz="4" w:space="0" w:color="auto"/>
            </w:tcBorders>
            <w:shd w:val="clear" w:color="auto" w:fill="auto"/>
            <w:vAlign w:val="bottom"/>
          </w:tcPr>
          <w:p w14:paraId="622B1516" w14:textId="77777777" w:rsidR="00525DC6" w:rsidRPr="006B4F25" w:rsidRDefault="00525DC6" w:rsidP="00475E84">
            <w:pPr>
              <w:spacing w:line="217" w:lineRule="exact"/>
              <w:jc w:val="center"/>
              <w:rPr>
                <w:w w:val="94"/>
                <w:sz w:val="22"/>
                <w:szCs w:val="22"/>
              </w:rPr>
            </w:pPr>
            <w:r w:rsidRPr="006B4F25">
              <w:rPr>
                <w:w w:val="94"/>
                <w:sz w:val="22"/>
                <w:szCs w:val="22"/>
              </w:rPr>
              <w:t>Размер</w:t>
            </w:r>
          </w:p>
          <w:p w14:paraId="29D4D478" w14:textId="77777777" w:rsidR="00525DC6" w:rsidRPr="006B4F25" w:rsidRDefault="00525DC6" w:rsidP="00475E84">
            <w:pPr>
              <w:spacing w:line="0" w:lineRule="atLeast"/>
              <w:jc w:val="center"/>
              <w:rPr>
                <w:w w:val="96"/>
                <w:sz w:val="22"/>
                <w:szCs w:val="22"/>
              </w:rPr>
            </w:pPr>
            <w:r w:rsidRPr="006B4F25">
              <w:rPr>
                <w:w w:val="96"/>
                <w:sz w:val="22"/>
                <w:szCs w:val="22"/>
              </w:rPr>
              <w:t>земельного</w:t>
            </w:r>
          </w:p>
          <w:p w14:paraId="39512A3E" w14:textId="64E7D383" w:rsidR="00525DC6" w:rsidRPr="006B4F25" w:rsidRDefault="00525DC6" w:rsidP="00475E84">
            <w:pPr>
              <w:spacing w:line="0" w:lineRule="atLeast"/>
              <w:jc w:val="center"/>
              <w:rPr>
                <w:w w:val="94"/>
                <w:sz w:val="22"/>
                <w:szCs w:val="22"/>
              </w:rPr>
            </w:pPr>
            <w:r w:rsidRPr="006B4F25">
              <w:rPr>
                <w:w w:val="94"/>
                <w:sz w:val="22"/>
                <w:szCs w:val="22"/>
              </w:rPr>
              <w:t>участка, га</w:t>
            </w:r>
          </w:p>
        </w:tc>
      </w:tr>
      <w:tr w:rsidR="00525DC6" w:rsidRPr="006B4F25" w14:paraId="1E137E89" w14:textId="77777777" w:rsidTr="002951B5">
        <w:trPr>
          <w:trHeight w:val="202"/>
        </w:trPr>
        <w:tc>
          <w:tcPr>
            <w:tcW w:w="635" w:type="dxa"/>
            <w:vMerge/>
            <w:tcBorders>
              <w:left w:val="single" w:sz="4" w:space="0" w:color="auto"/>
              <w:right w:val="single" w:sz="4" w:space="0" w:color="auto"/>
            </w:tcBorders>
            <w:shd w:val="clear" w:color="auto" w:fill="auto"/>
            <w:vAlign w:val="bottom"/>
          </w:tcPr>
          <w:p w14:paraId="4C6FBA8C"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75547D66" w14:textId="77777777" w:rsidR="00525DC6" w:rsidRPr="006B4F25" w:rsidRDefault="00525DC6"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455BAB83" w14:textId="22FA03AE" w:rsidR="00525DC6" w:rsidRPr="006B4F25" w:rsidRDefault="00525DC6" w:rsidP="00475E84">
            <w:pPr>
              <w:spacing w:line="0" w:lineRule="atLeast"/>
              <w:jc w:val="center"/>
              <w:rPr>
                <w:w w:val="93"/>
                <w:sz w:val="22"/>
                <w:szCs w:val="22"/>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CFAB5C" w14:textId="77777777" w:rsidR="00525DC6" w:rsidRPr="006B4F25" w:rsidRDefault="00525DC6" w:rsidP="00475E84">
            <w:pPr>
              <w:spacing w:line="202" w:lineRule="exact"/>
              <w:jc w:val="center"/>
              <w:rPr>
                <w:w w:val="93"/>
                <w:sz w:val="22"/>
                <w:szCs w:val="22"/>
              </w:rPr>
            </w:pPr>
            <w:r w:rsidRPr="006B4F25">
              <w:rPr>
                <w:w w:val="93"/>
                <w:sz w:val="22"/>
                <w:szCs w:val="22"/>
              </w:rPr>
              <w:t>До 100 включительно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EDE269" w14:textId="77777777" w:rsidR="00525DC6" w:rsidRPr="006B4F25" w:rsidRDefault="00525DC6" w:rsidP="00475E84">
            <w:pPr>
              <w:spacing w:line="202" w:lineRule="exact"/>
              <w:jc w:val="center"/>
              <w:rPr>
                <w:w w:val="93"/>
                <w:sz w:val="22"/>
                <w:szCs w:val="22"/>
              </w:rPr>
            </w:pPr>
            <w:r w:rsidRPr="006B4F25">
              <w:rPr>
                <w:w w:val="93"/>
                <w:sz w:val="22"/>
                <w:szCs w:val="22"/>
              </w:rPr>
              <w:t>0,01</w:t>
            </w:r>
          </w:p>
        </w:tc>
      </w:tr>
      <w:tr w:rsidR="00525DC6" w:rsidRPr="006B4F25" w14:paraId="0D14CC1C" w14:textId="77777777" w:rsidTr="002951B5">
        <w:trPr>
          <w:trHeight w:val="296"/>
        </w:trPr>
        <w:tc>
          <w:tcPr>
            <w:tcW w:w="635" w:type="dxa"/>
            <w:vMerge/>
            <w:tcBorders>
              <w:left w:val="single" w:sz="4" w:space="0" w:color="auto"/>
              <w:right w:val="single" w:sz="4" w:space="0" w:color="auto"/>
            </w:tcBorders>
            <w:shd w:val="clear" w:color="auto" w:fill="auto"/>
            <w:vAlign w:val="bottom"/>
          </w:tcPr>
          <w:p w14:paraId="6CE9FD93"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67B1DCE5" w14:textId="77777777" w:rsidR="00525DC6" w:rsidRPr="006B4F25" w:rsidRDefault="00525DC6"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2D743DFF" w14:textId="6A69209E" w:rsidR="00525DC6" w:rsidRPr="006B4F25" w:rsidRDefault="00525DC6" w:rsidP="00475E84">
            <w:pPr>
              <w:spacing w:line="0" w:lineRule="atLeast"/>
              <w:jc w:val="center"/>
              <w:rPr>
                <w:w w:val="92"/>
                <w:sz w:val="22"/>
                <w:szCs w:val="22"/>
              </w:rPr>
            </w:pPr>
          </w:p>
        </w:tc>
        <w:tc>
          <w:tcPr>
            <w:tcW w:w="3056" w:type="dxa"/>
            <w:gridSpan w:val="2"/>
            <w:tcBorders>
              <w:top w:val="single" w:sz="4" w:space="0" w:color="auto"/>
              <w:left w:val="single" w:sz="4" w:space="0" w:color="auto"/>
              <w:right w:val="single" w:sz="4" w:space="0" w:color="auto"/>
            </w:tcBorders>
            <w:shd w:val="clear" w:color="auto" w:fill="auto"/>
          </w:tcPr>
          <w:p w14:paraId="10FAA14E" w14:textId="22D0A979" w:rsidR="00525DC6" w:rsidRPr="006B4F25" w:rsidRDefault="00525DC6" w:rsidP="00475E84">
            <w:pPr>
              <w:spacing w:line="0" w:lineRule="atLeast"/>
              <w:jc w:val="center"/>
              <w:rPr>
                <w:sz w:val="22"/>
                <w:szCs w:val="22"/>
              </w:rPr>
            </w:pPr>
            <w:r w:rsidRPr="006B4F25">
              <w:rPr>
                <w:w w:val="92"/>
                <w:sz w:val="22"/>
                <w:szCs w:val="22"/>
              </w:rPr>
              <w:t xml:space="preserve">100 </w:t>
            </w:r>
            <w:r w:rsidR="006B0430">
              <w:rPr>
                <w:w w:val="92"/>
                <w:sz w:val="22"/>
                <w:szCs w:val="22"/>
              </w:rPr>
              <w:t>–</w:t>
            </w:r>
            <w:r w:rsidRPr="006B4F25">
              <w:rPr>
                <w:w w:val="92"/>
                <w:sz w:val="22"/>
                <w:szCs w:val="22"/>
              </w:rPr>
              <w:t xml:space="preserve"> 3000</w:t>
            </w:r>
          </w:p>
        </w:tc>
        <w:tc>
          <w:tcPr>
            <w:tcW w:w="1701" w:type="dxa"/>
            <w:tcBorders>
              <w:top w:val="single" w:sz="4" w:space="0" w:color="auto"/>
              <w:left w:val="single" w:sz="4" w:space="0" w:color="auto"/>
              <w:right w:val="single" w:sz="4" w:space="0" w:color="auto"/>
            </w:tcBorders>
            <w:shd w:val="clear" w:color="auto" w:fill="auto"/>
          </w:tcPr>
          <w:p w14:paraId="7A0AD831" w14:textId="748A61A0" w:rsidR="00525DC6" w:rsidRPr="006B4F25" w:rsidRDefault="00525DC6" w:rsidP="00475E84">
            <w:pPr>
              <w:spacing w:line="0" w:lineRule="atLeast"/>
              <w:jc w:val="center"/>
              <w:rPr>
                <w:sz w:val="22"/>
                <w:szCs w:val="22"/>
              </w:rPr>
            </w:pPr>
            <w:r w:rsidRPr="006B4F25">
              <w:rPr>
                <w:w w:val="98"/>
                <w:sz w:val="22"/>
                <w:szCs w:val="22"/>
              </w:rPr>
              <w:t>0,07</w:t>
            </w:r>
          </w:p>
        </w:tc>
      </w:tr>
      <w:tr w:rsidR="00525DC6" w:rsidRPr="006B4F25" w14:paraId="3B127AAC" w14:textId="77777777" w:rsidTr="002951B5">
        <w:trPr>
          <w:trHeight w:val="70"/>
        </w:trPr>
        <w:tc>
          <w:tcPr>
            <w:tcW w:w="635" w:type="dxa"/>
            <w:vMerge/>
            <w:tcBorders>
              <w:left w:val="single" w:sz="4" w:space="0" w:color="auto"/>
              <w:right w:val="single" w:sz="4" w:space="0" w:color="auto"/>
            </w:tcBorders>
            <w:shd w:val="clear" w:color="auto" w:fill="auto"/>
            <w:vAlign w:val="bottom"/>
          </w:tcPr>
          <w:p w14:paraId="41139762"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27A374ED" w14:textId="77777777" w:rsidR="00525DC6" w:rsidRPr="006B4F25" w:rsidRDefault="00525DC6"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44C97845" w14:textId="7B016B39" w:rsidR="00525DC6" w:rsidRPr="006B4F25" w:rsidRDefault="00525DC6" w:rsidP="00475E84">
            <w:pPr>
              <w:spacing w:line="0" w:lineRule="atLeast"/>
              <w:jc w:val="center"/>
              <w:rPr>
                <w:w w:val="95"/>
                <w:sz w:val="22"/>
                <w:szCs w:val="22"/>
              </w:rPr>
            </w:pPr>
          </w:p>
        </w:tc>
        <w:tc>
          <w:tcPr>
            <w:tcW w:w="3056" w:type="dxa"/>
            <w:gridSpan w:val="2"/>
            <w:tcBorders>
              <w:top w:val="single" w:sz="4" w:space="0" w:color="auto"/>
              <w:left w:val="single" w:sz="4" w:space="0" w:color="auto"/>
              <w:right w:val="single" w:sz="4" w:space="0" w:color="auto"/>
            </w:tcBorders>
            <w:shd w:val="clear" w:color="auto" w:fill="auto"/>
            <w:vAlign w:val="bottom"/>
          </w:tcPr>
          <w:p w14:paraId="2D8E666B" w14:textId="0362FC2C" w:rsidR="00525DC6" w:rsidRPr="006B4F25" w:rsidRDefault="00525DC6" w:rsidP="00475E84">
            <w:pPr>
              <w:spacing w:line="0" w:lineRule="atLeast"/>
              <w:jc w:val="center"/>
              <w:rPr>
                <w:sz w:val="22"/>
                <w:szCs w:val="22"/>
              </w:rPr>
            </w:pPr>
            <w:r w:rsidRPr="006B4F25">
              <w:rPr>
                <w:w w:val="92"/>
                <w:sz w:val="22"/>
                <w:szCs w:val="22"/>
              </w:rPr>
              <w:t xml:space="preserve">3000 </w:t>
            </w:r>
            <w:r w:rsidR="006B0430">
              <w:rPr>
                <w:w w:val="92"/>
                <w:sz w:val="22"/>
                <w:szCs w:val="22"/>
              </w:rPr>
              <w:t>–</w:t>
            </w:r>
            <w:r w:rsidRPr="006B4F25">
              <w:rPr>
                <w:w w:val="92"/>
                <w:sz w:val="22"/>
                <w:szCs w:val="22"/>
              </w:rPr>
              <w:t xml:space="preserve"> 10000</w:t>
            </w:r>
          </w:p>
        </w:tc>
        <w:tc>
          <w:tcPr>
            <w:tcW w:w="1701" w:type="dxa"/>
            <w:tcBorders>
              <w:top w:val="single" w:sz="4" w:space="0" w:color="auto"/>
              <w:left w:val="single" w:sz="4" w:space="0" w:color="auto"/>
              <w:right w:val="single" w:sz="4" w:space="0" w:color="auto"/>
            </w:tcBorders>
            <w:shd w:val="clear" w:color="auto" w:fill="auto"/>
            <w:vAlign w:val="bottom"/>
          </w:tcPr>
          <w:p w14:paraId="4AFBDB22" w14:textId="1CC2ED50" w:rsidR="00525DC6" w:rsidRPr="006B4F25" w:rsidRDefault="00525DC6" w:rsidP="00475E84">
            <w:pPr>
              <w:spacing w:line="0" w:lineRule="atLeast"/>
              <w:jc w:val="center"/>
              <w:rPr>
                <w:sz w:val="22"/>
                <w:szCs w:val="22"/>
              </w:rPr>
            </w:pPr>
            <w:r w:rsidRPr="006B4F25">
              <w:rPr>
                <w:w w:val="98"/>
                <w:sz w:val="22"/>
                <w:szCs w:val="22"/>
              </w:rPr>
              <w:t>0,11</w:t>
            </w:r>
          </w:p>
        </w:tc>
      </w:tr>
      <w:tr w:rsidR="00525DC6" w:rsidRPr="006B4F25" w14:paraId="3BA79B42" w14:textId="77777777" w:rsidTr="002951B5">
        <w:trPr>
          <w:trHeight w:val="113"/>
        </w:trPr>
        <w:tc>
          <w:tcPr>
            <w:tcW w:w="635" w:type="dxa"/>
            <w:vMerge/>
            <w:tcBorders>
              <w:left w:val="single" w:sz="4" w:space="0" w:color="auto"/>
              <w:right w:val="single" w:sz="4" w:space="0" w:color="auto"/>
            </w:tcBorders>
            <w:shd w:val="clear" w:color="auto" w:fill="auto"/>
            <w:vAlign w:val="bottom"/>
          </w:tcPr>
          <w:p w14:paraId="5ACDAA56"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1F0C92DD" w14:textId="77777777" w:rsidR="00525DC6" w:rsidRPr="006B4F25" w:rsidRDefault="00525DC6"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406AF829" w14:textId="77777777" w:rsidR="00525DC6" w:rsidRPr="006B4F25" w:rsidRDefault="00525DC6" w:rsidP="00475E84">
            <w:pPr>
              <w:spacing w:line="0" w:lineRule="atLeast"/>
              <w:rPr>
                <w:sz w:val="22"/>
                <w:szCs w:val="22"/>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BF087F" w14:textId="0E03E72F" w:rsidR="00525DC6" w:rsidRPr="006B4F25" w:rsidRDefault="00525DC6" w:rsidP="00475E84">
            <w:pPr>
              <w:spacing w:line="0" w:lineRule="atLeast"/>
              <w:jc w:val="center"/>
              <w:rPr>
                <w:sz w:val="22"/>
                <w:szCs w:val="22"/>
              </w:rPr>
            </w:pPr>
            <w:r w:rsidRPr="006B4F25">
              <w:rPr>
                <w:w w:val="91"/>
                <w:sz w:val="22"/>
                <w:szCs w:val="22"/>
              </w:rPr>
              <w:t xml:space="preserve">10000 </w:t>
            </w:r>
            <w:r w:rsidR="006B0430">
              <w:rPr>
                <w:w w:val="91"/>
                <w:sz w:val="22"/>
                <w:szCs w:val="22"/>
              </w:rPr>
              <w:t>–</w:t>
            </w:r>
            <w:r w:rsidRPr="006B4F25">
              <w:rPr>
                <w:w w:val="91"/>
                <w:sz w:val="22"/>
                <w:szCs w:val="22"/>
              </w:rPr>
              <w:t xml:space="preserve"> 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B5D48A" w14:textId="19236EA9" w:rsidR="00525DC6" w:rsidRPr="006B4F25" w:rsidRDefault="006B0430" w:rsidP="006B0430">
            <w:pPr>
              <w:spacing w:line="0" w:lineRule="atLeast"/>
              <w:jc w:val="center"/>
              <w:rPr>
                <w:sz w:val="22"/>
                <w:szCs w:val="22"/>
              </w:rPr>
            </w:pPr>
            <w:r>
              <w:rPr>
                <w:sz w:val="22"/>
                <w:szCs w:val="22"/>
              </w:rPr>
              <w:t>0,13</w:t>
            </w:r>
          </w:p>
        </w:tc>
      </w:tr>
      <w:tr w:rsidR="006B0430" w:rsidRPr="006B4F25" w14:paraId="59D02312" w14:textId="77777777" w:rsidTr="002951B5">
        <w:trPr>
          <w:trHeight w:val="294"/>
        </w:trPr>
        <w:tc>
          <w:tcPr>
            <w:tcW w:w="635" w:type="dxa"/>
            <w:vMerge/>
            <w:tcBorders>
              <w:left w:val="single" w:sz="4" w:space="0" w:color="auto"/>
              <w:right w:val="single" w:sz="4" w:space="0" w:color="auto"/>
            </w:tcBorders>
            <w:shd w:val="clear" w:color="auto" w:fill="auto"/>
            <w:vAlign w:val="bottom"/>
          </w:tcPr>
          <w:p w14:paraId="27FC06C0" w14:textId="77777777" w:rsidR="006B0430" w:rsidRPr="006B4F25" w:rsidRDefault="006B0430"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0A9BAA14" w14:textId="77777777" w:rsidR="006B0430" w:rsidRPr="006B4F25" w:rsidRDefault="006B0430"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10D868D5" w14:textId="77777777" w:rsidR="006B0430" w:rsidRPr="006B4F25" w:rsidRDefault="006B0430" w:rsidP="00475E84">
            <w:pPr>
              <w:spacing w:line="0" w:lineRule="atLeast"/>
              <w:rPr>
                <w:sz w:val="22"/>
                <w:szCs w:val="22"/>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14:paraId="593A6342" w14:textId="137742DB" w:rsidR="006B0430" w:rsidRPr="006B4F25" w:rsidRDefault="006B0430" w:rsidP="00475E84">
            <w:pPr>
              <w:spacing w:line="0" w:lineRule="atLeast"/>
              <w:jc w:val="center"/>
              <w:rPr>
                <w:w w:val="91"/>
                <w:sz w:val="22"/>
                <w:szCs w:val="22"/>
              </w:rPr>
            </w:pPr>
            <w:r w:rsidRPr="006B4F25">
              <w:rPr>
                <w:w w:val="93"/>
                <w:sz w:val="22"/>
                <w:szCs w:val="22"/>
              </w:rPr>
              <w:t>100000 - 300000</w:t>
            </w:r>
          </w:p>
        </w:tc>
        <w:tc>
          <w:tcPr>
            <w:tcW w:w="1701" w:type="dxa"/>
            <w:tcBorders>
              <w:top w:val="single" w:sz="4" w:space="0" w:color="auto"/>
              <w:left w:val="single" w:sz="4" w:space="0" w:color="auto"/>
              <w:bottom w:val="single" w:sz="4" w:space="0" w:color="auto"/>
              <w:right w:val="single" w:sz="8" w:space="0" w:color="auto"/>
            </w:tcBorders>
            <w:shd w:val="clear" w:color="auto" w:fill="auto"/>
          </w:tcPr>
          <w:p w14:paraId="2FFEB770" w14:textId="3A18EA8E" w:rsidR="006B0430" w:rsidRPr="006B4F25" w:rsidRDefault="006B0430" w:rsidP="00475E84">
            <w:pPr>
              <w:spacing w:line="0" w:lineRule="atLeast"/>
              <w:jc w:val="center"/>
              <w:rPr>
                <w:w w:val="98"/>
                <w:sz w:val="22"/>
                <w:szCs w:val="22"/>
              </w:rPr>
            </w:pPr>
            <w:r w:rsidRPr="006B4F25">
              <w:rPr>
                <w:w w:val="98"/>
                <w:sz w:val="22"/>
                <w:szCs w:val="22"/>
              </w:rPr>
              <w:t>0,38</w:t>
            </w:r>
          </w:p>
        </w:tc>
      </w:tr>
      <w:tr w:rsidR="00525DC6" w:rsidRPr="006B4F25" w14:paraId="41B26BC2" w14:textId="77777777" w:rsidTr="002951B5">
        <w:trPr>
          <w:trHeight w:val="289"/>
        </w:trPr>
        <w:tc>
          <w:tcPr>
            <w:tcW w:w="635" w:type="dxa"/>
            <w:vMerge/>
            <w:tcBorders>
              <w:left w:val="single" w:sz="4" w:space="0" w:color="auto"/>
              <w:right w:val="single" w:sz="4" w:space="0" w:color="auto"/>
            </w:tcBorders>
            <w:shd w:val="clear" w:color="auto" w:fill="auto"/>
            <w:vAlign w:val="bottom"/>
          </w:tcPr>
          <w:p w14:paraId="7999D166" w14:textId="77777777" w:rsidR="00525DC6" w:rsidRPr="006B4F25" w:rsidRDefault="00525DC6" w:rsidP="00475E84">
            <w:pPr>
              <w:spacing w:line="0" w:lineRule="atLeast"/>
              <w:rPr>
                <w:sz w:val="22"/>
                <w:szCs w:val="22"/>
              </w:rPr>
            </w:pPr>
          </w:p>
        </w:tc>
        <w:tc>
          <w:tcPr>
            <w:tcW w:w="1700" w:type="dxa"/>
            <w:vMerge/>
            <w:tcBorders>
              <w:left w:val="single" w:sz="4" w:space="0" w:color="auto"/>
              <w:right w:val="single" w:sz="4" w:space="0" w:color="auto"/>
            </w:tcBorders>
            <w:shd w:val="clear" w:color="auto" w:fill="auto"/>
            <w:vAlign w:val="bottom"/>
          </w:tcPr>
          <w:p w14:paraId="1D033AAE" w14:textId="77777777" w:rsidR="00525DC6" w:rsidRPr="006B4F25" w:rsidRDefault="00525DC6" w:rsidP="00475E84">
            <w:pPr>
              <w:spacing w:line="0" w:lineRule="atLeast"/>
              <w:rPr>
                <w:sz w:val="22"/>
                <w:szCs w:val="22"/>
              </w:rPr>
            </w:pPr>
          </w:p>
        </w:tc>
        <w:tc>
          <w:tcPr>
            <w:tcW w:w="1980" w:type="dxa"/>
            <w:vMerge/>
            <w:tcBorders>
              <w:left w:val="single" w:sz="4" w:space="0" w:color="auto"/>
              <w:right w:val="single" w:sz="4" w:space="0" w:color="auto"/>
            </w:tcBorders>
            <w:shd w:val="clear" w:color="auto" w:fill="auto"/>
            <w:vAlign w:val="bottom"/>
          </w:tcPr>
          <w:p w14:paraId="1FEEEC2C" w14:textId="77777777" w:rsidR="00525DC6" w:rsidRPr="006B4F25" w:rsidRDefault="00525DC6" w:rsidP="00475E84">
            <w:pPr>
              <w:spacing w:line="0" w:lineRule="atLeast"/>
              <w:rPr>
                <w:sz w:val="22"/>
                <w:szCs w:val="22"/>
              </w:rPr>
            </w:pPr>
          </w:p>
        </w:tc>
        <w:tc>
          <w:tcPr>
            <w:tcW w:w="3056" w:type="dxa"/>
            <w:gridSpan w:val="2"/>
            <w:tcBorders>
              <w:top w:val="single" w:sz="4" w:space="0" w:color="auto"/>
              <w:left w:val="single" w:sz="4" w:space="0" w:color="auto"/>
              <w:bottom w:val="single" w:sz="4" w:space="0" w:color="auto"/>
              <w:right w:val="single" w:sz="8" w:space="0" w:color="auto"/>
            </w:tcBorders>
            <w:shd w:val="clear" w:color="auto" w:fill="auto"/>
          </w:tcPr>
          <w:p w14:paraId="2BE707FC" w14:textId="77777777" w:rsidR="00525DC6" w:rsidRPr="006B4F25" w:rsidRDefault="00525DC6" w:rsidP="00475E84">
            <w:pPr>
              <w:spacing w:line="0" w:lineRule="atLeast"/>
              <w:jc w:val="center"/>
              <w:rPr>
                <w:w w:val="93"/>
                <w:sz w:val="22"/>
                <w:szCs w:val="22"/>
              </w:rPr>
            </w:pPr>
            <w:r w:rsidRPr="006B4F25">
              <w:rPr>
                <w:w w:val="93"/>
                <w:sz w:val="22"/>
                <w:szCs w:val="22"/>
              </w:rPr>
              <w:t>300000 - 500000</w:t>
            </w:r>
          </w:p>
        </w:tc>
        <w:tc>
          <w:tcPr>
            <w:tcW w:w="1701" w:type="dxa"/>
            <w:tcBorders>
              <w:top w:val="single" w:sz="4" w:space="0" w:color="auto"/>
              <w:bottom w:val="single" w:sz="4" w:space="0" w:color="auto"/>
              <w:right w:val="single" w:sz="8" w:space="0" w:color="auto"/>
            </w:tcBorders>
            <w:shd w:val="clear" w:color="auto" w:fill="auto"/>
          </w:tcPr>
          <w:p w14:paraId="592A2AA2" w14:textId="77777777" w:rsidR="00525DC6" w:rsidRPr="006B4F25" w:rsidRDefault="00525DC6" w:rsidP="00475E84">
            <w:pPr>
              <w:spacing w:line="0" w:lineRule="atLeast"/>
              <w:jc w:val="center"/>
              <w:rPr>
                <w:w w:val="98"/>
                <w:sz w:val="22"/>
                <w:szCs w:val="22"/>
              </w:rPr>
            </w:pPr>
            <w:r w:rsidRPr="006B4F25">
              <w:rPr>
                <w:w w:val="98"/>
                <w:sz w:val="22"/>
                <w:szCs w:val="22"/>
              </w:rPr>
              <w:t>0,65</w:t>
            </w:r>
          </w:p>
        </w:tc>
      </w:tr>
      <w:tr w:rsidR="00525DC6" w:rsidRPr="006B4F25" w14:paraId="09AF7F57" w14:textId="77777777" w:rsidTr="002951B5">
        <w:trPr>
          <w:trHeight w:val="289"/>
        </w:trPr>
        <w:tc>
          <w:tcPr>
            <w:tcW w:w="635" w:type="dxa"/>
            <w:vMerge/>
            <w:tcBorders>
              <w:left w:val="single" w:sz="4" w:space="0" w:color="auto"/>
              <w:bottom w:val="single" w:sz="4" w:space="0" w:color="auto"/>
              <w:right w:val="single" w:sz="4" w:space="0" w:color="auto"/>
            </w:tcBorders>
            <w:shd w:val="clear" w:color="auto" w:fill="auto"/>
            <w:vAlign w:val="bottom"/>
          </w:tcPr>
          <w:p w14:paraId="03342F3C" w14:textId="77777777" w:rsidR="00525DC6" w:rsidRPr="006B4F25" w:rsidRDefault="00525DC6" w:rsidP="00475E84">
            <w:pPr>
              <w:spacing w:line="0" w:lineRule="atLeast"/>
              <w:rPr>
                <w:sz w:val="22"/>
                <w:szCs w:val="22"/>
              </w:rPr>
            </w:pPr>
          </w:p>
        </w:tc>
        <w:tc>
          <w:tcPr>
            <w:tcW w:w="1700" w:type="dxa"/>
            <w:vMerge/>
            <w:tcBorders>
              <w:left w:val="single" w:sz="4" w:space="0" w:color="auto"/>
              <w:bottom w:val="single" w:sz="4" w:space="0" w:color="auto"/>
              <w:right w:val="single" w:sz="4" w:space="0" w:color="auto"/>
            </w:tcBorders>
            <w:shd w:val="clear" w:color="auto" w:fill="auto"/>
            <w:vAlign w:val="bottom"/>
          </w:tcPr>
          <w:p w14:paraId="0404BAFC" w14:textId="77777777" w:rsidR="00525DC6" w:rsidRPr="006B4F25" w:rsidRDefault="00525DC6" w:rsidP="00475E84">
            <w:pPr>
              <w:spacing w:line="0" w:lineRule="atLeast"/>
              <w:rPr>
                <w:sz w:val="22"/>
                <w:szCs w:val="22"/>
              </w:rPr>
            </w:pPr>
          </w:p>
        </w:tc>
        <w:tc>
          <w:tcPr>
            <w:tcW w:w="1980" w:type="dxa"/>
            <w:vMerge/>
            <w:tcBorders>
              <w:left w:val="single" w:sz="4" w:space="0" w:color="auto"/>
              <w:bottom w:val="single" w:sz="4" w:space="0" w:color="auto"/>
              <w:right w:val="single" w:sz="4" w:space="0" w:color="auto"/>
            </w:tcBorders>
            <w:shd w:val="clear" w:color="auto" w:fill="auto"/>
            <w:vAlign w:val="bottom"/>
          </w:tcPr>
          <w:p w14:paraId="44861324" w14:textId="77777777" w:rsidR="00525DC6" w:rsidRPr="006B4F25" w:rsidRDefault="00525DC6" w:rsidP="00475E84">
            <w:pPr>
              <w:spacing w:line="0" w:lineRule="atLeast"/>
              <w:rPr>
                <w:sz w:val="22"/>
                <w:szCs w:val="22"/>
              </w:rPr>
            </w:pPr>
          </w:p>
        </w:tc>
        <w:tc>
          <w:tcPr>
            <w:tcW w:w="3056" w:type="dxa"/>
            <w:gridSpan w:val="2"/>
            <w:tcBorders>
              <w:left w:val="single" w:sz="4" w:space="0" w:color="auto"/>
              <w:bottom w:val="single" w:sz="4" w:space="0" w:color="auto"/>
              <w:right w:val="single" w:sz="8" w:space="0" w:color="auto"/>
            </w:tcBorders>
            <w:shd w:val="clear" w:color="auto" w:fill="auto"/>
          </w:tcPr>
          <w:p w14:paraId="66992262" w14:textId="77777777" w:rsidR="00525DC6" w:rsidRPr="006B4F25" w:rsidRDefault="00525DC6" w:rsidP="00475E84">
            <w:pPr>
              <w:spacing w:line="0" w:lineRule="atLeast"/>
              <w:jc w:val="center"/>
              <w:rPr>
                <w:w w:val="95"/>
                <w:sz w:val="22"/>
                <w:szCs w:val="22"/>
              </w:rPr>
            </w:pPr>
            <w:r w:rsidRPr="006B4F25">
              <w:rPr>
                <w:w w:val="95"/>
                <w:sz w:val="22"/>
                <w:szCs w:val="22"/>
              </w:rPr>
              <w:t>Свыше 500000</w:t>
            </w:r>
          </w:p>
        </w:tc>
        <w:tc>
          <w:tcPr>
            <w:tcW w:w="1701" w:type="dxa"/>
            <w:tcBorders>
              <w:bottom w:val="single" w:sz="4" w:space="0" w:color="auto"/>
              <w:right w:val="single" w:sz="8" w:space="0" w:color="auto"/>
            </w:tcBorders>
            <w:shd w:val="clear" w:color="auto" w:fill="auto"/>
          </w:tcPr>
          <w:p w14:paraId="1BC9041D" w14:textId="77777777" w:rsidR="00525DC6" w:rsidRPr="006B4F25" w:rsidRDefault="00525DC6" w:rsidP="00475E84">
            <w:pPr>
              <w:spacing w:line="0" w:lineRule="atLeast"/>
              <w:jc w:val="center"/>
              <w:rPr>
                <w:w w:val="90"/>
                <w:sz w:val="22"/>
                <w:szCs w:val="22"/>
              </w:rPr>
            </w:pPr>
            <w:r w:rsidRPr="006B4F25">
              <w:rPr>
                <w:w w:val="90"/>
                <w:sz w:val="22"/>
                <w:szCs w:val="22"/>
              </w:rPr>
              <w:t>1</w:t>
            </w:r>
          </w:p>
        </w:tc>
      </w:tr>
      <w:tr w:rsidR="006B0430" w:rsidRPr="006B4F25" w14:paraId="4C467040" w14:textId="77777777" w:rsidTr="002951B5">
        <w:trPr>
          <w:trHeight w:val="212"/>
        </w:trPr>
        <w:tc>
          <w:tcPr>
            <w:tcW w:w="635" w:type="dxa"/>
            <w:vMerge w:val="restart"/>
            <w:tcBorders>
              <w:top w:val="single" w:sz="4" w:space="0" w:color="auto"/>
              <w:left w:val="single" w:sz="8" w:space="0" w:color="auto"/>
              <w:right w:val="single" w:sz="8" w:space="0" w:color="auto"/>
            </w:tcBorders>
            <w:shd w:val="clear" w:color="auto" w:fill="auto"/>
          </w:tcPr>
          <w:p w14:paraId="1C33BA22" w14:textId="77777777" w:rsidR="006B0430" w:rsidRPr="006B4F25" w:rsidRDefault="006B0430" w:rsidP="00475E84">
            <w:pPr>
              <w:spacing w:line="211" w:lineRule="exact"/>
              <w:jc w:val="center"/>
              <w:rPr>
                <w:w w:val="84"/>
                <w:sz w:val="22"/>
                <w:szCs w:val="22"/>
              </w:rPr>
            </w:pPr>
            <w:r w:rsidRPr="006B4F25">
              <w:rPr>
                <w:w w:val="84"/>
                <w:sz w:val="22"/>
                <w:szCs w:val="22"/>
              </w:rPr>
              <w:t>3.</w:t>
            </w:r>
          </w:p>
        </w:tc>
        <w:tc>
          <w:tcPr>
            <w:tcW w:w="1700" w:type="dxa"/>
            <w:tcBorders>
              <w:top w:val="single" w:sz="4" w:space="0" w:color="auto"/>
              <w:right w:val="single" w:sz="8" w:space="0" w:color="auto"/>
            </w:tcBorders>
            <w:shd w:val="clear" w:color="auto" w:fill="auto"/>
            <w:vAlign w:val="bottom"/>
          </w:tcPr>
          <w:p w14:paraId="07786DDE" w14:textId="77777777" w:rsidR="006B0430" w:rsidRPr="006B4F25" w:rsidRDefault="006B0430" w:rsidP="00475E84">
            <w:pPr>
              <w:spacing w:line="211" w:lineRule="exact"/>
              <w:ind w:left="100"/>
              <w:rPr>
                <w:sz w:val="22"/>
                <w:szCs w:val="22"/>
              </w:rPr>
            </w:pPr>
            <w:r w:rsidRPr="006B4F25">
              <w:rPr>
                <w:sz w:val="22"/>
                <w:szCs w:val="22"/>
              </w:rPr>
              <w:t>Антенно-</w:t>
            </w:r>
          </w:p>
        </w:tc>
        <w:tc>
          <w:tcPr>
            <w:tcW w:w="1980" w:type="dxa"/>
            <w:vMerge w:val="restart"/>
            <w:tcBorders>
              <w:top w:val="single" w:sz="4" w:space="0" w:color="auto"/>
              <w:right w:val="single" w:sz="8" w:space="0" w:color="auto"/>
            </w:tcBorders>
            <w:shd w:val="clear" w:color="auto" w:fill="auto"/>
          </w:tcPr>
          <w:p w14:paraId="7F390266" w14:textId="77777777" w:rsidR="006B0430" w:rsidRPr="006B4F25" w:rsidRDefault="006B0430" w:rsidP="00475E84">
            <w:pPr>
              <w:spacing w:line="211" w:lineRule="exact"/>
              <w:jc w:val="center"/>
              <w:rPr>
                <w:w w:val="92"/>
                <w:sz w:val="22"/>
                <w:szCs w:val="22"/>
              </w:rPr>
            </w:pPr>
            <w:r w:rsidRPr="006B4F25">
              <w:rPr>
                <w:w w:val="92"/>
                <w:sz w:val="22"/>
                <w:szCs w:val="22"/>
              </w:rPr>
              <w:t>площадь покрытия,</w:t>
            </w:r>
          </w:p>
          <w:p w14:paraId="321B8403" w14:textId="491DF4B8" w:rsidR="006B0430" w:rsidRPr="006B4F25" w:rsidRDefault="006B0430" w:rsidP="00475E84">
            <w:pPr>
              <w:spacing w:line="0" w:lineRule="atLeast"/>
              <w:jc w:val="center"/>
              <w:rPr>
                <w:w w:val="92"/>
                <w:sz w:val="22"/>
                <w:szCs w:val="22"/>
              </w:rPr>
            </w:pPr>
            <w:r w:rsidRPr="006B4F25">
              <w:rPr>
                <w:w w:val="97"/>
                <w:sz w:val="22"/>
                <w:szCs w:val="22"/>
              </w:rPr>
              <w:t>%</w:t>
            </w:r>
          </w:p>
        </w:tc>
        <w:tc>
          <w:tcPr>
            <w:tcW w:w="4757" w:type="dxa"/>
            <w:gridSpan w:val="3"/>
            <w:vMerge w:val="restart"/>
            <w:tcBorders>
              <w:right w:val="single" w:sz="8" w:space="0" w:color="auto"/>
            </w:tcBorders>
            <w:shd w:val="clear" w:color="auto" w:fill="auto"/>
          </w:tcPr>
          <w:p w14:paraId="364D3DBE" w14:textId="08E848AE" w:rsidR="006B0430" w:rsidRPr="006B4F25" w:rsidRDefault="006B0430" w:rsidP="00525DC6">
            <w:pPr>
              <w:spacing w:line="0" w:lineRule="atLeast"/>
              <w:jc w:val="center"/>
              <w:rPr>
                <w:sz w:val="22"/>
                <w:szCs w:val="22"/>
              </w:rPr>
            </w:pPr>
            <w:r w:rsidRPr="006B4F25">
              <w:rPr>
                <w:w w:val="90"/>
                <w:sz w:val="22"/>
                <w:szCs w:val="22"/>
              </w:rPr>
              <w:t>100</w:t>
            </w:r>
          </w:p>
        </w:tc>
      </w:tr>
      <w:tr w:rsidR="006B0430" w:rsidRPr="006B4F25" w14:paraId="3CF3D674" w14:textId="77777777" w:rsidTr="002951B5">
        <w:trPr>
          <w:trHeight w:val="254"/>
        </w:trPr>
        <w:tc>
          <w:tcPr>
            <w:tcW w:w="635" w:type="dxa"/>
            <w:vMerge/>
            <w:tcBorders>
              <w:left w:val="single" w:sz="8" w:space="0" w:color="auto"/>
              <w:right w:val="single" w:sz="8" w:space="0" w:color="auto"/>
            </w:tcBorders>
            <w:shd w:val="clear" w:color="auto" w:fill="auto"/>
            <w:vAlign w:val="bottom"/>
          </w:tcPr>
          <w:p w14:paraId="454D1301" w14:textId="77777777" w:rsidR="006B0430" w:rsidRPr="006B4F25" w:rsidRDefault="006B0430" w:rsidP="00475E84">
            <w:pPr>
              <w:spacing w:line="0" w:lineRule="atLeast"/>
              <w:rPr>
                <w:sz w:val="22"/>
                <w:szCs w:val="22"/>
              </w:rPr>
            </w:pPr>
          </w:p>
        </w:tc>
        <w:tc>
          <w:tcPr>
            <w:tcW w:w="1700" w:type="dxa"/>
            <w:tcBorders>
              <w:right w:val="single" w:sz="8" w:space="0" w:color="auto"/>
            </w:tcBorders>
            <w:shd w:val="clear" w:color="auto" w:fill="auto"/>
            <w:vAlign w:val="bottom"/>
          </w:tcPr>
          <w:p w14:paraId="38DED957" w14:textId="77777777" w:rsidR="006B0430" w:rsidRPr="006B4F25" w:rsidRDefault="006B0430" w:rsidP="00475E84">
            <w:pPr>
              <w:spacing w:line="0" w:lineRule="atLeast"/>
              <w:ind w:left="100"/>
              <w:rPr>
                <w:sz w:val="22"/>
                <w:szCs w:val="22"/>
              </w:rPr>
            </w:pPr>
            <w:r w:rsidRPr="006B4F25">
              <w:rPr>
                <w:sz w:val="22"/>
                <w:szCs w:val="22"/>
              </w:rPr>
              <w:t>мачтовые</w:t>
            </w:r>
          </w:p>
        </w:tc>
        <w:tc>
          <w:tcPr>
            <w:tcW w:w="1980" w:type="dxa"/>
            <w:vMerge/>
            <w:tcBorders>
              <w:right w:val="single" w:sz="8" w:space="0" w:color="auto"/>
            </w:tcBorders>
            <w:shd w:val="clear" w:color="auto" w:fill="auto"/>
            <w:vAlign w:val="bottom"/>
          </w:tcPr>
          <w:p w14:paraId="5844BF7D" w14:textId="26EA2277" w:rsidR="006B0430" w:rsidRPr="006B4F25" w:rsidRDefault="006B0430" w:rsidP="00475E84">
            <w:pPr>
              <w:spacing w:line="0" w:lineRule="atLeast"/>
              <w:jc w:val="center"/>
              <w:rPr>
                <w:w w:val="97"/>
                <w:sz w:val="22"/>
                <w:szCs w:val="22"/>
              </w:rPr>
            </w:pPr>
          </w:p>
        </w:tc>
        <w:tc>
          <w:tcPr>
            <w:tcW w:w="4757" w:type="dxa"/>
            <w:gridSpan w:val="3"/>
            <w:vMerge/>
            <w:tcBorders>
              <w:right w:val="single" w:sz="8" w:space="0" w:color="auto"/>
            </w:tcBorders>
            <w:shd w:val="clear" w:color="auto" w:fill="auto"/>
            <w:vAlign w:val="bottom"/>
          </w:tcPr>
          <w:p w14:paraId="539958E3" w14:textId="77777777" w:rsidR="006B0430" w:rsidRPr="006B4F25" w:rsidRDefault="006B0430" w:rsidP="00475E84">
            <w:pPr>
              <w:spacing w:line="0" w:lineRule="atLeast"/>
              <w:rPr>
                <w:sz w:val="22"/>
                <w:szCs w:val="22"/>
              </w:rPr>
            </w:pPr>
          </w:p>
        </w:tc>
      </w:tr>
      <w:tr w:rsidR="006B0430" w:rsidRPr="006B4F25" w14:paraId="5E1F5539" w14:textId="77777777" w:rsidTr="002951B5">
        <w:trPr>
          <w:trHeight w:val="254"/>
        </w:trPr>
        <w:tc>
          <w:tcPr>
            <w:tcW w:w="635" w:type="dxa"/>
            <w:vMerge/>
            <w:tcBorders>
              <w:left w:val="single" w:sz="8" w:space="0" w:color="auto"/>
              <w:right w:val="single" w:sz="8" w:space="0" w:color="auto"/>
            </w:tcBorders>
            <w:shd w:val="clear" w:color="auto" w:fill="auto"/>
            <w:vAlign w:val="bottom"/>
          </w:tcPr>
          <w:p w14:paraId="7176FFBF" w14:textId="77777777" w:rsidR="006B0430" w:rsidRPr="006B4F25" w:rsidRDefault="006B0430" w:rsidP="00475E84">
            <w:pPr>
              <w:spacing w:line="0" w:lineRule="atLeast"/>
              <w:rPr>
                <w:sz w:val="22"/>
                <w:szCs w:val="22"/>
              </w:rPr>
            </w:pPr>
          </w:p>
        </w:tc>
        <w:tc>
          <w:tcPr>
            <w:tcW w:w="1700" w:type="dxa"/>
            <w:tcBorders>
              <w:right w:val="single" w:sz="8" w:space="0" w:color="auto"/>
            </w:tcBorders>
            <w:shd w:val="clear" w:color="auto" w:fill="auto"/>
            <w:vAlign w:val="bottom"/>
          </w:tcPr>
          <w:p w14:paraId="7D3E39E5" w14:textId="77777777" w:rsidR="006B0430" w:rsidRPr="006B4F25" w:rsidRDefault="006B0430" w:rsidP="00475E84">
            <w:pPr>
              <w:spacing w:line="0" w:lineRule="atLeast"/>
              <w:ind w:left="100"/>
              <w:rPr>
                <w:sz w:val="22"/>
                <w:szCs w:val="22"/>
              </w:rPr>
            </w:pPr>
            <w:r w:rsidRPr="006B4F25">
              <w:rPr>
                <w:sz w:val="22"/>
                <w:szCs w:val="22"/>
              </w:rPr>
              <w:t>сооружения;</w:t>
            </w:r>
          </w:p>
        </w:tc>
        <w:tc>
          <w:tcPr>
            <w:tcW w:w="1980" w:type="dxa"/>
            <w:vMerge/>
            <w:tcBorders>
              <w:right w:val="single" w:sz="8" w:space="0" w:color="auto"/>
            </w:tcBorders>
            <w:shd w:val="clear" w:color="auto" w:fill="auto"/>
            <w:vAlign w:val="bottom"/>
          </w:tcPr>
          <w:p w14:paraId="573FFB9A" w14:textId="77777777" w:rsidR="006B0430" w:rsidRPr="006B4F25" w:rsidRDefault="006B0430" w:rsidP="00475E84">
            <w:pPr>
              <w:spacing w:line="0" w:lineRule="atLeast"/>
              <w:rPr>
                <w:sz w:val="22"/>
                <w:szCs w:val="22"/>
              </w:rPr>
            </w:pPr>
          </w:p>
        </w:tc>
        <w:tc>
          <w:tcPr>
            <w:tcW w:w="4757" w:type="dxa"/>
            <w:gridSpan w:val="3"/>
            <w:vMerge/>
            <w:tcBorders>
              <w:right w:val="single" w:sz="8" w:space="0" w:color="auto"/>
            </w:tcBorders>
            <w:shd w:val="clear" w:color="auto" w:fill="auto"/>
            <w:vAlign w:val="bottom"/>
          </w:tcPr>
          <w:p w14:paraId="24049044" w14:textId="77777777" w:rsidR="006B0430" w:rsidRPr="006B4F25" w:rsidRDefault="006B0430" w:rsidP="00475E84">
            <w:pPr>
              <w:spacing w:line="0" w:lineRule="atLeast"/>
              <w:rPr>
                <w:sz w:val="22"/>
                <w:szCs w:val="22"/>
              </w:rPr>
            </w:pPr>
          </w:p>
        </w:tc>
      </w:tr>
      <w:tr w:rsidR="006B0430" w:rsidRPr="006B4F25" w14:paraId="03DC3903" w14:textId="77777777" w:rsidTr="002951B5">
        <w:trPr>
          <w:trHeight w:val="250"/>
        </w:trPr>
        <w:tc>
          <w:tcPr>
            <w:tcW w:w="635" w:type="dxa"/>
            <w:vMerge/>
            <w:tcBorders>
              <w:left w:val="single" w:sz="8" w:space="0" w:color="auto"/>
              <w:right w:val="single" w:sz="8" w:space="0" w:color="auto"/>
            </w:tcBorders>
            <w:shd w:val="clear" w:color="auto" w:fill="auto"/>
            <w:vAlign w:val="bottom"/>
          </w:tcPr>
          <w:p w14:paraId="73154159" w14:textId="77777777" w:rsidR="006B0430" w:rsidRPr="006B4F25" w:rsidRDefault="006B0430" w:rsidP="00475E84">
            <w:pPr>
              <w:spacing w:line="0" w:lineRule="atLeast"/>
              <w:rPr>
                <w:sz w:val="22"/>
                <w:szCs w:val="22"/>
              </w:rPr>
            </w:pPr>
          </w:p>
        </w:tc>
        <w:tc>
          <w:tcPr>
            <w:tcW w:w="1700" w:type="dxa"/>
            <w:tcBorders>
              <w:right w:val="single" w:sz="8" w:space="0" w:color="auto"/>
            </w:tcBorders>
            <w:shd w:val="clear" w:color="auto" w:fill="auto"/>
            <w:vAlign w:val="bottom"/>
          </w:tcPr>
          <w:p w14:paraId="1178E4C7" w14:textId="77777777" w:rsidR="006B0430" w:rsidRPr="006B4F25" w:rsidRDefault="006B0430" w:rsidP="00475E84">
            <w:pPr>
              <w:spacing w:line="249" w:lineRule="exact"/>
              <w:ind w:left="100"/>
              <w:rPr>
                <w:sz w:val="22"/>
                <w:szCs w:val="22"/>
              </w:rPr>
            </w:pPr>
            <w:r w:rsidRPr="006B4F25">
              <w:rPr>
                <w:sz w:val="22"/>
                <w:szCs w:val="22"/>
              </w:rPr>
              <w:t>телевизионные</w:t>
            </w:r>
          </w:p>
        </w:tc>
        <w:tc>
          <w:tcPr>
            <w:tcW w:w="1980" w:type="dxa"/>
            <w:vMerge/>
            <w:tcBorders>
              <w:right w:val="single" w:sz="8" w:space="0" w:color="auto"/>
            </w:tcBorders>
            <w:shd w:val="clear" w:color="auto" w:fill="auto"/>
            <w:vAlign w:val="bottom"/>
          </w:tcPr>
          <w:p w14:paraId="65ED5A11" w14:textId="77777777" w:rsidR="006B0430" w:rsidRPr="006B4F25" w:rsidRDefault="006B0430" w:rsidP="00475E84">
            <w:pPr>
              <w:spacing w:line="0" w:lineRule="atLeast"/>
              <w:rPr>
                <w:sz w:val="22"/>
                <w:szCs w:val="22"/>
              </w:rPr>
            </w:pPr>
          </w:p>
        </w:tc>
        <w:tc>
          <w:tcPr>
            <w:tcW w:w="4757" w:type="dxa"/>
            <w:gridSpan w:val="3"/>
            <w:vMerge/>
            <w:tcBorders>
              <w:right w:val="single" w:sz="8" w:space="0" w:color="auto"/>
            </w:tcBorders>
            <w:shd w:val="clear" w:color="auto" w:fill="auto"/>
            <w:vAlign w:val="bottom"/>
          </w:tcPr>
          <w:p w14:paraId="08822543" w14:textId="77777777" w:rsidR="006B0430" w:rsidRPr="006B4F25" w:rsidRDefault="006B0430" w:rsidP="00475E84">
            <w:pPr>
              <w:spacing w:line="0" w:lineRule="atLeast"/>
              <w:rPr>
                <w:sz w:val="22"/>
                <w:szCs w:val="22"/>
              </w:rPr>
            </w:pPr>
          </w:p>
        </w:tc>
      </w:tr>
      <w:tr w:rsidR="006B0430" w:rsidRPr="006B4F25" w14:paraId="5F46612A" w14:textId="77777777" w:rsidTr="002951B5">
        <w:trPr>
          <w:trHeight w:val="287"/>
        </w:trPr>
        <w:tc>
          <w:tcPr>
            <w:tcW w:w="635" w:type="dxa"/>
            <w:vMerge/>
            <w:tcBorders>
              <w:left w:val="single" w:sz="8" w:space="0" w:color="auto"/>
              <w:bottom w:val="single" w:sz="8" w:space="0" w:color="auto"/>
              <w:right w:val="single" w:sz="8" w:space="0" w:color="auto"/>
            </w:tcBorders>
            <w:shd w:val="clear" w:color="auto" w:fill="auto"/>
            <w:vAlign w:val="bottom"/>
          </w:tcPr>
          <w:p w14:paraId="3283C803" w14:textId="77777777" w:rsidR="006B0430" w:rsidRPr="006B4F25" w:rsidRDefault="006B0430" w:rsidP="00475E84">
            <w:pPr>
              <w:spacing w:line="0" w:lineRule="atLeast"/>
              <w:rPr>
                <w:sz w:val="22"/>
                <w:szCs w:val="22"/>
              </w:rPr>
            </w:pPr>
          </w:p>
        </w:tc>
        <w:tc>
          <w:tcPr>
            <w:tcW w:w="1700" w:type="dxa"/>
            <w:tcBorders>
              <w:bottom w:val="single" w:sz="8" w:space="0" w:color="auto"/>
              <w:right w:val="single" w:sz="8" w:space="0" w:color="auto"/>
            </w:tcBorders>
            <w:shd w:val="clear" w:color="auto" w:fill="auto"/>
            <w:vAlign w:val="bottom"/>
          </w:tcPr>
          <w:p w14:paraId="049CDD1B" w14:textId="77777777" w:rsidR="006B0430" w:rsidRPr="006B4F25" w:rsidRDefault="006B0430" w:rsidP="00475E84">
            <w:pPr>
              <w:spacing w:line="0" w:lineRule="atLeast"/>
              <w:ind w:left="100"/>
              <w:rPr>
                <w:sz w:val="22"/>
                <w:szCs w:val="22"/>
              </w:rPr>
            </w:pPr>
            <w:r w:rsidRPr="006B4F25">
              <w:rPr>
                <w:sz w:val="22"/>
                <w:szCs w:val="22"/>
              </w:rPr>
              <w:t>ретрансляторы</w:t>
            </w:r>
          </w:p>
        </w:tc>
        <w:tc>
          <w:tcPr>
            <w:tcW w:w="1980" w:type="dxa"/>
            <w:vMerge/>
            <w:tcBorders>
              <w:bottom w:val="single" w:sz="8" w:space="0" w:color="auto"/>
              <w:right w:val="single" w:sz="8" w:space="0" w:color="auto"/>
            </w:tcBorders>
            <w:shd w:val="clear" w:color="auto" w:fill="auto"/>
            <w:vAlign w:val="bottom"/>
          </w:tcPr>
          <w:p w14:paraId="10DB0943" w14:textId="77777777" w:rsidR="006B0430" w:rsidRPr="006B4F25" w:rsidRDefault="006B0430" w:rsidP="00475E84">
            <w:pPr>
              <w:spacing w:line="0" w:lineRule="atLeast"/>
              <w:rPr>
                <w:sz w:val="22"/>
                <w:szCs w:val="22"/>
              </w:rPr>
            </w:pPr>
          </w:p>
        </w:tc>
        <w:tc>
          <w:tcPr>
            <w:tcW w:w="4757" w:type="dxa"/>
            <w:gridSpan w:val="3"/>
            <w:vMerge/>
            <w:tcBorders>
              <w:bottom w:val="single" w:sz="8" w:space="0" w:color="auto"/>
              <w:right w:val="single" w:sz="8" w:space="0" w:color="auto"/>
            </w:tcBorders>
            <w:shd w:val="clear" w:color="auto" w:fill="auto"/>
            <w:vAlign w:val="bottom"/>
          </w:tcPr>
          <w:p w14:paraId="33F87FAA" w14:textId="77777777" w:rsidR="006B0430" w:rsidRPr="006B4F25" w:rsidRDefault="006B0430" w:rsidP="00475E84">
            <w:pPr>
              <w:spacing w:line="0" w:lineRule="atLeast"/>
              <w:rPr>
                <w:sz w:val="22"/>
                <w:szCs w:val="22"/>
              </w:rPr>
            </w:pPr>
          </w:p>
        </w:tc>
      </w:tr>
    </w:tbl>
    <w:p w14:paraId="084CFB73" w14:textId="77777777" w:rsidR="006871C9" w:rsidRDefault="00737E2B" w:rsidP="00737E2B">
      <w:pPr>
        <w:spacing w:line="249" w:lineRule="auto"/>
        <w:ind w:left="260" w:right="80" w:firstLine="710"/>
        <w:jc w:val="both"/>
        <w:rPr>
          <w:sz w:val="22"/>
          <w:szCs w:val="22"/>
        </w:rPr>
      </w:pPr>
      <w:r w:rsidRPr="006B4F25">
        <w:rPr>
          <w:sz w:val="22"/>
          <w:szCs w:val="22"/>
        </w:rPr>
        <w:t xml:space="preserve">Примечание. </w:t>
      </w:r>
    </w:p>
    <w:p w14:paraId="70335345" w14:textId="1CF95D7B" w:rsidR="00737E2B" w:rsidRPr="006B4F25" w:rsidRDefault="006871C9" w:rsidP="00737E2B">
      <w:pPr>
        <w:spacing w:line="249" w:lineRule="auto"/>
        <w:ind w:left="260" w:right="80" w:firstLine="710"/>
        <w:jc w:val="both"/>
        <w:rPr>
          <w:sz w:val="22"/>
          <w:szCs w:val="22"/>
        </w:rPr>
      </w:pPr>
      <w:r>
        <w:rPr>
          <w:sz w:val="22"/>
          <w:szCs w:val="22"/>
        </w:rPr>
        <w:t xml:space="preserve">1. </w:t>
      </w:r>
      <w:r w:rsidR="00737E2B" w:rsidRPr="006B4F25">
        <w:rPr>
          <w:sz w:val="22"/>
          <w:szCs w:val="22"/>
        </w:rPr>
        <w:t>Ранжирование муниципального образования «Город Щигры» Курской области по группам в зависимости от проектной численности населения принято в соответствии с таблицей 4.1 СП 42.13330.2016 «Градостроительство. Планировка и застройка городских и сельских поселений. Актуализированная редакция СНиП 2.07.01-89*».</w:t>
      </w:r>
    </w:p>
    <w:bookmarkEnd w:id="41"/>
    <w:p w14:paraId="5D27EB80" w14:textId="5F82732D" w:rsidR="00737E2B" w:rsidRPr="006B4F25" w:rsidRDefault="00737E2B" w:rsidP="003C5162">
      <w:pPr>
        <w:widowControl w:val="0"/>
        <w:ind w:right="283" w:firstLine="709"/>
        <w:jc w:val="center"/>
        <w:rPr>
          <w:b/>
          <w:bCs/>
          <w:sz w:val="22"/>
          <w:szCs w:val="22"/>
        </w:rPr>
      </w:pPr>
    </w:p>
    <w:p w14:paraId="00B1E1E5" w14:textId="33EBCA57" w:rsidR="00D00380" w:rsidRDefault="00D00380" w:rsidP="00D00380">
      <w:pPr>
        <w:widowControl w:val="0"/>
        <w:ind w:right="283" w:firstLine="709"/>
        <w:jc w:val="center"/>
        <w:rPr>
          <w:b/>
          <w:bCs/>
          <w:sz w:val="28"/>
          <w:szCs w:val="28"/>
        </w:rPr>
      </w:pPr>
      <w:bookmarkStart w:id="43" w:name="_Hlk88748092"/>
      <w:r w:rsidRPr="005D6884">
        <w:rPr>
          <w:b/>
          <w:bCs/>
          <w:sz w:val="28"/>
          <w:szCs w:val="28"/>
        </w:rPr>
        <w:t>1.</w:t>
      </w:r>
      <w:r>
        <w:rPr>
          <w:b/>
          <w:bCs/>
          <w:sz w:val="28"/>
          <w:szCs w:val="28"/>
        </w:rPr>
        <w:t>17</w:t>
      </w:r>
      <w:r w:rsidRPr="005D6884">
        <w:rPr>
          <w:b/>
          <w:bCs/>
          <w:sz w:val="28"/>
          <w:szCs w:val="28"/>
        </w:rPr>
        <w:t xml:space="preserve">. Расчетные показатели минимально допустимого уровня обеспеченности объектами </w:t>
      </w:r>
      <w:r>
        <w:rPr>
          <w:b/>
          <w:bCs/>
          <w:sz w:val="28"/>
          <w:szCs w:val="28"/>
        </w:rPr>
        <w:t>местного</w:t>
      </w:r>
      <w:r w:rsidRPr="005D6884">
        <w:rPr>
          <w:b/>
          <w:bCs/>
          <w:sz w:val="28"/>
          <w:szCs w:val="28"/>
        </w:rPr>
        <w:t xml:space="preserve"> значения </w:t>
      </w:r>
      <w:r>
        <w:rPr>
          <w:b/>
          <w:bCs/>
          <w:sz w:val="28"/>
          <w:szCs w:val="28"/>
        </w:rPr>
        <w:t xml:space="preserve">– пожарное депо для </w:t>
      </w:r>
      <w:r w:rsidRPr="00737E2B">
        <w:rPr>
          <w:b/>
          <w:bCs/>
          <w:sz w:val="28"/>
          <w:szCs w:val="28"/>
        </w:rPr>
        <w:t>муниципального образования «Город Щигры» Курской области</w:t>
      </w:r>
    </w:p>
    <w:p w14:paraId="77BE2F30" w14:textId="77777777" w:rsidR="007E2868" w:rsidRDefault="007E2868" w:rsidP="00D00380">
      <w:pPr>
        <w:widowControl w:val="0"/>
        <w:ind w:right="283" w:firstLine="709"/>
        <w:jc w:val="center"/>
        <w:rPr>
          <w:b/>
          <w:bCs/>
          <w:sz w:val="28"/>
          <w:szCs w:val="28"/>
        </w:rPr>
      </w:pPr>
    </w:p>
    <w:p w14:paraId="4333ADD0" w14:textId="14432EBA" w:rsidR="00D00380" w:rsidRDefault="00D00380" w:rsidP="00D00380">
      <w:pPr>
        <w:spacing w:line="258" w:lineRule="auto"/>
        <w:ind w:right="80" w:firstLine="970"/>
        <w:jc w:val="both"/>
        <w:rPr>
          <w:sz w:val="28"/>
        </w:rPr>
      </w:pPr>
      <w:r w:rsidRPr="00D00380">
        <w:rPr>
          <w:sz w:val="28"/>
        </w:rPr>
        <w:t>Расчетные показатели минимально допустимого уровня обеспеченности объектами местного значения – пожарное депо для муниципального образования «Город Щигры» Курской области</w:t>
      </w:r>
      <w:r>
        <w:rPr>
          <w:sz w:val="28"/>
        </w:rPr>
        <w:t xml:space="preserve"> приведены в таблице 1.17.1.</w:t>
      </w:r>
    </w:p>
    <w:p w14:paraId="309FD111" w14:textId="77777777" w:rsidR="00D00380" w:rsidRDefault="00D00380" w:rsidP="00D00380">
      <w:pPr>
        <w:spacing w:line="2" w:lineRule="exact"/>
      </w:pPr>
    </w:p>
    <w:p w14:paraId="7E244992" w14:textId="5400DFB2" w:rsidR="00D00380" w:rsidRDefault="00D00380" w:rsidP="00D00380">
      <w:pPr>
        <w:spacing w:line="0" w:lineRule="atLeast"/>
        <w:ind w:left="8120" w:hanging="1032"/>
        <w:rPr>
          <w:sz w:val="28"/>
        </w:rPr>
      </w:pPr>
      <w:r>
        <w:rPr>
          <w:sz w:val="28"/>
        </w:rPr>
        <w:t>Таблица 1.17.1</w:t>
      </w:r>
    </w:p>
    <w:bookmarkEnd w:id="43"/>
    <w:p w14:paraId="257E5F41" w14:textId="700F9573" w:rsidR="00430AC1" w:rsidRDefault="00430AC1" w:rsidP="00430AC1">
      <w:pPr>
        <w:widowControl w:val="0"/>
        <w:ind w:right="283" w:firstLine="709"/>
        <w:jc w:val="both"/>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63"/>
        <w:gridCol w:w="3081"/>
        <w:gridCol w:w="1701"/>
      </w:tblGrid>
      <w:tr w:rsidR="00307F19" w:rsidRPr="00307F19" w14:paraId="43564B48" w14:textId="77777777" w:rsidTr="00A82CAC">
        <w:trPr>
          <w:trHeight w:val="340"/>
          <w:jc w:val="center"/>
        </w:trPr>
        <w:tc>
          <w:tcPr>
            <w:tcW w:w="2122" w:type="dxa"/>
            <w:vMerge w:val="restart"/>
            <w:vAlign w:val="center"/>
          </w:tcPr>
          <w:p w14:paraId="55BB05EF" w14:textId="77777777" w:rsidR="00307F19" w:rsidRPr="00307F19" w:rsidRDefault="00307F19" w:rsidP="00307F19">
            <w:pPr>
              <w:jc w:val="center"/>
              <w:rPr>
                <w:b/>
                <w:bCs/>
                <w:sz w:val="22"/>
                <w:szCs w:val="22"/>
              </w:rPr>
            </w:pPr>
            <w:r w:rsidRPr="00307F19">
              <w:rPr>
                <w:b/>
                <w:bCs/>
                <w:sz w:val="22"/>
                <w:szCs w:val="22"/>
              </w:rPr>
              <w:t xml:space="preserve">Наименование </w:t>
            </w:r>
          </w:p>
          <w:p w14:paraId="02DF7526" w14:textId="77777777" w:rsidR="00307F19" w:rsidRPr="00307F19" w:rsidRDefault="00307F19" w:rsidP="00307F19">
            <w:pPr>
              <w:jc w:val="center"/>
              <w:rPr>
                <w:b/>
                <w:bCs/>
              </w:rPr>
            </w:pPr>
            <w:r w:rsidRPr="00307F19">
              <w:rPr>
                <w:b/>
                <w:bCs/>
                <w:sz w:val="22"/>
                <w:szCs w:val="22"/>
              </w:rPr>
              <w:t>объектов</w:t>
            </w:r>
          </w:p>
        </w:tc>
        <w:tc>
          <w:tcPr>
            <w:tcW w:w="5244" w:type="dxa"/>
            <w:gridSpan w:val="2"/>
            <w:vAlign w:val="center"/>
          </w:tcPr>
          <w:p w14:paraId="519DE5AE" w14:textId="77777777" w:rsidR="00307F19" w:rsidRPr="00307F19" w:rsidRDefault="00307F19" w:rsidP="00307F19">
            <w:pPr>
              <w:jc w:val="center"/>
              <w:rPr>
                <w:b/>
                <w:bCs/>
              </w:rPr>
            </w:pPr>
            <w:r w:rsidRPr="00307F19">
              <w:rPr>
                <w:b/>
                <w:bCs/>
                <w:sz w:val="22"/>
                <w:szCs w:val="22"/>
              </w:rPr>
              <w:t>Расчетные показатели</w:t>
            </w:r>
          </w:p>
        </w:tc>
        <w:tc>
          <w:tcPr>
            <w:tcW w:w="1701" w:type="dxa"/>
            <w:vMerge w:val="restart"/>
            <w:vAlign w:val="center"/>
          </w:tcPr>
          <w:p w14:paraId="31812ADE" w14:textId="77777777" w:rsidR="00307F19" w:rsidRPr="00307F19" w:rsidRDefault="00307F19" w:rsidP="00307F19">
            <w:pPr>
              <w:suppressAutoHyphens/>
              <w:jc w:val="center"/>
              <w:rPr>
                <w:b/>
                <w:bCs/>
                <w:sz w:val="22"/>
                <w:szCs w:val="22"/>
              </w:rPr>
            </w:pPr>
            <w:r w:rsidRPr="00307F19">
              <w:rPr>
                <w:b/>
                <w:bCs/>
                <w:sz w:val="22"/>
                <w:szCs w:val="22"/>
              </w:rPr>
              <w:t>Размеры земельных участков</w:t>
            </w:r>
          </w:p>
        </w:tc>
      </w:tr>
      <w:tr w:rsidR="00307F19" w:rsidRPr="005D68FC" w14:paraId="6C192C97" w14:textId="77777777" w:rsidTr="00A82CAC">
        <w:trPr>
          <w:trHeight w:val="851"/>
          <w:jc w:val="center"/>
        </w:trPr>
        <w:tc>
          <w:tcPr>
            <w:tcW w:w="2122" w:type="dxa"/>
            <w:vMerge/>
            <w:vAlign w:val="center"/>
          </w:tcPr>
          <w:p w14:paraId="6092F1AE" w14:textId="77777777" w:rsidR="00307F19" w:rsidRPr="005D68FC" w:rsidRDefault="00307F19" w:rsidP="00307F19">
            <w:pPr>
              <w:jc w:val="center"/>
              <w:rPr>
                <w:bCs/>
              </w:rPr>
            </w:pPr>
          </w:p>
        </w:tc>
        <w:tc>
          <w:tcPr>
            <w:tcW w:w="2163" w:type="dxa"/>
            <w:vAlign w:val="center"/>
          </w:tcPr>
          <w:p w14:paraId="004E88F7" w14:textId="77777777" w:rsidR="00307F19" w:rsidRPr="00307F19" w:rsidRDefault="00307F19" w:rsidP="00307F19">
            <w:pPr>
              <w:suppressAutoHyphens/>
              <w:ind w:left="-57" w:right="-57"/>
              <w:jc w:val="center"/>
              <w:rPr>
                <w:b/>
                <w:bCs/>
              </w:rPr>
            </w:pPr>
            <w:r w:rsidRPr="00307F19">
              <w:rPr>
                <w:b/>
                <w:bCs/>
                <w:sz w:val="22"/>
                <w:szCs w:val="22"/>
              </w:rPr>
              <w:t>минимально допустимого уровня обеспеченности</w:t>
            </w:r>
          </w:p>
        </w:tc>
        <w:tc>
          <w:tcPr>
            <w:tcW w:w="3081" w:type="dxa"/>
            <w:vAlign w:val="center"/>
          </w:tcPr>
          <w:p w14:paraId="5FE91CA8" w14:textId="77777777" w:rsidR="00307F19" w:rsidRPr="00307F19" w:rsidRDefault="00307F19" w:rsidP="00307F19">
            <w:pPr>
              <w:suppressAutoHyphens/>
              <w:jc w:val="center"/>
              <w:rPr>
                <w:b/>
                <w:bCs/>
              </w:rPr>
            </w:pPr>
            <w:r w:rsidRPr="00307F19">
              <w:rPr>
                <w:b/>
                <w:bCs/>
                <w:sz w:val="22"/>
                <w:szCs w:val="22"/>
              </w:rPr>
              <w:t xml:space="preserve">максимально допустимого уровня территориальной доступности </w:t>
            </w:r>
          </w:p>
        </w:tc>
        <w:tc>
          <w:tcPr>
            <w:tcW w:w="1701" w:type="dxa"/>
            <w:vMerge/>
            <w:vAlign w:val="center"/>
          </w:tcPr>
          <w:p w14:paraId="0CFD4A54" w14:textId="77777777" w:rsidR="00307F19" w:rsidRPr="005D68FC" w:rsidRDefault="00307F19" w:rsidP="00307F19">
            <w:pPr>
              <w:jc w:val="center"/>
              <w:rPr>
                <w:b/>
                <w:bCs/>
              </w:rPr>
            </w:pPr>
          </w:p>
        </w:tc>
      </w:tr>
      <w:tr w:rsidR="00307F19" w:rsidRPr="005D68FC" w14:paraId="0DEF5D5A" w14:textId="77777777" w:rsidTr="00A82CAC">
        <w:trPr>
          <w:jc w:val="center"/>
        </w:trPr>
        <w:tc>
          <w:tcPr>
            <w:tcW w:w="2122" w:type="dxa"/>
          </w:tcPr>
          <w:p w14:paraId="1CD07FEA" w14:textId="77777777" w:rsidR="00307F19" w:rsidRPr="005D68FC" w:rsidRDefault="00307F19" w:rsidP="00307F19">
            <w:pPr>
              <w:suppressAutoHyphens/>
              <w:rPr>
                <w:b/>
                <w:spacing w:val="-2"/>
              </w:rPr>
            </w:pPr>
            <w:r w:rsidRPr="005D68FC">
              <w:rPr>
                <w:sz w:val="22"/>
                <w:szCs w:val="22"/>
              </w:rPr>
              <w:t>Подразделения пожарной охраны *</w:t>
            </w:r>
          </w:p>
        </w:tc>
        <w:tc>
          <w:tcPr>
            <w:tcW w:w="2163" w:type="dxa"/>
            <w:vAlign w:val="center"/>
          </w:tcPr>
          <w:p w14:paraId="05C7EC95" w14:textId="77777777" w:rsidR="00307F19" w:rsidRPr="005D68FC" w:rsidRDefault="00307F19" w:rsidP="00307F19">
            <w:pPr>
              <w:suppressAutoHyphens/>
              <w:ind w:left="-57" w:right="-57"/>
              <w:jc w:val="center"/>
              <w:rPr>
                <w:b/>
                <w:sz w:val="22"/>
                <w:szCs w:val="22"/>
              </w:rPr>
            </w:pPr>
            <w:r w:rsidRPr="005D68FC">
              <w:rPr>
                <w:sz w:val="22"/>
                <w:szCs w:val="22"/>
              </w:rPr>
              <w:t xml:space="preserve">по расчету в соответствии с </w:t>
            </w:r>
          </w:p>
          <w:p w14:paraId="61CBC8EC" w14:textId="77777777" w:rsidR="00307F19" w:rsidRPr="005D68FC" w:rsidRDefault="00307F19" w:rsidP="00307F19">
            <w:pPr>
              <w:suppressAutoHyphens/>
              <w:ind w:left="-57" w:right="-57"/>
              <w:jc w:val="center"/>
              <w:rPr>
                <w:b/>
                <w:sz w:val="22"/>
                <w:szCs w:val="22"/>
              </w:rPr>
            </w:pPr>
            <w:r w:rsidRPr="005D68FC">
              <w:rPr>
                <w:sz w:val="22"/>
                <w:szCs w:val="22"/>
              </w:rPr>
              <w:t>СП 11.13130.2009</w:t>
            </w:r>
          </w:p>
        </w:tc>
        <w:tc>
          <w:tcPr>
            <w:tcW w:w="3081" w:type="dxa"/>
          </w:tcPr>
          <w:p w14:paraId="61E7F9CC" w14:textId="77777777" w:rsidR="00307F19" w:rsidRPr="005D68FC" w:rsidRDefault="00307F19" w:rsidP="00307F19">
            <w:pPr>
              <w:ind w:left="-57" w:right="-57"/>
              <w:jc w:val="center"/>
              <w:rPr>
                <w:b/>
                <w:sz w:val="22"/>
                <w:szCs w:val="22"/>
              </w:rPr>
            </w:pPr>
            <w:r w:rsidRPr="005D68FC">
              <w:rPr>
                <w:sz w:val="22"/>
                <w:szCs w:val="22"/>
              </w:rPr>
              <w:t xml:space="preserve">по расчету в соответствии с </w:t>
            </w:r>
          </w:p>
          <w:p w14:paraId="1B66EED0" w14:textId="77777777" w:rsidR="00307F19" w:rsidRPr="005D68FC" w:rsidRDefault="00307F19" w:rsidP="00307F19">
            <w:pPr>
              <w:ind w:left="-57" w:right="-57"/>
              <w:jc w:val="center"/>
              <w:rPr>
                <w:b/>
                <w:sz w:val="22"/>
                <w:szCs w:val="22"/>
              </w:rPr>
            </w:pPr>
            <w:r w:rsidRPr="005D68FC">
              <w:rPr>
                <w:sz w:val="22"/>
                <w:szCs w:val="22"/>
              </w:rPr>
              <w:t>СП 11.13130.2009,</w:t>
            </w:r>
          </w:p>
          <w:p w14:paraId="56E46406" w14:textId="77777777" w:rsidR="00307F19" w:rsidRPr="005D68FC" w:rsidRDefault="00307F19" w:rsidP="00307F19">
            <w:pPr>
              <w:suppressAutoHyphens/>
              <w:ind w:left="-57" w:right="-57"/>
              <w:jc w:val="center"/>
              <w:rPr>
                <w:b/>
              </w:rPr>
            </w:pPr>
            <w:r w:rsidRPr="005D68FC">
              <w:rPr>
                <w:sz w:val="22"/>
                <w:szCs w:val="22"/>
              </w:rPr>
              <w:t xml:space="preserve">время прибытия первого </w:t>
            </w:r>
            <w:r w:rsidRPr="005D68FC">
              <w:rPr>
                <w:sz w:val="22"/>
                <w:szCs w:val="22"/>
              </w:rPr>
              <w:lastRenderedPageBreak/>
              <w:t>подразделения к месту вызова не должно превышать 10 мин.</w:t>
            </w:r>
          </w:p>
        </w:tc>
        <w:tc>
          <w:tcPr>
            <w:tcW w:w="1701" w:type="dxa"/>
            <w:vAlign w:val="center"/>
          </w:tcPr>
          <w:p w14:paraId="12DE1871" w14:textId="77777777" w:rsidR="00307F19" w:rsidRPr="005D68FC" w:rsidRDefault="00307F19" w:rsidP="00307F19">
            <w:pPr>
              <w:suppressAutoHyphens/>
              <w:ind w:left="-57" w:right="-57"/>
              <w:jc w:val="center"/>
              <w:rPr>
                <w:b/>
                <w:sz w:val="22"/>
                <w:szCs w:val="22"/>
              </w:rPr>
            </w:pPr>
            <w:r w:rsidRPr="005D68FC">
              <w:rPr>
                <w:sz w:val="22"/>
                <w:szCs w:val="22"/>
              </w:rPr>
              <w:lastRenderedPageBreak/>
              <w:t xml:space="preserve">по заданию на проектирование </w:t>
            </w:r>
          </w:p>
          <w:p w14:paraId="6D5C6DDB" w14:textId="77777777" w:rsidR="00307F19" w:rsidRPr="005D68FC" w:rsidRDefault="00307F19" w:rsidP="00307F19">
            <w:pPr>
              <w:suppressAutoHyphens/>
              <w:ind w:left="-57" w:right="-57"/>
              <w:jc w:val="center"/>
              <w:rPr>
                <w:b/>
                <w:sz w:val="22"/>
                <w:szCs w:val="22"/>
              </w:rPr>
            </w:pPr>
            <w:r w:rsidRPr="005D68FC">
              <w:rPr>
                <w:sz w:val="22"/>
                <w:szCs w:val="22"/>
              </w:rPr>
              <w:t xml:space="preserve">в зависимости </w:t>
            </w:r>
            <w:r w:rsidRPr="005D68FC">
              <w:rPr>
                <w:sz w:val="22"/>
                <w:szCs w:val="22"/>
              </w:rPr>
              <w:lastRenderedPageBreak/>
              <w:t>от типа пожарного депо</w:t>
            </w:r>
          </w:p>
        </w:tc>
      </w:tr>
      <w:tr w:rsidR="00307F19" w:rsidRPr="005D68FC" w14:paraId="5ABF89A4" w14:textId="77777777" w:rsidTr="00A82CAC">
        <w:trPr>
          <w:jc w:val="center"/>
        </w:trPr>
        <w:tc>
          <w:tcPr>
            <w:tcW w:w="2122" w:type="dxa"/>
          </w:tcPr>
          <w:p w14:paraId="32DD03AA" w14:textId="77777777" w:rsidR="00307F19" w:rsidRPr="005D68FC" w:rsidRDefault="00307F19" w:rsidP="00307F19">
            <w:pPr>
              <w:suppressAutoHyphens/>
              <w:ind w:right="-57"/>
              <w:rPr>
                <w:b/>
                <w:sz w:val="22"/>
                <w:szCs w:val="22"/>
              </w:rPr>
            </w:pPr>
            <w:r w:rsidRPr="005D68FC">
              <w:rPr>
                <w:sz w:val="22"/>
                <w:szCs w:val="22"/>
              </w:rPr>
              <w:lastRenderedPageBreak/>
              <w:t>Источники наружного противопожарного водоснабжения **</w:t>
            </w:r>
          </w:p>
        </w:tc>
        <w:tc>
          <w:tcPr>
            <w:tcW w:w="2163" w:type="dxa"/>
            <w:vAlign w:val="center"/>
          </w:tcPr>
          <w:p w14:paraId="63E24C8C" w14:textId="77777777" w:rsidR="00307F19" w:rsidRPr="005D68FC" w:rsidRDefault="00307F19" w:rsidP="00307F19">
            <w:pPr>
              <w:suppressAutoHyphens/>
              <w:ind w:left="-57" w:right="-57"/>
              <w:jc w:val="center"/>
              <w:rPr>
                <w:b/>
                <w:sz w:val="22"/>
                <w:szCs w:val="22"/>
              </w:rPr>
            </w:pPr>
            <w:r w:rsidRPr="005D68FC">
              <w:rPr>
                <w:sz w:val="22"/>
                <w:szCs w:val="22"/>
              </w:rPr>
              <w:t>по расчету в соответствии с</w:t>
            </w:r>
          </w:p>
          <w:p w14:paraId="7B9F951C" w14:textId="77777777" w:rsidR="00307F19" w:rsidRPr="005D68FC" w:rsidRDefault="00307F19" w:rsidP="00307F19">
            <w:pPr>
              <w:suppressAutoHyphens/>
              <w:ind w:left="-57" w:right="-57"/>
              <w:jc w:val="center"/>
              <w:rPr>
                <w:b/>
                <w:sz w:val="22"/>
                <w:szCs w:val="22"/>
              </w:rPr>
            </w:pPr>
            <w:r w:rsidRPr="005D68FC">
              <w:rPr>
                <w:sz w:val="22"/>
                <w:szCs w:val="22"/>
              </w:rPr>
              <w:t>СП 8.13130.2009</w:t>
            </w:r>
          </w:p>
        </w:tc>
        <w:tc>
          <w:tcPr>
            <w:tcW w:w="3081" w:type="dxa"/>
            <w:vAlign w:val="center"/>
          </w:tcPr>
          <w:p w14:paraId="342855D9" w14:textId="77777777" w:rsidR="00307F19" w:rsidRPr="005D68FC" w:rsidRDefault="00307F19" w:rsidP="00307F19">
            <w:pPr>
              <w:ind w:left="-57" w:right="-57"/>
              <w:jc w:val="center"/>
              <w:rPr>
                <w:b/>
                <w:sz w:val="22"/>
                <w:szCs w:val="22"/>
              </w:rPr>
            </w:pPr>
            <w:smartTag w:uri="urn:schemas-microsoft-com:office:smarttags" w:element="metricconverter">
              <w:smartTagPr>
                <w:attr w:name="ProductID" w:val="150 м"/>
              </w:smartTagPr>
              <w:r w:rsidRPr="005D68FC">
                <w:rPr>
                  <w:sz w:val="22"/>
                  <w:szCs w:val="22"/>
                </w:rPr>
                <w:t>150 м</w:t>
              </w:r>
            </w:smartTag>
          </w:p>
        </w:tc>
        <w:tc>
          <w:tcPr>
            <w:tcW w:w="1701" w:type="dxa"/>
            <w:vAlign w:val="center"/>
          </w:tcPr>
          <w:p w14:paraId="0A723748" w14:textId="77777777" w:rsidR="00307F19" w:rsidRPr="005D68FC" w:rsidRDefault="00307F19" w:rsidP="00307F19">
            <w:pPr>
              <w:suppressAutoHyphens/>
              <w:ind w:left="-57" w:right="-57"/>
              <w:jc w:val="center"/>
              <w:rPr>
                <w:b/>
                <w:sz w:val="22"/>
                <w:szCs w:val="22"/>
              </w:rPr>
            </w:pPr>
            <w:r w:rsidRPr="005D68FC">
              <w:rPr>
                <w:sz w:val="22"/>
                <w:szCs w:val="22"/>
              </w:rPr>
              <w:t>-</w:t>
            </w:r>
          </w:p>
        </w:tc>
      </w:tr>
      <w:tr w:rsidR="00307F19" w:rsidRPr="005D68FC" w14:paraId="51B6BAF5" w14:textId="77777777" w:rsidTr="00A82CAC">
        <w:trPr>
          <w:jc w:val="center"/>
        </w:trPr>
        <w:tc>
          <w:tcPr>
            <w:tcW w:w="2122" w:type="dxa"/>
          </w:tcPr>
          <w:p w14:paraId="0110332C" w14:textId="77777777" w:rsidR="00307F19" w:rsidRPr="005D68FC" w:rsidRDefault="00307F19" w:rsidP="00307F19">
            <w:pPr>
              <w:suppressAutoHyphens/>
              <w:rPr>
                <w:b/>
                <w:sz w:val="22"/>
                <w:szCs w:val="22"/>
              </w:rPr>
            </w:pPr>
            <w:r w:rsidRPr="005D68FC">
              <w:rPr>
                <w:sz w:val="22"/>
                <w:szCs w:val="22"/>
              </w:rPr>
              <w:t>Дороги (улицы, проезды) с обеспечением беспрепятственного проезда пожарной техники ***</w:t>
            </w:r>
          </w:p>
        </w:tc>
        <w:tc>
          <w:tcPr>
            <w:tcW w:w="2163" w:type="dxa"/>
            <w:vAlign w:val="center"/>
          </w:tcPr>
          <w:p w14:paraId="6587C33F" w14:textId="77777777" w:rsidR="00307F19" w:rsidRPr="005D68FC" w:rsidRDefault="00307F19" w:rsidP="00307F19">
            <w:pPr>
              <w:suppressAutoHyphens/>
              <w:ind w:left="-57" w:right="-57"/>
              <w:jc w:val="center"/>
              <w:rPr>
                <w:b/>
                <w:sz w:val="22"/>
                <w:szCs w:val="22"/>
              </w:rPr>
            </w:pPr>
            <w:r w:rsidRPr="005D68FC">
              <w:rPr>
                <w:sz w:val="22"/>
                <w:szCs w:val="22"/>
              </w:rPr>
              <w:t>не нормируется</w:t>
            </w:r>
          </w:p>
        </w:tc>
        <w:tc>
          <w:tcPr>
            <w:tcW w:w="3081" w:type="dxa"/>
            <w:vAlign w:val="center"/>
          </w:tcPr>
          <w:p w14:paraId="245A44CC" w14:textId="77777777" w:rsidR="00307F19" w:rsidRPr="005D68FC" w:rsidRDefault="00307F19" w:rsidP="00307F19">
            <w:pPr>
              <w:ind w:left="-57" w:right="-57"/>
              <w:jc w:val="center"/>
              <w:rPr>
                <w:b/>
                <w:sz w:val="22"/>
                <w:szCs w:val="22"/>
              </w:rPr>
            </w:pPr>
            <w:smartTag w:uri="urn:schemas-microsoft-com:office:smarttags" w:element="metricconverter">
              <w:smartTagPr>
                <w:attr w:name="ProductID" w:val="150 м"/>
              </w:smartTagPr>
              <w:r w:rsidRPr="005D68FC">
                <w:rPr>
                  <w:sz w:val="22"/>
                  <w:szCs w:val="22"/>
                </w:rPr>
                <w:t>150 м</w:t>
              </w:r>
            </w:smartTag>
          </w:p>
        </w:tc>
        <w:tc>
          <w:tcPr>
            <w:tcW w:w="1701" w:type="dxa"/>
            <w:vAlign w:val="center"/>
          </w:tcPr>
          <w:p w14:paraId="360DFD2F" w14:textId="77777777" w:rsidR="00307F19" w:rsidRPr="005D68FC" w:rsidRDefault="00307F19" w:rsidP="00307F19">
            <w:pPr>
              <w:suppressAutoHyphens/>
              <w:ind w:left="-57" w:right="-57"/>
              <w:jc w:val="center"/>
              <w:rPr>
                <w:b/>
                <w:sz w:val="22"/>
                <w:szCs w:val="22"/>
              </w:rPr>
            </w:pPr>
            <w:r w:rsidRPr="005D68FC">
              <w:rPr>
                <w:sz w:val="22"/>
                <w:szCs w:val="22"/>
              </w:rPr>
              <w:t>-</w:t>
            </w:r>
          </w:p>
        </w:tc>
      </w:tr>
    </w:tbl>
    <w:p w14:paraId="3A68A36B" w14:textId="77777777" w:rsidR="00307F19" w:rsidRPr="00430AC1" w:rsidRDefault="00307F19" w:rsidP="00B16190">
      <w:pPr>
        <w:widowControl w:val="0"/>
        <w:ind w:firstLine="709"/>
        <w:jc w:val="both"/>
        <w:rPr>
          <w:sz w:val="22"/>
          <w:szCs w:val="22"/>
        </w:rPr>
      </w:pPr>
      <w:r w:rsidRPr="00430AC1">
        <w:rPr>
          <w:sz w:val="22"/>
          <w:szCs w:val="22"/>
        </w:rPr>
        <w:t>Примечания:</w:t>
      </w:r>
    </w:p>
    <w:p w14:paraId="6A2F1C66" w14:textId="1C64EDEB" w:rsidR="00307F19" w:rsidRPr="005D68FC" w:rsidRDefault="00307F19" w:rsidP="00B16190">
      <w:pPr>
        <w:ind w:firstLine="720"/>
        <w:jc w:val="both"/>
        <w:rPr>
          <w:b/>
          <w:bCs/>
          <w:sz w:val="22"/>
          <w:szCs w:val="22"/>
        </w:rPr>
      </w:pPr>
      <w:r w:rsidRPr="005D68FC">
        <w:rPr>
          <w:sz w:val="22"/>
          <w:szCs w:val="22"/>
        </w:rPr>
        <w:t>* Подразделения пожарной охраны размещаются в зданиях пожарных депо.</w:t>
      </w:r>
    </w:p>
    <w:p w14:paraId="2C615544" w14:textId="77777777" w:rsidR="00307F19" w:rsidRPr="005D68FC" w:rsidRDefault="00307F19" w:rsidP="00B16190">
      <w:pPr>
        <w:ind w:firstLine="720"/>
        <w:jc w:val="both"/>
        <w:rPr>
          <w:b/>
          <w:bCs/>
          <w:sz w:val="22"/>
          <w:szCs w:val="22"/>
        </w:rPr>
      </w:pPr>
      <w:r w:rsidRPr="005D68FC">
        <w:rPr>
          <w:sz w:val="22"/>
          <w:szCs w:val="22"/>
        </w:rPr>
        <w:t>При подготовке генерального плана, документации по планировке территории городского округа и внесении в них изменений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w:t>
      </w:r>
    </w:p>
    <w:p w14:paraId="2D10CDDF" w14:textId="77777777" w:rsidR="00307F19" w:rsidRPr="005D68FC" w:rsidRDefault="00307F19" w:rsidP="00B16190">
      <w:pPr>
        <w:ind w:firstLine="720"/>
        <w:jc w:val="both"/>
        <w:rPr>
          <w:b/>
          <w:sz w:val="22"/>
          <w:szCs w:val="22"/>
        </w:rPr>
      </w:pPr>
      <w:r w:rsidRPr="005D68FC">
        <w:rPr>
          <w:sz w:val="22"/>
          <w:szCs w:val="22"/>
        </w:rPr>
        <w:t>** 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14:paraId="78B6B861" w14:textId="77777777" w:rsidR="00307F19" w:rsidRPr="005D68FC" w:rsidRDefault="00307F19" w:rsidP="00B16190">
      <w:pPr>
        <w:ind w:firstLine="720"/>
        <w:jc w:val="both"/>
        <w:rPr>
          <w:b/>
          <w:bCs/>
          <w:sz w:val="22"/>
          <w:szCs w:val="22"/>
        </w:rPr>
      </w:pPr>
      <w:r w:rsidRPr="005D68FC">
        <w:rPr>
          <w:sz w:val="22"/>
          <w:szCs w:val="22"/>
        </w:rPr>
        <w:t xml:space="preserve">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 </w:t>
      </w:r>
      <w:smartTag w:uri="urn:schemas-microsoft-com:office:smarttags" w:element="metricconverter">
        <w:smartTagPr>
          <w:attr w:name="ProductID" w:val="12 м"/>
        </w:smartTagPr>
        <w:r w:rsidRPr="005D68FC">
          <w:rPr>
            <w:sz w:val="22"/>
            <w:szCs w:val="22"/>
          </w:rPr>
          <w:t>12 м</w:t>
        </w:r>
      </w:smartTag>
      <w:r w:rsidRPr="005D68FC">
        <w:rPr>
          <w:sz w:val="22"/>
          <w:szCs w:val="22"/>
        </w:rPr>
        <w:t xml:space="preserve"> для установки пожарных автомобилей в любое время года.</w:t>
      </w:r>
    </w:p>
    <w:p w14:paraId="14CC4F50" w14:textId="77777777" w:rsidR="00307F19" w:rsidRPr="005D68FC" w:rsidRDefault="00307F19" w:rsidP="00B16190">
      <w:pPr>
        <w:ind w:firstLine="720"/>
        <w:jc w:val="both"/>
        <w:rPr>
          <w:b/>
          <w:sz w:val="22"/>
          <w:szCs w:val="22"/>
        </w:rPr>
      </w:pPr>
      <w:r w:rsidRPr="005D68FC">
        <w:rPr>
          <w:sz w:val="22"/>
          <w:szCs w:val="22"/>
        </w:rPr>
        <w:t>*** Тупиковые проезды должны заканчиваться площадками для</w:t>
      </w:r>
      <w:r w:rsidRPr="005D68FC">
        <w:rPr>
          <w:rStyle w:val="apple-converted-space"/>
          <w:sz w:val="22"/>
          <w:szCs w:val="22"/>
        </w:rPr>
        <w:t xml:space="preserve"> </w:t>
      </w:r>
      <w:r w:rsidRPr="005D68FC">
        <w:rPr>
          <w:rStyle w:val="match"/>
          <w:sz w:val="22"/>
          <w:szCs w:val="22"/>
        </w:rPr>
        <w:t>разворота</w:t>
      </w:r>
      <w:r w:rsidRPr="005D68FC">
        <w:rPr>
          <w:rStyle w:val="apple-converted-space"/>
          <w:sz w:val="22"/>
          <w:szCs w:val="22"/>
        </w:rPr>
        <w:t xml:space="preserve"> </w:t>
      </w:r>
      <w:r w:rsidRPr="005D68FC">
        <w:rPr>
          <w:sz w:val="22"/>
          <w:szCs w:val="22"/>
        </w:rPr>
        <w:t xml:space="preserve">пожарной техники диаметром не менее </w:t>
      </w:r>
      <w:smartTag w:uri="urn:schemas-microsoft-com:office:smarttags" w:element="metricconverter">
        <w:smartTagPr>
          <w:attr w:name="ProductID" w:val="16 м"/>
        </w:smartTagPr>
        <w:r w:rsidRPr="005D68FC">
          <w:rPr>
            <w:sz w:val="22"/>
            <w:szCs w:val="22"/>
          </w:rPr>
          <w:t>16 м</w:t>
        </w:r>
      </w:smartTag>
      <w:r w:rsidRPr="005D68FC">
        <w:rPr>
          <w:sz w:val="22"/>
          <w:szCs w:val="22"/>
        </w:rPr>
        <w:t xml:space="preserve">. Максимальная протяженность тупикового проезда не должна превышать </w:t>
      </w:r>
      <w:smartTag w:uri="urn:schemas-microsoft-com:office:smarttags" w:element="metricconverter">
        <w:smartTagPr>
          <w:attr w:name="ProductID" w:val="150 м"/>
        </w:smartTagPr>
        <w:r w:rsidRPr="005D68FC">
          <w:rPr>
            <w:sz w:val="22"/>
            <w:szCs w:val="22"/>
          </w:rPr>
          <w:t>150 м</w:t>
        </w:r>
      </w:smartTag>
      <w:r w:rsidRPr="005D68FC">
        <w:rPr>
          <w:sz w:val="22"/>
          <w:szCs w:val="22"/>
        </w:rPr>
        <w:t>.</w:t>
      </w:r>
    </w:p>
    <w:p w14:paraId="7D0B5D17" w14:textId="77777777" w:rsidR="00307F19" w:rsidRPr="005D68FC" w:rsidRDefault="00307F19" w:rsidP="00B16190">
      <w:pPr>
        <w:ind w:firstLine="720"/>
        <w:jc w:val="both"/>
        <w:rPr>
          <w:b/>
          <w:bCs/>
          <w:sz w:val="22"/>
          <w:szCs w:val="22"/>
        </w:rPr>
      </w:pPr>
      <w:r w:rsidRPr="005D68FC">
        <w:rPr>
          <w:sz w:val="22"/>
          <w:szCs w:val="22"/>
        </w:rPr>
        <w:t>Ширина проездов для пожарной техники в зависимости от высоты зданий или сооружений должна составлять не менее:</w:t>
      </w:r>
    </w:p>
    <w:p w14:paraId="37FF41ED" w14:textId="77777777" w:rsidR="00307F19" w:rsidRPr="005D68FC" w:rsidRDefault="00307F19" w:rsidP="00B16190">
      <w:pPr>
        <w:ind w:firstLine="720"/>
        <w:jc w:val="both"/>
        <w:rPr>
          <w:b/>
          <w:bCs/>
          <w:sz w:val="22"/>
          <w:szCs w:val="22"/>
        </w:rPr>
      </w:pPr>
      <w:r w:rsidRPr="005D68FC">
        <w:rPr>
          <w:sz w:val="22"/>
          <w:szCs w:val="22"/>
        </w:rPr>
        <w:t xml:space="preserve">- </w:t>
      </w:r>
      <w:smartTag w:uri="urn:schemas-microsoft-com:office:smarttags" w:element="metricconverter">
        <w:smartTagPr>
          <w:attr w:name="ProductID" w:val="3,5 м"/>
        </w:smartTagPr>
        <w:r w:rsidRPr="005D68FC">
          <w:rPr>
            <w:sz w:val="22"/>
            <w:szCs w:val="22"/>
          </w:rPr>
          <w:t>3,5 м</w:t>
        </w:r>
      </w:smartTag>
      <w:r w:rsidRPr="005D68FC">
        <w:rPr>
          <w:sz w:val="22"/>
          <w:szCs w:val="22"/>
        </w:rPr>
        <w:t xml:space="preserve"> – при высоте зданий или сооружения до </w:t>
      </w:r>
      <w:smartTag w:uri="urn:schemas-microsoft-com:office:smarttags" w:element="metricconverter">
        <w:smartTagPr>
          <w:attr w:name="ProductID" w:val="13,0 м"/>
        </w:smartTagPr>
        <w:r w:rsidRPr="005D68FC">
          <w:rPr>
            <w:sz w:val="22"/>
            <w:szCs w:val="22"/>
          </w:rPr>
          <w:t>13,0 м</w:t>
        </w:r>
      </w:smartTag>
      <w:r w:rsidRPr="005D68FC">
        <w:rPr>
          <w:sz w:val="22"/>
          <w:szCs w:val="22"/>
        </w:rPr>
        <w:t xml:space="preserve"> включительно;</w:t>
      </w:r>
    </w:p>
    <w:p w14:paraId="569103A1" w14:textId="77777777" w:rsidR="00307F19" w:rsidRPr="005D68FC" w:rsidRDefault="00307F19" w:rsidP="00B16190">
      <w:pPr>
        <w:ind w:firstLine="720"/>
        <w:jc w:val="both"/>
        <w:rPr>
          <w:b/>
          <w:bCs/>
          <w:sz w:val="22"/>
          <w:szCs w:val="22"/>
        </w:rPr>
      </w:pPr>
      <w:r w:rsidRPr="005D68FC">
        <w:rPr>
          <w:sz w:val="22"/>
          <w:szCs w:val="22"/>
        </w:rPr>
        <w:t xml:space="preserve">- </w:t>
      </w:r>
      <w:smartTag w:uri="urn:schemas-microsoft-com:office:smarttags" w:element="metricconverter">
        <w:smartTagPr>
          <w:attr w:name="ProductID" w:val="4,2 м"/>
        </w:smartTagPr>
        <w:r w:rsidRPr="005D68FC">
          <w:rPr>
            <w:sz w:val="22"/>
            <w:szCs w:val="22"/>
          </w:rPr>
          <w:t>4,2 м</w:t>
        </w:r>
      </w:smartTag>
      <w:r w:rsidRPr="005D68FC">
        <w:rPr>
          <w:sz w:val="22"/>
          <w:szCs w:val="22"/>
        </w:rPr>
        <w:t xml:space="preserve"> – при высоте здания от </w:t>
      </w:r>
      <w:smartTag w:uri="urn:schemas-microsoft-com:office:smarttags" w:element="metricconverter">
        <w:smartTagPr>
          <w:attr w:name="ProductID" w:val="13,0 м"/>
        </w:smartTagPr>
        <w:r w:rsidRPr="005D68FC">
          <w:rPr>
            <w:sz w:val="22"/>
            <w:szCs w:val="22"/>
          </w:rPr>
          <w:t>13,0 м</w:t>
        </w:r>
      </w:smartTag>
      <w:r w:rsidRPr="005D68FC">
        <w:rPr>
          <w:sz w:val="22"/>
          <w:szCs w:val="22"/>
        </w:rPr>
        <w:t xml:space="preserve"> до </w:t>
      </w:r>
      <w:smartTag w:uri="urn:schemas-microsoft-com:office:smarttags" w:element="metricconverter">
        <w:smartTagPr>
          <w:attr w:name="ProductID" w:val="46,0 м"/>
        </w:smartTagPr>
        <w:r w:rsidRPr="005D68FC">
          <w:rPr>
            <w:sz w:val="22"/>
            <w:szCs w:val="22"/>
          </w:rPr>
          <w:t>46,0 м</w:t>
        </w:r>
      </w:smartTag>
      <w:r w:rsidRPr="005D68FC">
        <w:rPr>
          <w:sz w:val="22"/>
          <w:szCs w:val="22"/>
        </w:rPr>
        <w:t xml:space="preserve"> включительно;</w:t>
      </w:r>
    </w:p>
    <w:p w14:paraId="14450BDC" w14:textId="77777777" w:rsidR="00307F19" w:rsidRPr="005D68FC" w:rsidRDefault="00307F19" w:rsidP="00B16190">
      <w:pPr>
        <w:ind w:firstLine="720"/>
        <w:jc w:val="both"/>
        <w:rPr>
          <w:b/>
          <w:sz w:val="22"/>
          <w:szCs w:val="22"/>
        </w:rPr>
      </w:pPr>
      <w:r w:rsidRPr="005D68FC">
        <w:rPr>
          <w:sz w:val="22"/>
          <w:szCs w:val="22"/>
        </w:rPr>
        <w:t xml:space="preserve">- </w:t>
      </w:r>
      <w:smartTag w:uri="urn:schemas-microsoft-com:office:smarttags" w:element="metricconverter">
        <w:smartTagPr>
          <w:attr w:name="ProductID" w:val="6,0 м"/>
        </w:smartTagPr>
        <w:r w:rsidRPr="005D68FC">
          <w:rPr>
            <w:sz w:val="22"/>
            <w:szCs w:val="22"/>
          </w:rPr>
          <w:t>6,0 м</w:t>
        </w:r>
      </w:smartTag>
      <w:r w:rsidRPr="005D68FC">
        <w:rPr>
          <w:sz w:val="22"/>
          <w:szCs w:val="22"/>
        </w:rPr>
        <w:t xml:space="preserve"> – при высоте здания более </w:t>
      </w:r>
      <w:smartTag w:uri="urn:schemas-microsoft-com:office:smarttags" w:element="metricconverter">
        <w:smartTagPr>
          <w:attr w:name="ProductID" w:val="46 м"/>
        </w:smartTagPr>
        <w:r w:rsidRPr="005D68FC">
          <w:rPr>
            <w:sz w:val="22"/>
            <w:szCs w:val="22"/>
          </w:rPr>
          <w:t>46 м</w:t>
        </w:r>
      </w:smartTag>
      <w:r w:rsidRPr="005D68FC">
        <w:rPr>
          <w:sz w:val="22"/>
          <w:szCs w:val="22"/>
        </w:rPr>
        <w:t>.</w:t>
      </w:r>
    </w:p>
    <w:p w14:paraId="37E4BEA1" w14:textId="77777777" w:rsidR="00307F19" w:rsidRPr="005D68FC" w:rsidRDefault="00307F19" w:rsidP="00B16190">
      <w:pPr>
        <w:ind w:firstLine="720"/>
        <w:jc w:val="both"/>
        <w:rPr>
          <w:b/>
          <w:sz w:val="22"/>
          <w:szCs w:val="22"/>
        </w:rPr>
      </w:pPr>
      <w:r w:rsidRPr="005D68FC">
        <w:rPr>
          <w:sz w:val="22"/>
          <w:szCs w:val="22"/>
        </w:rPr>
        <w:t>Проектирование проездов и подъездов к зданиям и сооружения следует осуществлять в соответствии с СП 4.13130.2013.</w:t>
      </w:r>
    </w:p>
    <w:p w14:paraId="1D331323" w14:textId="77777777" w:rsidR="00307F19" w:rsidRPr="005D68FC" w:rsidRDefault="00307F19" w:rsidP="00307F19">
      <w:pPr>
        <w:spacing w:line="244" w:lineRule="auto"/>
        <w:ind w:firstLine="720"/>
        <w:rPr>
          <w:bCs/>
        </w:rPr>
      </w:pPr>
    </w:p>
    <w:p w14:paraId="67F24C01" w14:textId="56253E7F" w:rsidR="00B16190" w:rsidRDefault="00B16190" w:rsidP="00B16190">
      <w:pPr>
        <w:widowControl w:val="0"/>
        <w:ind w:right="283"/>
        <w:jc w:val="center"/>
        <w:rPr>
          <w:b/>
          <w:bCs/>
          <w:sz w:val="28"/>
          <w:szCs w:val="28"/>
        </w:rPr>
      </w:pPr>
      <w:r w:rsidRPr="005D6884">
        <w:rPr>
          <w:b/>
          <w:bCs/>
          <w:sz w:val="28"/>
          <w:szCs w:val="28"/>
        </w:rPr>
        <w:t>1.</w:t>
      </w:r>
      <w:r>
        <w:rPr>
          <w:b/>
          <w:bCs/>
          <w:sz w:val="28"/>
          <w:szCs w:val="28"/>
        </w:rPr>
        <w:t>1</w:t>
      </w:r>
      <w:r w:rsidR="00CC58F0">
        <w:rPr>
          <w:b/>
          <w:bCs/>
          <w:sz w:val="28"/>
          <w:szCs w:val="28"/>
        </w:rPr>
        <w:t>8</w:t>
      </w:r>
      <w:r w:rsidRPr="005D6884">
        <w:rPr>
          <w:b/>
          <w:bCs/>
          <w:sz w:val="28"/>
          <w:szCs w:val="28"/>
        </w:rPr>
        <w:t xml:space="preserve">. </w:t>
      </w:r>
      <w:r w:rsidRPr="00B16190">
        <w:rPr>
          <w:b/>
          <w:bCs/>
          <w:sz w:val="28"/>
          <w:szCs w:val="28"/>
        </w:rPr>
        <w:t>Расчетные показатели минимально допустимого уровня обеспеченности городского округа объектами, необходимых для организации охраны общественного порядка</w:t>
      </w:r>
      <w:r>
        <w:rPr>
          <w:b/>
          <w:bCs/>
          <w:sz w:val="28"/>
          <w:szCs w:val="28"/>
        </w:rPr>
        <w:t xml:space="preserve"> для </w:t>
      </w:r>
      <w:r w:rsidRPr="00737E2B">
        <w:rPr>
          <w:b/>
          <w:bCs/>
          <w:sz w:val="28"/>
          <w:szCs w:val="28"/>
        </w:rPr>
        <w:t>муниципального образования «Город Щигры» Курской области</w:t>
      </w:r>
    </w:p>
    <w:p w14:paraId="6DDB63ED" w14:textId="77777777" w:rsidR="007E2868" w:rsidRDefault="007E2868" w:rsidP="00B16190">
      <w:pPr>
        <w:widowControl w:val="0"/>
        <w:ind w:right="283"/>
        <w:jc w:val="center"/>
        <w:rPr>
          <w:b/>
          <w:bCs/>
          <w:sz w:val="28"/>
          <w:szCs w:val="28"/>
        </w:rPr>
      </w:pPr>
    </w:p>
    <w:p w14:paraId="5B94DC2C" w14:textId="3B73675E" w:rsidR="00B16190" w:rsidRDefault="00B16190" w:rsidP="00B16190">
      <w:pPr>
        <w:spacing w:line="258" w:lineRule="auto"/>
        <w:ind w:right="80" w:firstLine="970"/>
        <w:jc w:val="both"/>
        <w:rPr>
          <w:sz w:val="28"/>
        </w:rPr>
      </w:pPr>
      <w:r w:rsidRPr="00B16190">
        <w:rPr>
          <w:sz w:val="28"/>
        </w:rPr>
        <w:t xml:space="preserve">Расчетные показатели минимально допустимого уровня обеспеченности объектами, необходимыми для организации охраны общественного порядка (помещение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и максимально допустимого уровня территориальной доступности таких объектов для населения городского округа </w:t>
      </w:r>
      <w:r>
        <w:rPr>
          <w:sz w:val="28"/>
        </w:rPr>
        <w:t>приведены в таблице 1.17.1.</w:t>
      </w:r>
    </w:p>
    <w:p w14:paraId="78CF6F47" w14:textId="77777777" w:rsidR="00B16190" w:rsidRDefault="00B16190" w:rsidP="00B16190">
      <w:pPr>
        <w:spacing w:line="2" w:lineRule="exact"/>
      </w:pPr>
    </w:p>
    <w:p w14:paraId="48ECFB31" w14:textId="77777777" w:rsidR="00B16190" w:rsidRDefault="00B16190" w:rsidP="00B16190">
      <w:pPr>
        <w:spacing w:line="0" w:lineRule="atLeast"/>
        <w:ind w:left="8120" w:hanging="1032"/>
        <w:rPr>
          <w:sz w:val="28"/>
        </w:rPr>
      </w:pPr>
      <w:r>
        <w:rPr>
          <w:sz w:val="28"/>
        </w:rPr>
        <w:t>Таблица 1.17.1</w:t>
      </w:r>
    </w:p>
    <w:p w14:paraId="4FACEF31" w14:textId="295A1175" w:rsidR="00307F19" w:rsidRPr="005D68FC" w:rsidRDefault="00307F19" w:rsidP="00307F19">
      <w:pPr>
        <w:spacing w:line="244" w:lineRule="auto"/>
        <w:ind w:firstLine="709"/>
        <w:jc w:val="right"/>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268"/>
        <w:gridCol w:w="2268"/>
        <w:gridCol w:w="1701"/>
      </w:tblGrid>
      <w:tr w:rsidR="00307F19" w:rsidRPr="00CC58F0" w14:paraId="21ED71DA" w14:textId="77777777" w:rsidTr="00CC58F0">
        <w:trPr>
          <w:trHeight w:val="340"/>
          <w:jc w:val="center"/>
        </w:trPr>
        <w:tc>
          <w:tcPr>
            <w:tcW w:w="2972" w:type="dxa"/>
            <w:vMerge w:val="restart"/>
            <w:vAlign w:val="center"/>
          </w:tcPr>
          <w:p w14:paraId="3860F98D" w14:textId="77777777" w:rsidR="00307F19" w:rsidRPr="00CC58F0" w:rsidRDefault="00307F19" w:rsidP="00307F19">
            <w:pPr>
              <w:spacing w:line="244" w:lineRule="auto"/>
              <w:jc w:val="center"/>
              <w:rPr>
                <w:b/>
                <w:bCs/>
                <w:sz w:val="22"/>
                <w:szCs w:val="22"/>
              </w:rPr>
            </w:pPr>
            <w:r w:rsidRPr="00CC58F0">
              <w:rPr>
                <w:b/>
                <w:bCs/>
                <w:sz w:val="22"/>
                <w:szCs w:val="22"/>
              </w:rPr>
              <w:t xml:space="preserve">Наименование </w:t>
            </w:r>
          </w:p>
          <w:p w14:paraId="7B526C63" w14:textId="77777777" w:rsidR="00307F19" w:rsidRPr="00CC58F0" w:rsidRDefault="00307F19" w:rsidP="00307F19">
            <w:pPr>
              <w:spacing w:line="244" w:lineRule="auto"/>
              <w:jc w:val="center"/>
              <w:rPr>
                <w:b/>
                <w:bCs/>
              </w:rPr>
            </w:pPr>
            <w:r w:rsidRPr="00CC58F0">
              <w:rPr>
                <w:b/>
                <w:bCs/>
                <w:sz w:val="22"/>
                <w:szCs w:val="22"/>
              </w:rPr>
              <w:lastRenderedPageBreak/>
              <w:t>объекта</w:t>
            </w:r>
          </w:p>
        </w:tc>
        <w:tc>
          <w:tcPr>
            <w:tcW w:w="4536" w:type="dxa"/>
            <w:gridSpan w:val="2"/>
            <w:vAlign w:val="center"/>
          </w:tcPr>
          <w:p w14:paraId="24150DD3" w14:textId="77777777" w:rsidR="00307F19" w:rsidRPr="00CC58F0" w:rsidRDefault="00307F19" w:rsidP="00307F19">
            <w:pPr>
              <w:spacing w:line="244" w:lineRule="auto"/>
              <w:jc w:val="center"/>
              <w:rPr>
                <w:b/>
                <w:bCs/>
              </w:rPr>
            </w:pPr>
            <w:r w:rsidRPr="00CC58F0">
              <w:rPr>
                <w:b/>
                <w:bCs/>
                <w:sz w:val="22"/>
                <w:szCs w:val="22"/>
              </w:rPr>
              <w:lastRenderedPageBreak/>
              <w:t>Расчетные показатели</w:t>
            </w:r>
          </w:p>
        </w:tc>
        <w:tc>
          <w:tcPr>
            <w:tcW w:w="1701" w:type="dxa"/>
            <w:vMerge w:val="restart"/>
            <w:vAlign w:val="center"/>
          </w:tcPr>
          <w:p w14:paraId="56C014DE" w14:textId="77777777" w:rsidR="00307F19" w:rsidRPr="00CC58F0" w:rsidRDefault="00307F19" w:rsidP="00307F19">
            <w:pPr>
              <w:suppressAutoHyphens/>
              <w:spacing w:line="244" w:lineRule="auto"/>
              <w:jc w:val="center"/>
              <w:rPr>
                <w:b/>
                <w:bCs/>
                <w:sz w:val="22"/>
                <w:szCs w:val="22"/>
              </w:rPr>
            </w:pPr>
            <w:r w:rsidRPr="00CC58F0">
              <w:rPr>
                <w:b/>
                <w:bCs/>
                <w:sz w:val="22"/>
                <w:szCs w:val="22"/>
              </w:rPr>
              <w:t xml:space="preserve">Размер </w:t>
            </w:r>
            <w:r w:rsidRPr="00CC58F0">
              <w:rPr>
                <w:b/>
                <w:bCs/>
                <w:sz w:val="22"/>
                <w:szCs w:val="22"/>
              </w:rPr>
              <w:lastRenderedPageBreak/>
              <w:t>земельного участка</w:t>
            </w:r>
          </w:p>
        </w:tc>
      </w:tr>
      <w:tr w:rsidR="00307F19" w:rsidRPr="00CC58F0" w14:paraId="4250626B" w14:textId="77777777" w:rsidTr="00CC58F0">
        <w:trPr>
          <w:trHeight w:val="851"/>
          <w:jc w:val="center"/>
        </w:trPr>
        <w:tc>
          <w:tcPr>
            <w:tcW w:w="2972" w:type="dxa"/>
            <w:vMerge/>
            <w:vAlign w:val="center"/>
          </w:tcPr>
          <w:p w14:paraId="2D356C92" w14:textId="77777777" w:rsidR="00307F19" w:rsidRPr="00CC58F0" w:rsidRDefault="00307F19" w:rsidP="00307F19">
            <w:pPr>
              <w:spacing w:line="244" w:lineRule="auto"/>
              <w:jc w:val="center"/>
              <w:rPr>
                <w:bCs/>
              </w:rPr>
            </w:pPr>
          </w:p>
        </w:tc>
        <w:tc>
          <w:tcPr>
            <w:tcW w:w="2268" w:type="dxa"/>
            <w:vAlign w:val="center"/>
          </w:tcPr>
          <w:p w14:paraId="7592F59A" w14:textId="77777777" w:rsidR="00307F19" w:rsidRPr="00CC58F0" w:rsidRDefault="00307F19" w:rsidP="00307F19">
            <w:pPr>
              <w:suppressAutoHyphens/>
              <w:spacing w:line="244" w:lineRule="auto"/>
              <w:ind w:left="-57" w:right="-57"/>
              <w:jc w:val="center"/>
              <w:rPr>
                <w:b/>
                <w:bCs/>
              </w:rPr>
            </w:pPr>
            <w:r w:rsidRPr="00CC58F0">
              <w:rPr>
                <w:b/>
                <w:bCs/>
                <w:sz w:val="22"/>
                <w:szCs w:val="22"/>
              </w:rPr>
              <w:t>минимально допустимого уровня обеспеченности</w:t>
            </w:r>
          </w:p>
        </w:tc>
        <w:tc>
          <w:tcPr>
            <w:tcW w:w="2268" w:type="dxa"/>
            <w:vAlign w:val="center"/>
          </w:tcPr>
          <w:p w14:paraId="21E5099C" w14:textId="77777777" w:rsidR="00307F19" w:rsidRPr="00CC58F0" w:rsidRDefault="00307F19" w:rsidP="00307F19">
            <w:pPr>
              <w:suppressAutoHyphens/>
              <w:spacing w:line="244" w:lineRule="auto"/>
              <w:ind w:left="-57" w:right="-57"/>
              <w:jc w:val="center"/>
              <w:rPr>
                <w:b/>
                <w:bCs/>
              </w:rPr>
            </w:pPr>
            <w:r w:rsidRPr="00CC58F0">
              <w:rPr>
                <w:b/>
                <w:bCs/>
                <w:spacing w:val="-2"/>
                <w:sz w:val="22"/>
                <w:szCs w:val="22"/>
              </w:rPr>
              <w:t>максимально допустимого</w:t>
            </w:r>
            <w:r w:rsidRPr="00CC58F0">
              <w:rPr>
                <w:b/>
                <w:bCs/>
                <w:sz w:val="22"/>
                <w:szCs w:val="22"/>
              </w:rPr>
              <w:t xml:space="preserve"> уровня территориальной доступности </w:t>
            </w:r>
          </w:p>
        </w:tc>
        <w:tc>
          <w:tcPr>
            <w:tcW w:w="1701" w:type="dxa"/>
            <w:vMerge/>
            <w:vAlign w:val="center"/>
          </w:tcPr>
          <w:p w14:paraId="6AAE7877" w14:textId="77777777" w:rsidR="00307F19" w:rsidRPr="00CC58F0" w:rsidRDefault="00307F19" w:rsidP="00307F19">
            <w:pPr>
              <w:spacing w:line="244" w:lineRule="auto"/>
              <w:jc w:val="center"/>
              <w:rPr>
                <w:b/>
                <w:bCs/>
              </w:rPr>
            </w:pPr>
          </w:p>
        </w:tc>
      </w:tr>
      <w:tr w:rsidR="00307F19" w:rsidRPr="00CC58F0" w14:paraId="7E344AF3" w14:textId="77777777" w:rsidTr="00CC58F0">
        <w:trPr>
          <w:jc w:val="center"/>
        </w:trPr>
        <w:tc>
          <w:tcPr>
            <w:tcW w:w="2972" w:type="dxa"/>
          </w:tcPr>
          <w:p w14:paraId="20DC8002" w14:textId="77777777" w:rsidR="00307F19" w:rsidRPr="00CC58F0" w:rsidRDefault="00307F19" w:rsidP="00A82CAC">
            <w:pPr>
              <w:suppressAutoHyphens/>
              <w:spacing w:line="244" w:lineRule="auto"/>
              <w:rPr>
                <w:b/>
                <w:sz w:val="22"/>
                <w:szCs w:val="22"/>
              </w:rPr>
            </w:pPr>
            <w:r w:rsidRPr="00CC58F0">
              <w:rPr>
                <w:sz w:val="22"/>
                <w:szCs w:val="22"/>
              </w:rPr>
              <w:lastRenderedPageBreak/>
              <w:t xml:space="preserve">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w:t>
            </w:r>
            <w:r w:rsidRPr="00CC58F0">
              <w:rPr>
                <w:sz w:val="22"/>
                <w:szCs w:val="22"/>
                <w:shd w:val="clear" w:color="auto" w:fill="FFFFFF"/>
              </w:rPr>
              <w:t xml:space="preserve"> </w:t>
            </w:r>
          </w:p>
        </w:tc>
        <w:tc>
          <w:tcPr>
            <w:tcW w:w="2268" w:type="dxa"/>
            <w:vAlign w:val="center"/>
          </w:tcPr>
          <w:p w14:paraId="46279E19" w14:textId="77777777" w:rsidR="00307F19" w:rsidRPr="00CC58F0" w:rsidRDefault="00307F19" w:rsidP="00A82CAC">
            <w:pPr>
              <w:suppressAutoHyphens/>
              <w:spacing w:line="244" w:lineRule="auto"/>
              <w:ind w:left="-57" w:right="-57"/>
              <w:rPr>
                <w:b/>
                <w:sz w:val="22"/>
                <w:szCs w:val="22"/>
              </w:rPr>
            </w:pPr>
            <w:r w:rsidRPr="00CC58F0">
              <w:rPr>
                <w:sz w:val="22"/>
                <w:szCs w:val="22"/>
              </w:rPr>
              <w:t xml:space="preserve">по согласованию с территориальными органами МВД России, но не менее </w:t>
            </w:r>
            <w:smartTag w:uri="urn:schemas-microsoft-com:office:smarttags" w:element="metricconverter">
              <w:smartTagPr>
                <w:attr w:name="ProductID" w:val="10,5 м2"/>
              </w:smartTagPr>
              <w:r w:rsidRPr="00CC58F0">
                <w:rPr>
                  <w:sz w:val="22"/>
                  <w:szCs w:val="22"/>
                </w:rPr>
                <w:t>10,5 м</w:t>
              </w:r>
              <w:r w:rsidRPr="00CC58F0">
                <w:rPr>
                  <w:sz w:val="22"/>
                  <w:szCs w:val="22"/>
                  <w:vertAlign w:val="superscript"/>
                </w:rPr>
                <w:t>2</w:t>
              </w:r>
            </w:smartTag>
            <w:r w:rsidRPr="00CC58F0">
              <w:rPr>
                <w:sz w:val="22"/>
                <w:szCs w:val="22"/>
              </w:rPr>
              <w:t xml:space="preserve"> общей площади </w:t>
            </w:r>
          </w:p>
          <w:p w14:paraId="78E908F5" w14:textId="77777777" w:rsidR="00307F19" w:rsidRPr="00CC58F0" w:rsidRDefault="00307F19" w:rsidP="00A82CAC">
            <w:pPr>
              <w:suppressAutoHyphens/>
              <w:spacing w:line="244" w:lineRule="auto"/>
              <w:ind w:left="-57" w:right="-57"/>
              <w:rPr>
                <w:b/>
                <w:sz w:val="22"/>
                <w:szCs w:val="22"/>
              </w:rPr>
            </w:pPr>
            <w:r w:rsidRPr="00CC58F0">
              <w:rPr>
                <w:sz w:val="22"/>
                <w:szCs w:val="22"/>
              </w:rPr>
              <w:t>на 1 сотрудника *</w:t>
            </w:r>
          </w:p>
        </w:tc>
        <w:tc>
          <w:tcPr>
            <w:tcW w:w="2268" w:type="dxa"/>
            <w:vAlign w:val="center"/>
          </w:tcPr>
          <w:p w14:paraId="1F09A414" w14:textId="77777777" w:rsidR="00307F19" w:rsidRPr="00CC58F0" w:rsidRDefault="00307F19" w:rsidP="00A82CAC">
            <w:pPr>
              <w:suppressAutoHyphens/>
              <w:spacing w:line="244" w:lineRule="auto"/>
              <w:rPr>
                <w:b/>
                <w:spacing w:val="-2"/>
                <w:sz w:val="22"/>
                <w:szCs w:val="22"/>
              </w:rPr>
            </w:pPr>
            <w:r w:rsidRPr="00CC58F0">
              <w:rPr>
                <w:sz w:val="22"/>
                <w:szCs w:val="22"/>
              </w:rPr>
              <w:t>радиус</w:t>
            </w:r>
            <w:r w:rsidRPr="00CC58F0">
              <w:rPr>
                <w:spacing w:val="-2"/>
                <w:sz w:val="22"/>
                <w:szCs w:val="22"/>
              </w:rPr>
              <w:t xml:space="preserve"> пешеходной доступности </w:t>
            </w:r>
            <w:r w:rsidRPr="00CC58F0">
              <w:rPr>
                <w:sz w:val="22"/>
                <w:szCs w:val="22"/>
                <w:shd w:val="clear" w:color="auto" w:fill="FFFFFF"/>
              </w:rPr>
              <w:t>**</w:t>
            </w:r>
            <w:r w:rsidRPr="00CC58F0">
              <w:rPr>
                <w:spacing w:val="-2"/>
                <w:sz w:val="22"/>
                <w:szCs w:val="22"/>
              </w:rPr>
              <w:t>:</w:t>
            </w:r>
          </w:p>
          <w:p w14:paraId="4FE85D85" w14:textId="77777777" w:rsidR="00307F19" w:rsidRPr="00CC58F0" w:rsidRDefault="00307F19" w:rsidP="00A82CAC">
            <w:pPr>
              <w:suppressAutoHyphens/>
              <w:spacing w:line="244" w:lineRule="auto"/>
              <w:ind w:left="142" w:hanging="142"/>
              <w:rPr>
                <w:b/>
                <w:spacing w:val="-2"/>
                <w:sz w:val="22"/>
                <w:szCs w:val="22"/>
              </w:rPr>
            </w:pPr>
            <w:r w:rsidRPr="00CC58F0">
              <w:rPr>
                <w:spacing w:val="-2"/>
                <w:sz w:val="22"/>
                <w:szCs w:val="22"/>
              </w:rPr>
              <w:t xml:space="preserve">- при </w:t>
            </w:r>
            <w:r w:rsidRPr="00CC58F0">
              <w:rPr>
                <w:sz w:val="22"/>
                <w:szCs w:val="22"/>
              </w:rPr>
              <w:t xml:space="preserve">многоэтажной </w:t>
            </w:r>
            <w:r w:rsidRPr="00CC58F0">
              <w:rPr>
                <w:spacing w:val="-2"/>
                <w:sz w:val="22"/>
                <w:szCs w:val="22"/>
              </w:rPr>
              <w:t xml:space="preserve">застройке – </w:t>
            </w:r>
            <w:smartTag w:uri="urn:schemas-microsoft-com:office:smarttags" w:element="metricconverter">
              <w:smartTagPr>
                <w:attr w:name="ProductID" w:val="500 м"/>
              </w:smartTagPr>
              <w:r w:rsidRPr="00CC58F0">
                <w:rPr>
                  <w:spacing w:val="-2"/>
                  <w:sz w:val="22"/>
                  <w:szCs w:val="22"/>
                </w:rPr>
                <w:t>500 м</w:t>
              </w:r>
            </w:smartTag>
            <w:r w:rsidRPr="00CC58F0">
              <w:rPr>
                <w:spacing w:val="-2"/>
                <w:sz w:val="22"/>
                <w:szCs w:val="22"/>
              </w:rPr>
              <w:t>;</w:t>
            </w:r>
          </w:p>
          <w:p w14:paraId="20589162" w14:textId="77777777" w:rsidR="00307F19" w:rsidRPr="00CC58F0" w:rsidRDefault="00307F19" w:rsidP="00A82CAC">
            <w:pPr>
              <w:suppressAutoHyphens/>
              <w:spacing w:line="244" w:lineRule="auto"/>
              <w:ind w:left="142" w:hanging="142"/>
              <w:rPr>
                <w:b/>
              </w:rPr>
            </w:pPr>
            <w:r w:rsidRPr="00CC58F0">
              <w:rPr>
                <w:spacing w:val="-2"/>
                <w:sz w:val="22"/>
                <w:szCs w:val="22"/>
              </w:rPr>
              <w:t xml:space="preserve">- при одно-, </w:t>
            </w:r>
            <w:r w:rsidRPr="00CC58F0">
              <w:rPr>
                <w:spacing w:val="-3"/>
                <w:sz w:val="22"/>
                <w:szCs w:val="22"/>
              </w:rPr>
              <w:t>двухэтажной застройке –</w:t>
            </w:r>
            <w:r w:rsidRPr="00CC58F0">
              <w:rPr>
                <w:spacing w:val="-2"/>
                <w:sz w:val="22"/>
                <w:szCs w:val="22"/>
              </w:rPr>
              <w:t xml:space="preserve"> </w:t>
            </w:r>
            <w:smartTag w:uri="urn:schemas-microsoft-com:office:smarttags" w:element="metricconverter">
              <w:smartTagPr>
                <w:attr w:name="ProductID" w:val="800 м"/>
              </w:smartTagPr>
              <w:r w:rsidRPr="00CC58F0">
                <w:rPr>
                  <w:spacing w:val="-2"/>
                  <w:sz w:val="22"/>
                  <w:szCs w:val="22"/>
                </w:rPr>
                <w:t>800 м</w:t>
              </w:r>
            </w:smartTag>
          </w:p>
        </w:tc>
        <w:tc>
          <w:tcPr>
            <w:tcW w:w="1701" w:type="dxa"/>
            <w:vAlign w:val="center"/>
          </w:tcPr>
          <w:p w14:paraId="00CE1CD2" w14:textId="77777777" w:rsidR="00307F19" w:rsidRPr="00CC58F0" w:rsidRDefault="00307F19" w:rsidP="00A82CAC">
            <w:pPr>
              <w:suppressAutoHyphens/>
              <w:spacing w:line="244" w:lineRule="auto"/>
              <w:ind w:left="-57" w:right="-57"/>
              <w:rPr>
                <w:b/>
                <w:sz w:val="22"/>
                <w:szCs w:val="22"/>
              </w:rPr>
            </w:pPr>
            <w:r w:rsidRPr="00CC58F0">
              <w:rPr>
                <w:sz w:val="22"/>
                <w:szCs w:val="22"/>
              </w:rPr>
              <w:t>по заданию на проектирование или встроенные</w:t>
            </w:r>
          </w:p>
        </w:tc>
      </w:tr>
    </w:tbl>
    <w:p w14:paraId="372C41FE" w14:textId="77777777" w:rsidR="00307F19" w:rsidRPr="00CC58F0" w:rsidRDefault="00307F19" w:rsidP="00CC58F0">
      <w:pPr>
        <w:spacing w:before="120" w:line="244" w:lineRule="auto"/>
        <w:ind w:firstLine="709"/>
        <w:jc w:val="both"/>
        <w:rPr>
          <w:b/>
          <w:bCs/>
          <w:i/>
          <w:sz w:val="22"/>
          <w:szCs w:val="22"/>
        </w:rPr>
      </w:pPr>
      <w:r w:rsidRPr="00CC58F0">
        <w:rPr>
          <w:sz w:val="22"/>
          <w:szCs w:val="22"/>
        </w:rPr>
        <w:t>* Показатель принят из расчета организации рабочего места одного участкового уполномоченного полиции (</w:t>
      </w:r>
      <w:smartTag w:uri="urn:schemas-microsoft-com:office:smarttags" w:element="metricconverter">
        <w:smartTagPr>
          <w:attr w:name="ProductID" w:val="6 м2"/>
        </w:smartTagPr>
        <w:r w:rsidRPr="00CC58F0">
          <w:rPr>
            <w:sz w:val="22"/>
            <w:szCs w:val="22"/>
          </w:rPr>
          <w:t>6 м</w:t>
        </w:r>
        <w:r w:rsidRPr="00CC58F0">
          <w:rPr>
            <w:sz w:val="22"/>
            <w:szCs w:val="22"/>
            <w:vertAlign w:val="superscript"/>
          </w:rPr>
          <w:t>2</w:t>
        </w:r>
      </w:smartTag>
      <w:r w:rsidRPr="00CC58F0">
        <w:rPr>
          <w:sz w:val="22"/>
          <w:szCs w:val="22"/>
        </w:rPr>
        <w:t xml:space="preserve"> общей площади) и места ожидания посетителей (</w:t>
      </w:r>
      <w:smartTag w:uri="urn:schemas-microsoft-com:office:smarttags" w:element="metricconverter">
        <w:smartTagPr>
          <w:attr w:name="ProductID" w:val="4,5 м2"/>
        </w:smartTagPr>
        <w:r w:rsidRPr="00CC58F0">
          <w:rPr>
            <w:sz w:val="22"/>
            <w:szCs w:val="22"/>
          </w:rPr>
          <w:t>4,5 м</w:t>
        </w:r>
        <w:r w:rsidRPr="00CC58F0">
          <w:rPr>
            <w:sz w:val="22"/>
            <w:szCs w:val="22"/>
            <w:vertAlign w:val="superscript"/>
          </w:rPr>
          <w:t>2</w:t>
        </w:r>
      </w:smartTag>
      <w:r w:rsidRPr="00CC58F0">
        <w:rPr>
          <w:sz w:val="22"/>
          <w:szCs w:val="22"/>
        </w:rPr>
        <w:t xml:space="preserve"> общей площади). </w:t>
      </w:r>
    </w:p>
    <w:p w14:paraId="37EC7A13" w14:textId="77777777" w:rsidR="00307F19" w:rsidRPr="00CC58F0" w:rsidRDefault="00307F19" w:rsidP="00CC58F0">
      <w:pPr>
        <w:spacing w:line="244" w:lineRule="auto"/>
        <w:ind w:firstLine="709"/>
        <w:jc w:val="both"/>
        <w:rPr>
          <w:b/>
          <w:bCs/>
          <w:sz w:val="22"/>
          <w:szCs w:val="22"/>
        </w:rPr>
      </w:pPr>
      <w:r w:rsidRPr="00CC58F0">
        <w:rPr>
          <w:sz w:val="22"/>
          <w:szCs w:val="22"/>
        </w:rPr>
        <w:t xml:space="preserve">Предоставленное помещение должно соответствовать требованиям </w:t>
      </w:r>
      <w:r w:rsidRPr="00CC58F0">
        <w:rPr>
          <w:iCs/>
          <w:sz w:val="22"/>
          <w:szCs w:val="22"/>
        </w:rPr>
        <w:t xml:space="preserve">приказа Министерства внутренних дел Российской Федерации от 31.12.2012 № 1166, </w:t>
      </w:r>
      <w:r w:rsidRPr="00CC58F0">
        <w:rPr>
          <w:sz w:val="22"/>
          <w:szCs w:val="22"/>
        </w:rPr>
        <w:t>предъявляемым к участковому пункту полиции.</w:t>
      </w:r>
    </w:p>
    <w:p w14:paraId="06140BB7" w14:textId="77777777" w:rsidR="00307F19" w:rsidRPr="00CC58F0" w:rsidRDefault="00307F19" w:rsidP="00CC58F0">
      <w:pPr>
        <w:spacing w:line="244" w:lineRule="auto"/>
        <w:ind w:firstLine="720"/>
        <w:jc w:val="both"/>
        <w:rPr>
          <w:b/>
          <w:sz w:val="22"/>
          <w:szCs w:val="22"/>
        </w:rPr>
      </w:pPr>
      <w:r w:rsidRPr="00CC58F0">
        <w:rPr>
          <w:sz w:val="22"/>
          <w:szCs w:val="22"/>
        </w:rPr>
        <w:t>** 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14:paraId="4A1212AB" w14:textId="77777777" w:rsidR="00307F19" w:rsidRPr="005D68FC" w:rsidRDefault="00307F19" w:rsidP="00CC58F0">
      <w:pPr>
        <w:ind w:firstLine="720"/>
        <w:jc w:val="both"/>
        <w:rPr>
          <w:bCs/>
        </w:rPr>
      </w:pPr>
    </w:p>
    <w:p w14:paraId="72EA7372" w14:textId="275BD98C" w:rsidR="00307F19" w:rsidRDefault="00307F19" w:rsidP="00A82D5F">
      <w:pPr>
        <w:widowControl w:val="0"/>
        <w:ind w:right="283" w:firstLine="709"/>
        <w:jc w:val="both"/>
        <w:rPr>
          <w:sz w:val="28"/>
          <w:szCs w:val="28"/>
        </w:rPr>
      </w:pPr>
    </w:p>
    <w:p w14:paraId="09B59087" w14:textId="15763528" w:rsidR="00307F19" w:rsidRDefault="00307F19" w:rsidP="00A82D5F">
      <w:pPr>
        <w:widowControl w:val="0"/>
        <w:ind w:right="283" w:firstLine="709"/>
        <w:jc w:val="both"/>
        <w:rPr>
          <w:sz w:val="28"/>
          <w:szCs w:val="28"/>
        </w:rPr>
      </w:pPr>
    </w:p>
    <w:p w14:paraId="72E1F627" w14:textId="77777777" w:rsidR="00307F19" w:rsidRDefault="00307F19" w:rsidP="00A82D5F">
      <w:pPr>
        <w:widowControl w:val="0"/>
        <w:ind w:right="283" w:firstLine="709"/>
        <w:jc w:val="both"/>
        <w:rPr>
          <w:sz w:val="28"/>
          <w:szCs w:val="28"/>
        </w:rPr>
      </w:pPr>
    </w:p>
    <w:p w14:paraId="036EA4EB" w14:textId="77777777" w:rsidR="00AD5320" w:rsidRDefault="00AD5320" w:rsidP="00A82D5F">
      <w:pPr>
        <w:ind w:right="283" w:firstLine="709"/>
        <w:jc w:val="both"/>
        <w:rPr>
          <w:sz w:val="28"/>
          <w:szCs w:val="28"/>
        </w:rPr>
      </w:pPr>
    </w:p>
    <w:bookmarkEnd w:id="10"/>
    <w:p w14:paraId="1E242118" w14:textId="4AD9DA35" w:rsidR="005B210D" w:rsidRPr="00FB7DF5" w:rsidRDefault="005B210D" w:rsidP="00A82D5F">
      <w:pPr>
        <w:pStyle w:val="afff8"/>
        <w:tabs>
          <w:tab w:val="clear" w:pos="851"/>
        </w:tabs>
        <w:ind w:right="283" w:firstLine="709"/>
        <w:rPr>
          <w:rFonts w:ascii="Times New Roman" w:hAnsi="Times New Roman"/>
          <w:sz w:val="28"/>
          <w:szCs w:val="28"/>
        </w:rPr>
        <w:sectPr w:rsidR="005B210D" w:rsidRPr="00FB7DF5" w:rsidSect="0085667E">
          <w:pgSz w:w="11906" w:h="16838"/>
          <w:pgMar w:top="1134" w:right="1133"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4317"/>
      </w:tblGrid>
      <w:tr w:rsidR="002075E9" w:rsidRPr="00FB7DF5" w14:paraId="5189EEC2" w14:textId="77777777" w:rsidTr="008063C7">
        <w:trPr>
          <w:trHeight w:val="563"/>
        </w:trPr>
        <w:tc>
          <w:tcPr>
            <w:tcW w:w="14317" w:type="dxa"/>
            <w:tcBorders>
              <w:top w:val="nil"/>
              <w:left w:val="nil"/>
              <w:bottom w:val="nil"/>
              <w:right w:val="nil"/>
            </w:tcBorders>
            <w:shd w:val="clear" w:color="auto" w:fill="FFFFFF"/>
            <w:vAlign w:val="center"/>
          </w:tcPr>
          <w:p w14:paraId="6B164CB7" w14:textId="599EA97C" w:rsidR="002075E9" w:rsidRPr="00FB7DF5" w:rsidRDefault="002075E9" w:rsidP="00A82D5F">
            <w:pPr>
              <w:ind w:right="283" w:firstLine="709"/>
              <w:jc w:val="center"/>
              <w:rPr>
                <w:b/>
                <w:spacing w:val="-6"/>
                <w:sz w:val="28"/>
                <w:szCs w:val="28"/>
              </w:rPr>
            </w:pPr>
          </w:p>
        </w:tc>
      </w:tr>
    </w:tbl>
    <w:p w14:paraId="0D440194" w14:textId="77777777" w:rsidR="006C4F87" w:rsidRDefault="00D30C52" w:rsidP="00D30C52">
      <w:pPr>
        <w:jc w:val="center"/>
        <w:rPr>
          <w:b/>
          <w:bCs/>
          <w:sz w:val="28"/>
          <w:szCs w:val="28"/>
        </w:rPr>
      </w:pPr>
      <w:r w:rsidRPr="00E9099F">
        <w:rPr>
          <w:rFonts w:eastAsia="TimesNewRomanPSMT"/>
          <w:b/>
          <w:sz w:val="28"/>
          <w:szCs w:val="28"/>
        </w:rPr>
        <w:t xml:space="preserve">2. </w:t>
      </w:r>
      <w:r w:rsidRPr="00E9099F">
        <w:rPr>
          <w:b/>
          <w:bCs/>
          <w:sz w:val="28"/>
          <w:szCs w:val="28"/>
        </w:rPr>
        <w:t xml:space="preserve">Предельные значения расчетных показателей </w:t>
      </w:r>
    </w:p>
    <w:p w14:paraId="586052ED" w14:textId="77777777" w:rsidR="00D06ECB" w:rsidRDefault="00D30C52" w:rsidP="00D30C52">
      <w:pPr>
        <w:jc w:val="center"/>
        <w:rPr>
          <w:b/>
          <w:bCs/>
          <w:sz w:val="28"/>
          <w:szCs w:val="28"/>
        </w:rPr>
      </w:pPr>
      <w:r w:rsidRPr="00E9099F">
        <w:rPr>
          <w:b/>
          <w:bCs/>
          <w:sz w:val="28"/>
          <w:szCs w:val="28"/>
        </w:rPr>
        <w:t xml:space="preserve">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p>
    <w:p w14:paraId="4A34D9D2" w14:textId="2667574F" w:rsidR="00D30C52" w:rsidRDefault="00D30C52" w:rsidP="00D30C52">
      <w:pPr>
        <w:jc w:val="center"/>
        <w:rPr>
          <w:b/>
          <w:bCs/>
          <w:sz w:val="28"/>
          <w:szCs w:val="28"/>
        </w:rPr>
      </w:pPr>
      <w:r w:rsidRPr="00E9099F">
        <w:rPr>
          <w:b/>
          <w:bCs/>
          <w:sz w:val="28"/>
          <w:szCs w:val="28"/>
        </w:rPr>
        <w:t>муниципальных образовани</w:t>
      </w:r>
      <w:r>
        <w:rPr>
          <w:b/>
          <w:bCs/>
          <w:sz w:val="28"/>
          <w:szCs w:val="28"/>
        </w:rPr>
        <w:t>я «Город Щигры»</w:t>
      </w:r>
      <w:r w:rsidRPr="00E9099F">
        <w:rPr>
          <w:b/>
          <w:bCs/>
          <w:sz w:val="28"/>
          <w:szCs w:val="28"/>
        </w:rPr>
        <w:t xml:space="preserve"> Курской об</w:t>
      </w:r>
      <w:r>
        <w:rPr>
          <w:b/>
          <w:bCs/>
          <w:sz w:val="28"/>
          <w:szCs w:val="28"/>
        </w:rPr>
        <w:t>ласти</w:t>
      </w:r>
    </w:p>
    <w:p w14:paraId="658D2DCA" w14:textId="74229225" w:rsidR="00FF4084" w:rsidRDefault="00FF4084" w:rsidP="00D30C52">
      <w:pPr>
        <w:jc w:val="center"/>
        <w:rPr>
          <w:b/>
          <w:bCs/>
          <w:sz w:val="28"/>
          <w:szCs w:val="28"/>
        </w:rPr>
      </w:pPr>
    </w:p>
    <w:p w14:paraId="525924CC" w14:textId="77777777" w:rsidR="00FF4084" w:rsidRPr="00E81B92" w:rsidRDefault="00FF4084" w:rsidP="00FF4084">
      <w:pPr>
        <w:widowControl w:val="0"/>
        <w:ind w:right="283" w:firstLine="709"/>
        <w:jc w:val="right"/>
        <w:rPr>
          <w:sz w:val="28"/>
          <w:szCs w:val="28"/>
        </w:rPr>
      </w:pPr>
      <w:r w:rsidRPr="00E81B92">
        <w:rPr>
          <w:sz w:val="28"/>
          <w:szCs w:val="28"/>
        </w:rPr>
        <w:t xml:space="preserve">Таблица </w:t>
      </w:r>
      <w:r>
        <w:rPr>
          <w:sz w:val="28"/>
          <w:szCs w:val="28"/>
        </w:rPr>
        <w:t>2.1</w:t>
      </w:r>
      <w:r w:rsidRPr="00E81B92">
        <w:rPr>
          <w:sz w:val="28"/>
          <w:szCs w:val="28"/>
        </w:rPr>
        <w:t>.</w:t>
      </w:r>
    </w:p>
    <w:p w14:paraId="5866D179" w14:textId="77777777" w:rsidR="00D30C52" w:rsidRDefault="00D30C52" w:rsidP="00D30C52">
      <w:pPr>
        <w:jc w:val="center"/>
        <w:rPr>
          <w:b/>
          <w:bCs/>
          <w:sz w:val="28"/>
          <w:szCs w:val="28"/>
        </w:rPr>
      </w:pPr>
    </w:p>
    <w:tbl>
      <w:tblPr>
        <w:tblStyle w:val="a5"/>
        <w:tblW w:w="0" w:type="auto"/>
        <w:tblLook w:val="04A0" w:firstRow="1" w:lastRow="0" w:firstColumn="1" w:lastColumn="0" w:noHBand="0" w:noVBand="1"/>
      </w:tblPr>
      <w:tblGrid>
        <w:gridCol w:w="2894"/>
        <w:gridCol w:w="2896"/>
        <w:gridCol w:w="2840"/>
        <w:gridCol w:w="2829"/>
        <w:gridCol w:w="2570"/>
      </w:tblGrid>
      <w:tr w:rsidR="00D30C52" w:rsidRPr="004A738A" w14:paraId="08C87458" w14:textId="77777777" w:rsidTr="00583AA9">
        <w:tc>
          <w:tcPr>
            <w:tcW w:w="2894" w:type="dxa"/>
            <w:vMerge w:val="restart"/>
            <w:vAlign w:val="center"/>
          </w:tcPr>
          <w:p w14:paraId="7B7EE62C" w14:textId="77777777" w:rsidR="00D30C52" w:rsidRPr="004A738A" w:rsidRDefault="00D30C52" w:rsidP="00D30C52">
            <w:pPr>
              <w:jc w:val="center"/>
              <w:rPr>
                <w:b/>
                <w:sz w:val="22"/>
                <w:szCs w:val="22"/>
              </w:rPr>
            </w:pPr>
            <w:r w:rsidRPr="004A738A">
              <w:rPr>
                <w:b/>
                <w:sz w:val="22"/>
                <w:szCs w:val="22"/>
              </w:rPr>
              <w:t>Наименование, вид объекта</w:t>
            </w:r>
          </w:p>
          <w:p w14:paraId="4E51104F" w14:textId="77777777" w:rsidR="00D30C52" w:rsidRPr="004A738A" w:rsidRDefault="00D30C52" w:rsidP="00D30C52">
            <w:pPr>
              <w:jc w:val="center"/>
              <w:rPr>
                <w:b/>
                <w:sz w:val="22"/>
                <w:szCs w:val="22"/>
              </w:rPr>
            </w:pPr>
          </w:p>
          <w:p w14:paraId="16EB76F3" w14:textId="77777777" w:rsidR="00D30C52" w:rsidRPr="004A738A" w:rsidRDefault="00D30C52" w:rsidP="00D30C52">
            <w:pPr>
              <w:jc w:val="center"/>
              <w:rPr>
                <w:b/>
                <w:sz w:val="22"/>
                <w:szCs w:val="22"/>
              </w:rPr>
            </w:pPr>
          </w:p>
        </w:tc>
        <w:tc>
          <w:tcPr>
            <w:tcW w:w="5736" w:type="dxa"/>
            <w:gridSpan w:val="2"/>
            <w:vAlign w:val="center"/>
          </w:tcPr>
          <w:p w14:paraId="623F105B" w14:textId="77777777" w:rsidR="00D30C52" w:rsidRPr="004A738A" w:rsidRDefault="00D30C52" w:rsidP="00D30C52">
            <w:pPr>
              <w:jc w:val="center"/>
              <w:rPr>
                <w:b/>
                <w:sz w:val="22"/>
                <w:szCs w:val="22"/>
              </w:rPr>
            </w:pPr>
            <w:r w:rsidRPr="004A738A">
              <w:rPr>
                <w:b/>
                <w:sz w:val="22"/>
                <w:szCs w:val="22"/>
              </w:rPr>
              <w:t>Минимально допустимый уровень обеспеченности</w:t>
            </w:r>
          </w:p>
        </w:tc>
        <w:tc>
          <w:tcPr>
            <w:tcW w:w="5399" w:type="dxa"/>
            <w:gridSpan w:val="2"/>
            <w:vAlign w:val="center"/>
          </w:tcPr>
          <w:p w14:paraId="28636939" w14:textId="77777777" w:rsidR="00D30C52" w:rsidRPr="004A738A" w:rsidRDefault="00D30C52" w:rsidP="00D30C52">
            <w:pPr>
              <w:jc w:val="center"/>
              <w:rPr>
                <w:b/>
                <w:sz w:val="22"/>
                <w:szCs w:val="22"/>
              </w:rPr>
            </w:pPr>
            <w:r w:rsidRPr="004A738A">
              <w:rPr>
                <w:b/>
                <w:sz w:val="22"/>
                <w:szCs w:val="22"/>
              </w:rPr>
              <w:t>Максимально допустимый уровень территориальной доступности</w:t>
            </w:r>
          </w:p>
        </w:tc>
      </w:tr>
      <w:tr w:rsidR="00D30C52" w:rsidRPr="004A738A" w14:paraId="6CF5CB34" w14:textId="77777777" w:rsidTr="00583AA9">
        <w:trPr>
          <w:trHeight w:val="230"/>
        </w:trPr>
        <w:tc>
          <w:tcPr>
            <w:tcW w:w="2894" w:type="dxa"/>
            <w:vMerge/>
          </w:tcPr>
          <w:p w14:paraId="0D241622" w14:textId="77777777" w:rsidR="00D30C52" w:rsidRPr="004A738A" w:rsidRDefault="00D30C52" w:rsidP="00D30C52">
            <w:pPr>
              <w:rPr>
                <w:sz w:val="22"/>
                <w:szCs w:val="22"/>
              </w:rPr>
            </w:pPr>
          </w:p>
        </w:tc>
        <w:tc>
          <w:tcPr>
            <w:tcW w:w="2896" w:type="dxa"/>
            <w:vMerge w:val="restart"/>
            <w:vAlign w:val="center"/>
          </w:tcPr>
          <w:p w14:paraId="3C71D8BD" w14:textId="77777777" w:rsidR="00D30C52" w:rsidRPr="004A738A" w:rsidRDefault="00D30C52" w:rsidP="00D30C52">
            <w:pPr>
              <w:jc w:val="center"/>
              <w:rPr>
                <w:b/>
                <w:sz w:val="22"/>
                <w:szCs w:val="22"/>
              </w:rPr>
            </w:pPr>
            <w:r w:rsidRPr="004A738A">
              <w:rPr>
                <w:b/>
                <w:sz w:val="22"/>
                <w:szCs w:val="22"/>
              </w:rPr>
              <w:t>Единица измерения</w:t>
            </w:r>
          </w:p>
        </w:tc>
        <w:tc>
          <w:tcPr>
            <w:tcW w:w="2840" w:type="dxa"/>
            <w:vAlign w:val="center"/>
          </w:tcPr>
          <w:p w14:paraId="7694A1F3" w14:textId="77777777" w:rsidR="00D30C52" w:rsidRPr="004A738A" w:rsidRDefault="00D30C52" w:rsidP="00D30C52">
            <w:pPr>
              <w:jc w:val="center"/>
              <w:rPr>
                <w:b/>
                <w:sz w:val="22"/>
                <w:szCs w:val="22"/>
              </w:rPr>
            </w:pPr>
            <w:r w:rsidRPr="004A738A">
              <w:rPr>
                <w:b/>
                <w:sz w:val="22"/>
                <w:szCs w:val="22"/>
              </w:rPr>
              <w:t>Величина, по группам урбанизации</w:t>
            </w:r>
          </w:p>
        </w:tc>
        <w:tc>
          <w:tcPr>
            <w:tcW w:w="2829" w:type="dxa"/>
            <w:vAlign w:val="center"/>
          </w:tcPr>
          <w:p w14:paraId="3F15D892" w14:textId="77777777" w:rsidR="00D30C52" w:rsidRPr="004A738A" w:rsidRDefault="00D30C52" w:rsidP="00D30C52">
            <w:pPr>
              <w:jc w:val="center"/>
              <w:rPr>
                <w:b/>
                <w:sz w:val="22"/>
                <w:szCs w:val="22"/>
              </w:rPr>
            </w:pPr>
            <w:r w:rsidRPr="004A738A">
              <w:rPr>
                <w:b/>
                <w:sz w:val="22"/>
                <w:szCs w:val="22"/>
              </w:rPr>
              <w:t>Единица измерения</w:t>
            </w:r>
          </w:p>
        </w:tc>
        <w:tc>
          <w:tcPr>
            <w:tcW w:w="2570" w:type="dxa"/>
            <w:vAlign w:val="center"/>
          </w:tcPr>
          <w:p w14:paraId="44222517" w14:textId="77777777" w:rsidR="00D30C52" w:rsidRPr="004A738A" w:rsidRDefault="00D30C52" w:rsidP="00D30C52">
            <w:pPr>
              <w:jc w:val="center"/>
              <w:rPr>
                <w:b/>
                <w:sz w:val="22"/>
                <w:szCs w:val="22"/>
              </w:rPr>
            </w:pPr>
            <w:r w:rsidRPr="004A738A">
              <w:rPr>
                <w:b/>
                <w:sz w:val="22"/>
                <w:szCs w:val="22"/>
              </w:rPr>
              <w:t>Величина, по группам урбанизации</w:t>
            </w:r>
          </w:p>
        </w:tc>
      </w:tr>
      <w:tr w:rsidR="00D30C52" w:rsidRPr="004A738A" w14:paraId="0B4E5662" w14:textId="77777777" w:rsidTr="00583AA9">
        <w:tc>
          <w:tcPr>
            <w:tcW w:w="2894" w:type="dxa"/>
            <w:vMerge/>
          </w:tcPr>
          <w:p w14:paraId="2C8180A7" w14:textId="77777777" w:rsidR="00D30C52" w:rsidRPr="004A738A" w:rsidRDefault="00D30C52" w:rsidP="00D30C52">
            <w:pPr>
              <w:rPr>
                <w:sz w:val="22"/>
                <w:szCs w:val="22"/>
              </w:rPr>
            </w:pPr>
          </w:p>
        </w:tc>
        <w:tc>
          <w:tcPr>
            <w:tcW w:w="2896" w:type="dxa"/>
            <w:vMerge/>
          </w:tcPr>
          <w:p w14:paraId="7F315CC2" w14:textId="77777777" w:rsidR="00D30C52" w:rsidRPr="004A738A" w:rsidRDefault="00D30C52" w:rsidP="00D30C52">
            <w:pPr>
              <w:rPr>
                <w:sz w:val="22"/>
                <w:szCs w:val="22"/>
              </w:rPr>
            </w:pPr>
          </w:p>
        </w:tc>
        <w:tc>
          <w:tcPr>
            <w:tcW w:w="2840" w:type="dxa"/>
            <w:vAlign w:val="center"/>
          </w:tcPr>
          <w:p w14:paraId="23C0735E" w14:textId="77777777" w:rsidR="00D30C52" w:rsidRPr="004A738A" w:rsidRDefault="00D30C52" w:rsidP="00D30C52">
            <w:pPr>
              <w:jc w:val="center"/>
              <w:rPr>
                <w:b/>
                <w:sz w:val="22"/>
                <w:szCs w:val="22"/>
              </w:rPr>
            </w:pPr>
            <w:r w:rsidRPr="004A738A">
              <w:rPr>
                <w:b/>
                <w:sz w:val="22"/>
                <w:szCs w:val="22"/>
              </w:rPr>
              <w:t>А</w:t>
            </w:r>
          </w:p>
        </w:tc>
        <w:tc>
          <w:tcPr>
            <w:tcW w:w="2829" w:type="dxa"/>
            <w:vAlign w:val="center"/>
          </w:tcPr>
          <w:p w14:paraId="29169E6A" w14:textId="77777777" w:rsidR="00D30C52" w:rsidRPr="004A738A" w:rsidRDefault="00D30C52" w:rsidP="00D30C52">
            <w:pPr>
              <w:jc w:val="center"/>
              <w:rPr>
                <w:b/>
                <w:sz w:val="22"/>
                <w:szCs w:val="22"/>
              </w:rPr>
            </w:pPr>
          </w:p>
        </w:tc>
        <w:tc>
          <w:tcPr>
            <w:tcW w:w="2570" w:type="dxa"/>
            <w:vAlign w:val="center"/>
          </w:tcPr>
          <w:p w14:paraId="63C80400" w14:textId="77777777" w:rsidR="00D30C52" w:rsidRPr="004A738A" w:rsidRDefault="00D30C52" w:rsidP="00D30C52">
            <w:pPr>
              <w:jc w:val="center"/>
              <w:rPr>
                <w:b/>
                <w:sz w:val="22"/>
                <w:szCs w:val="22"/>
              </w:rPr>
            </w:pPr>
            <w:r w:rsidRPr="004A738A">
              <w:rPr>
                <w:b/>
                <w:sz w:val="22"/>
                <w:szCs w:val="22"/>
              </w:rPr>
              <w:t>А</w:t>
            </w:r>
          </w:p>
        </w:tc>
      </w:tr>
      <w:tr w:rsidR="00D30C52" w:rsidRPr="004A738A" w14:paraId="79AAC3B8" w14:textId="77777777" w:rsidTr="00583AA9">
        <w:tc>
          <w:tcPr>
            <w:tcW w:w="2894" w:type="dxa"/>
            <w:vAlign w:val="center"/>
          </w:tcPr>
          <w:p w14:paraId="5754B408" w14:textId="77777777" w:rsidR="00D30C52" w:rsidRPr="004A738A" w:rsidRDefault="00D30C52" w:rsidP="00D30C52">
            <w:pPr>
              <w:jc w:val="center"/>
              <w:rPr>
                <w:b/>
                <w:sz w:val="22"/>
                <w:szCs w:val="22"/>
              </w:rPr>
            </w:pPr>
            <w:r w:rsidRPr="004A738A">
              <w:rPr>
                <w:b/>
                <w:sz w:val="22"/>
                <w:szCs w:val="22"/>
              </w:rPr>
              <w:t>1</w:t>
            </w:r>
          </w:p>
        </w:tc>
        <w:tc>
          <w:tcPr>
            <w:tcW w:w="2896" w:type="dxa"/>
            <w:vAlign w:val="center"/>
          </w:tcPr>
          <w:p w14:paraId="678B8D37" w14:textId="77777777" w:rsidR="00D30C52" w:rsidRPr="004A738A" w:rsidRDefault="00D30C52" w:rsidP="00D30C52">
            <w:pPr>
              <w:jc w:val="center"/>
              <w:rPr>
                <w:b/>
                <w:sz w:val="22"/>
                <w:szCs w:val="22"/>
              </w:rPr>
            </w:pPr>
            <w:r w:rsidRPr="004A738A">
              <w:rPr>
                <w:b/>
                <w:sz w:val="22"/>
                <w:szCs w:val="22"/>
              </w:rPr>
              <w:t>2</w:t>
            </w:r>
          </w:p>
        </w:tc>
        <w:tc>
          <w:tcPr>
            <w:tcW w:w="2840" w:type="dxa"/>
            <w:vAlign w:val="center"/>
          </w:tcPr>
          <w:p w14:paraId="6FB56FEA" w14:textId="77777777" w:rsidR="00D30C52" w:rsidRPr="004A738A" w:rsidRDefault="00D30C52" w:rsidP="00D30C52">
            <w:pPr>
              <w:jc w:val="center"/>
              <w:rPr>
                <w:b/>
                <w:sz w:val="22"/>
                <w:szCs w:val="22"/>
              </w:rPr>
            </w:pPr>
            <w:r w:rsidRPr="004A738A">
              <w:rPr>
                <w:b/>
                <w:sz w:val="22"/>
                <w:szCs w:val="22"/>
              </w:rPr>
              <w:t>3</w:t>
            </w:r>
          </w:p>
        </w:tc>
        <w:tc>
          <w:tcPr>
            <w:tcW w:w="2829" w:type="dxa"/>
            <w:vAlign w:val="center"/>
          </w:tcPr>
          <w:p w14:paraId="1E93444B" w14:textId="77777777" w:rsidR="00D30C52" w:rsidRPr="004A738A" w:rsidRDefault="00D30C52" w:rsidP="00D30C52">
            <w:pPr>
              <w:jc w:val="center"/>
              <w:rPr>
                <w:b/>
                <w:sz w:val="22"/>
                <w:szCs w:val="22"/>
              </w:rPr>
            </w:pPr>
            <w:r w:rsidRPr="004A738A">
              <w:rPr>
                <w:b/>
                <w:sz w:val="22"/>
                <w:szCs w:val="22"/>
              </w:rPr>
              <w:t>4</w:t>
            </w:r>
          </w:p>
        </w:tc>
        <w:tc>
          <w:tcPr>
            <w:tcW w:w="2570" w:type="dxa"/>
            <w:vAlign w:val="center"/>
          </w:tcPr>
          <w:p w14:paraId="12AFB476" w14:textId="77777777" w:rsidR="00D30C52" w:rsidRPr="004A738A" w:rsidRDefault="00D30C52" w:rsidP="00D30C52">
            <w:pPr>
              <w:jc w:val="center"/>
              <w:rPr>
                <w:b/>
                <w:sz w:val="22"/>
                <w:szCs w:val="22"/>
              </w:rPr>
            </w:pPr>
            <w:r w:rsidRPr="004A738A">
              <w:rPr>
                <w:b/>
                <w:sz w:val="22"/>
                <w:szCs w:val="22"/>
              </w:rPr>
              <w:t>5</w:t>
            </w:r>
          </w:p>
        </w:tc>
      </w:tr>
      <w:tr w:rsidR="00D30C52" w:rsidRPr="004A738A" w14:paraId="1160C5DF" w14:textId="77777777" w:rsidTr="00583AA9">
        <w:tc>
          <w:tcPr>
            <w:tcW w:w="14029" w:type="dxa"/>
            <w:gridSpan w:val="5"/>
            <w:vAlign w:val="center"/>
          </w:tcPr>
          <w:p w14:paraId="2723542B" w14:textId="77777777" w:rsidR="00D30C52" w:rsidRPr="004A738A" w:rsidRDefault="00D30C52" w:rsidP="00D30C52">
            <w:pPr>
              <w:pStyle w:val="TableParagraph"/>
              <w:ind w:left="3536" w:right="3517"/>
              <w:jc w:val="center"/>
              <w:rPr>
                <w:rFonts w:ascii="Times New Roman" w:hAnsi="Times New Roman"/>
                <w:lang w:val="ru-RU"/>
              </w:rPr>
            </w:pPr>
            <w:r w:rsidRPr="004A738A">
              <w:rPr>
                <w:rFonts w:ascii="Times New Roman" w:hAnsi="Times New Roman"/>
                <w:b/>
                <w:lang w:val="ru-RU"/>
              </w:rPr>
              <w:t>Электро-, тепло-,</w:t>
            </w:r>
            <w:r w:rsidRPr="004A738A">
              <w:rPr>
                <w:rFonts w:ascii="Times New Roman" w:hAnsi="Times New Roman"/>
                <w:b/>
                <w:spacing w:val="-4"/>
                <w:lang w:val="ru-RU"/>
              </w:rPr>
              <w:t xml:space="preserve"> </w:t>
            </w:r>
            <w:r w:rsidRPr="004A738A">
              <w:rPr>
                <w:rFonts w:ascii="Times New Roman" w:hAnsi="Times New Roman"/>
                <w:b/>
                <w:lang w:val="ru-RU"/>
              </w:rPr>
              <w:t>газо-</w:t>
            </w:r>
            <w:r w:rsidRPr="004A738A">
              <w:rPr>
                <w:rFonts w:ascii="Times New Roman" w:hAnsi="Times New Roman"/>
                <w:b/>
                <w:spacing w:val="-5"/>
                <w:lang w:val="ru-RU"/>
              </w:rPr>
              <w:t xml:space="preserve"> </w:t>
            </w:r>
            <w:r w:rsidRPr="004A738A">
              <w:rPr>
                <w:rFonts w:ascii="Times New Roman" w:hAnsi="Times New Roman"/>
                <w:b/>
                <w:lang w:val="ru-RU"/>
              </w:rPr>
              <w:t>и</w:t>
            </w:r>
            <w:r w:rsidRPr="004A738A">
              <w:rPr>
                <w:rFonts w:ascii="Times New Roman" w:hAnsi="Times New Roman"/>
                <w:b/>
                <w:spacing w:val="-5"/>
                <w:lang w:val="ru-RU"/>
              </w:rPr>
              <w:t xml:space="preserve"> </w:t>
            </w:r>
            <w:r w:rsidRPr="004A738A">
              <w:rPr>
                <w:rFonts w:ascii="Times New Roman" w:hAnsi="Times New Roman"/>
                <w:b/>
                <w:lang w:val="ru-RU"/>
              </w:rPr>
              <w:t>водоснабжение</w:t>
            </w:r>
            <w:r w:rsidRPr="004A738A">
              <w:rPr>
                <w:rFonts w:ascii="Times New Roman" w:hAnsi="Times New Roman"/>
                <w:b/>
                <w:spacing w:val="-3"/>
                <w:lang w:val="ru-RU"/>
              </w:rPr>
              <w:t xml:space="preserve"> </w:t>
            </w:r>
            <w:r w:rsidRPr="004A738A">
              <w:rPr>
                <w:rFonts w:ascii="Times New Roman" w:hAnsi="Times New Roman"/>
                <w:b/>
                <w:lang w:val="ru-RU"/>
              </w:rPr>
              <w:t>населения,</w:t>
            </w:r>
            <w:r w:rsidRPr="004A738A">
              <w:rPr>
                <w:rFonts w:ascii="Times New Roman" w:hAnsi="Times New Roman"/>
                <w:b/>
                <w:spacing w:val="1"/>
                <w:lang w:val="ru-RU"/>
              </w:rPr>
              <w:t xml:space="preserve"> </w:t>
            </w:r>
            <w:r w:rsidRPr="004A738A">
              <w:rPr>
                <w:rFonts w:ascii="Times New Roman" w:hAnsi="Times New Roman"/>
                <w:b/>
                <w:lang w:val="ru-RU"/>
              </w:rPr>
              <w:t>водоотведение</w:t>
            </w:r>
          </w:p>
        </w:tc>
      </w:tr>
      <w:tr w:rsidR="00D30C52" w:rsidRPr="004A738A" w14:paraId="401025EE" w14:textId="77777777" w:rsidTr="00583AA9">
        <w:tc>
          <w:tcPr>
            <w:tcW w:w="2894" w:type="dxa"/>
            <w:vAlign w:val="center"/>
          </w:tcPr>
          <w:p w14:paraId="4893C418" w14:textId="77777777" w:rsidR="00D30C52" w:rsidRPr="004A738A" w:rsidRDefault="00D30C52" w:rsidP="002F7E3F">
            <w:pPr>
              <w:rPr>
                <w:b/>
                <w:sz w:val="22"/>
                <w:szCs w:val="22"/>
              </w:rPr>
            </w:pPr>
            <w:r w:rsidRPr="004A738A">
              <w:rPr>
                <w:b/>
                <w:sz w:val="22"/>
                <w:szCs w:val="22"/>
              </w:rPr>
              <w:t>Объекты электроснабжения</w:t>
            </w:r>
          </w:p>
          <w:p w14:paraId="67D69C84" w14:textId="77777777" w:rsidR="00D30C52" w:rsidRPr="004A738A" w:rsidRDefault="00D30C52" w:rsidP="002F7E3F">
            <w:pPr>
              <w:rPr>
                <w:b/>
                <w:sz w:val="22"/>
                <w:szCs w:val="22"/>
              </w:rPr>
            </w:pPr>
            <w:r w:rsidRPr="004A738A">
              <w:rPr>
                <w:b/>
                <w:sz w:val="22"/>
                <w:szCs w:val="22"/>
              </w:rPr>
              <w:t>городского округа</w:t>
            </w:r>
          </w:p>
        </w:tc>
        <w:tc>
          <w:tcPr>
            <w:tcW w:w="2896" w:type="dxa"/>
            <w:vAlign w:val="center"/>
          </w:tcPr>
          <w:p w14:paraId="2F3F5EF4" w14:textId="77777777" w:rsidR="00D30C52" w:rsidRPr="004A738A" w:rsidRDefault="00D30C52" w:rsidP="00D30C52">
            <w:pPr>
              <w:jc w:val="center"/>
              <w:rPr>
                <w:sz w:val="22"/>
                <w:szCs w:val="22"/>
              </w:rPr>
            </w:pPr>
          </w:p>
        </w:tc>
        <w:tc>
          <w:tcPr>
            <w:tcW w:w="2840" w:type="dxa"/>
            <w:vAlign w:val="center"/>
          </w:tcPr>
          <w:p w14:paraId="2D2A78CE" w14:textId="77777777" w:rsidR="00D30C52" w:rsidRPr="004A738A" w:rsidRDefault="00D30C52" w:rsidP="00D30C52">
            <w:pPr>
              <w:jc w:val="center"/>
              <w:rPr>
                <w:sz w:val="22"/>
                <w:szCs w:val="22"/>
              </w:rPr>
            </w:pPr>
          </w:p>
        </w:tc>
        <w:tc>
          <w:tcPr>
            <w:tcW w:w="2829" w:type="dxa"/>
            <w:vAlign w:val="center"/>
          </w:tcPr>
          <w:p w14:paraId="51693939" w14:textId="77777777" w:rsidR="00D30C52" w:rsidRPr="004A738A" w:rsidRDefault="00D30C52" w:rsidP="00D30C52">
            <w:pPr>
              <w:jc w:val="center"/>
              <w:rPr>
                <w:sz w:val="22"/>
                <w:szCs w:val="22"/>
              </w:rPr>
            </w:pPr>
          </w:p>
        </w:tc>
        <w:tc>
          <w:tcPr>
            <w:tcW w:w="2570" w:type="dxa"/>
            <w:vAlign w:val="center"/>
          </w:tcPr>
          <w:p w14:paraId="4CC516FF" w14:textId="77777777" w:rsidR="00D30C52" w:rsidRPr="004A738A" w:rsidRDefault="00D30C52" w:rsidP="00D30C52">
            <w:pPr>
              <w:jc w:val="center"/>
              <w:rPr>
                <w:sz w:val="22"/>
                <w:szCs w:val="22"/>
              </w:rPr>
            </w:pPr>
          </w:p>
        </w:tc>
      </w:tr>
      <w:tr w:rsidR="00D30C52" w:rsidRPr="004A738A" w14:paraId="51B5BB39" w14:textId="77777777" w:rsidTr="00583AA9">
        <w:tc>
          <w:tcPr>
            <w:tcW w:w="2894" w:type="dxa"/>
            <w:vAlign w:val="center"/>
          </w:tcPr>
          <w:p w14:paraId="468BE783" w14:textId="77777777" w:rsidR="00D30C52" w:rsidRPr="004A738A" w:rsidRDefault="00D30C52" w:rsidP="002F7E3F">
            <w:pPr>
              <w:rPr>
                <w:sz w:val="22"/>
                <w:szCs w:val="22"/>
              </w:rPr>
            </w:pPr>
            <w:r w:rsidRPr="004A738A">
              <w:rPr>
                <w:sz w:val="22"/>
                <w:szCs w:val="22"/>
              </w:rPr>
              <w:t>Комплекс сооружений электроснабжения</w:t>
            </w:r>
          </w:p>
        </w:tc>
        <w:tc>
          <w:tcPr>
            <w:tcW w:w="2896" w:type="dxa"/>
            <w:vAlign w:val="center"/>
          </w:tcPr>
          <w:p w14:paraId="003D7472" w14:textId="77777777" w:rsidR="00D30C52" w:rsidRPr="004A738A" w:rsidRDefault="00D30C52" w:rsidP="00D30C52">
            <w:pPr>
              <w:jc w:val="center"/>
              <w:rPr>
                <w:sz w:val="22"/>
                <w:szCs w:val="22"/>
              </w:rPr>
            </w:pPr>
            <w:r w:rsidRPr="004A738A">
              <w:rPr>
                <w:sz w:val="22"/>
                <w:szCs w:val="22"/>
              </w:rPr>
              <w:t>Объем</w:t>
            </w:r>
          </w:p>
          <w:p w14:paraId="50A8E373" w14:textId="77777777" w:rsidR="00D30C52" w:rsidRPr="004A738A" w:rsidRDefault="00D30C52" w:rsidP="00D30C52">
            <w:pPr>
              <w:jc w:val="center"/>
              <w:rPr>
                <w:sz w:val="22"/>
                <w:szCs w:val="22"/>
              </w:rPr>
            </w:pPr>
            <w:r w:rsidRPr="004A738A">
              <w:rPr>
                <w:sz w:val="22"/>
                <w:szCs w:val="22"/>
              </w:rPr>
              <w:t>электропотребления, кВт ч/год на 1 чел.</w:t>
            </w:r>
          </w:p>
        </w:tc>
        <w:tc>
          <w:tcPr>
            <w:tcW w:w="2840" w:type="dxa"/>
            <w:vAlign w:val="center"/>
          </w:tcPr>
          <w:p w14:paraId="7A2A88CB" w14:textId="77777777" w:rsidR="00D30C52" w:rsidRPr="004A738A" w:rsidRDefault="00D30C52" w:rsidP="00D30C52">
            <w:pPr>
              <w:pStyle w:val="TableParagraph"/>
              <w:ind w:left="93" w:right="75"/>
              <w:jc w:val="center"/>
            </w:pPr>
            <w:r w:rsidRPr="004A738A">
              <w:t>2200</w:t>
            </w:r>
          </w:p>
        </w:tc>
        <w:tc>
          <w:tcPr>
            <w:tcW w:w="2829" w:type="dxa"/>
            <w:vAlign w:val="center"/>
          </w:tcPr>
          <w:p w14:paraId="4CCED00D" w14:textId="77777777" w:rsidR="00D30C52" w:rsidRPr="004A738A" w:rsidRDefault="00D30C52" w:rsidP="00D30C52">
            <w:pPr>
              <w:jc w:val="center"/>
              <w:rPr>
                <w:sz w:val="22"/>
                <w:szCs w:val="22"/>
              </w:rPr>
            </w:pPr>
          </w:p>
        </w:tc>
        <w:tc>
          <w:tcPr>
            <w:tcW w:w="2570" w:type="dxa"/>
            <w:vAlign w:val="center"/>
          </w:tcPr>
          <w:p w14:paraId="351069C0" w14:textId="77777777" w:rsidR="00D30C52" w:rsidRPr="004A738A" w:rsidRDefault="00D30C52" w:rsidP="00D30C52">
            <w:pPr>
              <w:jc w:val="center"/>
              <w:rPr>
                <w:sz w:val="22"/>
                <w:szCs w:val="22"/>
              </w:rPr>
            </w:pPr>
            <w:r w:rsidRPr="004A738A">
              <w:rPr>
                <w:sz w:val="22"/>
                <w:szCs w:val="22"/>
              </w:rPr>
              <w:t>-</w:t>
            </w:r>
          </w:p>
        </w:tc>
      </w:tr>
      <w:tr w:rsidR="00D30C52" w:rsidRPr="004A738A" w14:paraId="21E86173" w14:textId="77777777" w:rsidTr="00583AA9">
        <w:tc>
          <w:tcPr>
            <w:tcW w:w="2894" w:type="dxa"/>
            <w:vAlign w:val="center"/>
          </w:tcPr>
          <w:p w14:paraId="43DC56B1" w14:textId="77777777" w:rsidR="00D30C52" w:rsidRPr="004A738A" w:rsidRDefault="00D30C52" w:rsidP="002F7E3F">
            <w:pPr>
              <w:rPr>
                <w:b/>
                <w:sz w:val="22"/>
                <w:szCs w:val="22"/>
              </w:rPr>
            </w:pPr>
            <w:r w:rsidRPr="004A738A">
              <w:rPr>
                <w:b/>
                <w:sz w:val="22"/>
                <w:szCs w:val="22"/>
              </w:rPr>
              <w:t>Объекты теплоснабжения городского округа</w:t>
            </w:r>
          </w:p>
        </w:tc>
        <w:tc>
          <w:tcPr>
            <w:tcW w:w="2896" w:type="dxa"/>
            <w:vAlign w:val="center"/>
          </w:tcPr>
          <w:p w14:paraId="76F6AE19" w14:textId="77777777" w:rsidR="00D30C52" w:rsidRPr="004A738A" w:rsidRDefault="00D30C52" w:rsidP="00D30C52">
            <w:pPr>
              <w:jc w:val="center"/>
              <w:rPr>
                <w:sz w:val="22"/>
                <w:szCs w:val="22"/>
              </w:rPr>
            </w:pPr>
          </w:p>
        </w:tc>
        <w:tc>
          <w:tcPr>
            <w:tcW w:w="2840" w:type="dxa"/>
            <w:vAlign w:val="center"/>
          </w:tcPr>
          <w:p w14:paraId="7081E133" w14:textId="77777777" w:rsidR="00D30C52" w:rsidRPr="004A738A" w:rsidRDefault="00D30C52" w:rsidP="00D30C52">
            <w:pPr>
              <w:jc w:val="center"/>
              <w:rPr>
                <w:sz w:val="22"/>
                <w:szCs w:val="22"/>
              </w:rPr>
            </w:pPr>
          </w:p>
        </w:tc>
        <w:tc>
          <w:tcPr>
            <w:tcW w:w="2829" w:type="dxa"/>
            <w:vAlign w:val="center"/>
          </w:tcPr>
          <w:p w14:paraId="41A965ED" w14:textId="77777777" w:rsidR="00D30C52" w:rsidRPr="004A738A" w:rsidRDefault="00D30C52" w:rsidP="00D30C52">
            <w:pPr>
              <w:jc w:val="center"/>
              <w:rPr>
                <w:sz w:val="22"/>
                <w:szCs w:val="22"/>
              </w:rPr>
            </w:pPr>
          </w:p>
        </w:tc>
        <w:tc>
          <w:tcPr>
            <w:tcW w:w="2570" w:type="dxa"/>
            <w:vAlign w:val="center"/>
          </w:tcPr>
          <w:p w14:paraId="1AB80D71" w14:textId="77777777" w:rsidR="00D30C52" w:rsidRPr="004A738A" w:rsidRDefault="00D30C52" w:rsidP="00D30C52">
            <w:pPr>
              <w:jc w:val="center"/>
              <w:rPr>
                <w:sz w:val="22"/>
                <w:szCs w:val="22"/>
              </w:rPr>
            </w:pPr>
          </w:p>
        </w:tc>
      </w:tr>
      <w:tr w:rsidR="00D30C52" w:rsidRPr="004A738A" w14:paraId="65E1059B" w14:textId="77777777" w:rsidTr="00583AA9">
        <w:trPr>
          <w:trHeight w:val="253"/>
        </w:trPr>
        <w:tc>
          <w:tcPr>
            <w:tcW w:w="2894" w:type="dxa"/>
            <w:vMerge w:val="restart"/>
            <w:vAlign w:val="center"/>
          </w:tcPr>
          <w:p w14:paraId="6AEF317F" w14:textId="77777777" w:rsidR="00D30C52" w:rsidRPr="004A738A" w:rsidRDefault="00D30C52" w:rsidP="002F7E3F">
            <w:pPr>
              <w:rPr>
                <w:sz w:val="22"/>
                <w:szCs w:val="22"/>
              </w:rPr>
            </w:pPr>
            <w:r w:rsidRPr="004A738A">
              <w:rPr>
                <w:sz w:val="22"/>
                <w:szCs w:val="22"/>
              </w:rPr>
              <w:t>Комплекс сооружений теплоснабжения</w:t>
            </w:r>
          </w:p>
          <w:p w14:paraId="754AC23B" w14:textId="77777777" w:rsidR="00D30C52" w:rsidRPr="004A738A" w:rsidRDefault="00D30C52" w:rsidP="00D30C52">
            <w:pPr>
              <w:jc w:val="center"/>
              <w:rPr>
                <w:sz w:val="22"/>
                <w:szCs w:val="22"/>
              </w:rPr>
            </w:pPr>
          </w:p>
        </w:tc>
        <w:tc>
          <w:tcPr>
            <w:tcW w:w="2896" w:type="dxa"/>
            <w:vAlign w:val="center"/>
          </w:tcPr>
          <w:p w14:paraId="500A3D41" w14:textId="77777777" w:rsidR="00D30C52" w:rsidRPr="004A738A" w:rsidRDefault="00D30C52" w:rsidP="00D30C52">
            <w:pPr>
              <w:jc w:val="center"/>
              <w:rPr>
                <w:sz w:val="22"/>
                <w:szCs w:val="22"/>
              </w:rPr>
            </w:pPr>
            <w:r w:rsidRPr="004A738A">
              <w:rPr>
                <w:sz w:val="22"/>
                <w:szCs w:val="22"/>
              </w:rPr>
              <w:t>Объем теплопотребления, МДж/год на 1 чел.</w:t>
            </w:r>
          </w:p>
        </w:tc>
        <w:tc>
          <w:tcPr>
            <w:tcW w:w="2840" w:type="dxa"/>
            <w:vAlign w:val="center"/>
          </w:tcPr>
          <w:p w14:paraId="33DCCF24" w14:textId="77777777" w:rsidR="00D30C52" w:rsidRPr="004A738A" w:rsidRDefault="00D30C52" w:rsidP="00D30C52">
            <w:pPr>
              <w:jc w:val="center"/>
              <w:rPr>
                <w:sz w:val="22"/>
                <w:szCs w:val="22"/>
              </w:rPr>
            </w:pPr>
            <w:r w:rsidRPr="004A738A">
              <w:rPr>
                <w:sz w:val="22"/>
                <w:szCs w:val="22"/>
              </w:rPr>
              <w:t>1848</w:t>
            </w:r>
          </w:p>
        </w:tc>
        <w:tc>
          <w:tcPr>
            <w:tcW w:w="2829" w:type="dxa"/>
            <w:vAlign w:val="center"/>
          </w:tcPr>
          <w:p w14:paraId="39035A77" w14:textId="77777777" w:rsidR="00D30C52" w:rsidRPr="004A738A" w:rsidRDefault="00D30C52" w:rsidP="00D30C52">
            <w:pPr>
              <w:jc w:val="center"/>
              <w:rPr>
                <w:sz w:val="22"/>
                <w:szCs w:val="22"/>
              </w:rPr>
            </w:pPr>
          </w:p>
        </w:tc>
        <w:tc>
          <w:tcPr>
            <w:tcW w:w="2570" w:type="dxa"/>
            <w:vAlign w:val="center"/>
          </w:tcPr>
          <w:p w14:paraId="50B25E85" w14:textId="77777777" w:rsidR="00D30C52" w:rsidRPr="004A738A" w:rsidRDefault="00D30C52" w:rsidP="00D30C52">
            <w:pPr>
              <w:jc w:val="center"/>
              <w:rPr>
                <w:sz w:val="22"/>
                <w:szCs w:val="22"/>
              </w:rPr>
            </w:pPr>
            <w:r w:rsidRPr="004A738A">
              <w:rPr>
                <w:sz w:val="22"/>
                <w:szCs w:val="22"/>
              </w:rPr>
              <w:t>-</w:t>
            </w:r>
          </w:p>
        </w:tc>
      </w:tr>
      <w:tr w:rsidR="00D30C52" w:rsidRPr="004A738A" w14:paraId="610C8715" w14:textId="77777777" w:rsidTr="00583AA9">
        <w:trPr>
          <w:trHeight w:val="276"/>
        </w:trPr>
        <w:tc>
          <w:tcPr>
            <w:tcW w:w="2894" w:type="dxa"/>
            <w:vMerge/>
            <w:vAlign w:val="center"/>
          </w:tcPr>
          <w:p w14:paraId="04A0FDBA" w14:textId="77777777" w:rsidR="00D30C52" w:rsidRPr="004A738A" w:rsidRDefault="00D30C52" w:rsidP="00D30C52">
            <w:pPr>
              <w:rPr>
                <w:sz w:val="22"/>
                <w:szCs w:val="22"/>
              </w:rPr>
            </w:pPr>
          </w:p>
        </w:tc>
        <w:tc>
          <w:tcPr>
            <w:tcW w:w="2896" w:type="dxa"/>
            <w:vAlign w:val="center"/>
          </w:tcPr>
          <w:p w14:paraId="2F328A0F" w14:textId="77777777" w:rsidR="00D30C52" w:rsidRPr="004A738A" w:rsidRDefault="00D30C52" w:rsidP="00D30C52">
            <w:pPr>
              <w:jc w:val="center"/>
              <w:rPr>
                <w:sz w:val="22"/>
                <w:szCs w:val="22"/>
              </w:rPr>
            </w:pPr>
            <w:r w:rsidRPr="004A738A">
              <w:rPr>
                <w:sz w:val="22"/>
                <w:szCs w:val="22"/>
              </w:rPr>
              <w:t>Удельные показатели максимальной тепловой нагрузки на отопление и вентиляцию жилых домов, Вт</w:t>
            </w:r>
          </w:p>
        </w:tc>
        <w:tc>
          <w:tcPr>
            <w:tcW w:w="2840" w:type="dxa"/>
            <w:vAlign w:val="center"/>
          </w:tcPr>
          <w:p w14:paraId="40E731D9" w14:textId="77777777" w:rsidR="00D30C52" w:rsidRPr="004A738A" w:rsidRDefault="00D30C52" w:rsidP="00D30C52">
            <w:pPr>
              <w:jc w:val="center"/>
              <w:rPr>
                <w:sz w:val="22"/>
                <w:szCs w:val="22"/>
              </w:rPr>
            </w:pPr>
            <w:r w:rsidRPr="004A738A">
              <w:rPr>
                <w:sz w:val="22"/>
                <w:szCs w:val="22"/>
              </w:rPr>
              <w:t>см. приложение</w:t>
            </w:r>
          </w:p>
          <w:p w14:paraId="007027DB" w14:textId="77777777" w:rsidR="00D30C52" w:rsidRPr="004A738A" w:rsidRDefault="00D30C52" w:rsidP="00D30C52">
            <w:pPr>
              <w:jc w:val="center"/>
              <w:rPr>
                <w:sz w:val="22"/>
                <w:szCs w:val="22"/>
              </w:rPr>
            </w:pPr>
            <w:r w:rsidRPr="004A738A">
              <w:rPr>
                <w:sz w:val="22"/>
                <w:szCs w:val="22"/>
              </w:rPr>
              <w:t>№ 8 к РНГП</w:t>
            </w:r>
          </w:p>
        </w:tc>
        <w:tc>
          <w:tcPr>
            <w:tcW w:w="2829" w:type="dxa"/>
            <w:vAlign w:val="center"/>
          </w:tcPr>
          <w:p w14:paraId="69B59DC0" w14:textId="77777777" w:rsidR="00D30C52" w:rsidRPr="004A738A" w:rsidRDefault="00D30C52" w:rsidP="00D30C52">
            <w:pPr>
              <w:jc w:val="center"/>
              <w:rPr>
                <w:sz w:val="22"/>
                <w:szCs w:val="22"/>
              </w:rPr>
            </w:pPr>
          </w:p>
        </w:tc>
        <w:tc>
          <w:tcPr>
            <w:tcW w:w="2570" w:type="dxa"/>
            <w:vAlign w:val="center"/>
          </w:tcPr>
          <w:p w14:paraId="7771BA7F" w14:textId="77777777" w:rsidR="00D30C52" w:rsidRPr="004A738A" w:rsidRDefault="00D30C52" w:rsidP="00D30C52">
            <w:pPr>
              <w:jc w:val="center"/>
              <w:rPr>
                <w:sz w:val="22"/>
                <w:szCs w:val="22"/>
              </w:rPr>
            </w:pPr>
            <w:r w:rsidRPr="004A738A">
              <w:rPr>
                <w:sz w:val="22"/>
                <w:szCs w:val="22"/>
              </w:rPr>
              <w:t>-</w:t>
            </w:r>
          </w:p>
        </w:tc>
      </w:tr>
      <w:tr w:rsidR="00D30C52" w:rsidRPr="004A738A" w14:paraId="55E5D2C0" w14:textId="77777777" w:rsidTr="00583AA9">
        <w:trPr>
          <w:trHeight w:val="253"/>
        </w:trPr>
        <w:tc>
          <w:tcPr>
            <w:tcW w:w="2894" w:type="dxa"/>
            <w:vAlign w:val="center"/>
          </w:tcPr>
          <w:p w14:paraId="38A70EAA" w14:textId="77777777" w:rsidR="00D30C52" w:rsidRPr="004A738A" w:rsidRDefault="00D30C52" w:rsidP="00D30C52">
            <w:pPr>
              <w:rPr>
                <w:b/>
                <w:sz w:val="22"/>
                <w:szCs w:val="22"/>
              </w:rPr>
            </w:pPr>
            <w:r w:rsidRPr="004A738A">
              <w:rPr>
                <w:b/>
                <w:sz w:val="22"/>
                <w:szCs w:val="22"/>
              </w:rPr>
              <w:t>Объекты водоснабжения городского округа</w:t>
            </w:r>
          </w:p>
        </w:tc>
        <w:tc>
          <w:tcPr>
            <w:tcW w:w="2896" w:type="dxa"/>
            <w:vAlign w:val="center"/>
          </w:tcPr>
          <w:p w14:paraId="7BEA6805" w14:textId="77777777" w:rsidR="00D30C52" w:rsidRPr="004A738A" w:rsidRDefault="00D30C52" w:rsidP="00D30C52">
            <w:pPr>
              <w:jc w:val="center"/>
              <w:rPr>
                <w:sz w:val="22"/>
                <w:szCs w:val="22"/>
              </w:rPr>
            </w:pPr>
          </w:p>
        </w:tc>
        <w:tc>
          <w:tcPr>
            <w:tcW w:w="2840" w:type="dxa"/>
            <w:vAlign w:val="center"/>
          </w:tcPr>
          <w:p w14:paraId="6AA586F8" w14:textId="77777777" w:rsidR="00D30C52" w:rsidRPr="004A738A" w:rsidRDefault="00D30C52" w:rsidP="00D30C52">
            <w:pPr>
              <w:jc w:val="center"/>
              <w:rPr>
                <w:sz w:val="22"/>
                <w:szCs w:val="22"/>
              </w:rPr>
            </w:pPr>
          </w:p>
        </w:tc>
        <w:tc>
          <w:tcPr>
            <w:tcW w:w="2829" w:type="dxa"/>
            <w:vAlign w:val="center"/>
          </w:tcPr>
          <w:p w14:paraId="6B37BB5F" w14:textId="77777777" w:rsidR="00D30C52" w:rsidRPr="004A738A" w:rsidRDefault="00D30C52" w:rsidP="00D30C52">
            <w:pPr>
              <w:jc w:val="center"/>
              <w:rPr>
                <w:sz w:val="22"/>
                <w:szCs w:val="22"/>
              </w:rPr>
            </w:pPr>
          </w:p>
        </w:tc>
        <w:tc>
          <w:tcPr>
            <w:tcW w:w="2570" w:type="dxa"/>
            <w:vAlign w:val="center"/>
          </w:tcPr>
          <w:p w14:paraId="541C1F33" w14:textId="77777777" w:rsidR="00D30C52" w:rsidRPr="004A738A" w:rsidRDefault="00D30C52" w:rsidP="00D30C52">
            <w:pPr>
              <w:jc w:val="center"/>
              <w:rPr>
                <w:sz w:val="22"/>
                <w:szCs w:val="22"/>
              </w:rPr>
            </w:pPr>
          </w:p>
        </w:tc>
      </w:tr>
      <w:tr w:rsidR="00D30C52" w:rsidRPr="004A738A" w14:paraId="1996E9ED" w14:textId="77777777" w:rsidTr="00583AA9">
        <w:trPr>
          <w:trHeight w:val="253"/>
        </w:trPr>
        <w:tc>
          <w:tcPr>
            <w:tcW w:w="2894" w:type="dxa"/>
            <w:vAlign w:val="center"/>
          </w:tcPr>
          <w:p w14:paraId="6CD2E6D0" w14:textId="77777777" w:rsidR="00D30C52" w:rsidRPr="004A738A" w:rsidRDefault="00D30C52" w:rsidP="00D30C52">
            <w:pPr>
              <w:rPr>
                <w:sz w:val="22"/>
                <w:szCs w:val="22"/>
              </w:rPr>
            </w:pPr>
            <w:r w:rsidRPr="004A738A">
              <w:rPr>
                <w:sz w:val="22"/>
                <w:szCs w:val="22"/>
              </w:rPr>
              <w:lastRenderedPageBreak/>
              <w:t>Комплекс сооружений водоснабжения</w:t>
            </w:r>
          </w:p>
        </w:tc>
        <w:tc>
          <w:tcPr>
            <w:tcW w:w="2896" w:type="dxa"/>
            <w:vAlign w:val="center"/>
          </w:tcPr>
          <w:p w14:paraId="71EDBC4F" w14:textId="77777777" w:rsidR="00D30C52" w:rsidRPr="004A738A" w:rsidRDefault="00D30C52" w:rsidP="00D30C52">
            <w:pPr>
              <w:jc w:val="center"/>
              <w:rPr>
                <w:sz w:val="22"/>
                <w:szCs w:val="22"/>
              </w:rPr>
            </w:pPr>
            <w:r w:rsidRPr="004A738A">
              <w:rPr>
                <w:sz w:val="22"/>
                <w:szCs w:val="22"/>
              </w:rPr>
              <w:t>Объем водопотребления,</w:t>
            </w:r>
          </w:p>
          <w:p w14:paraId="485E218D" w14:textId="77777777" w:rsidR="00D30C52" w:rsidRPr="004A738A" w:rsidRDefault="00D30C52" w:rsidP="00D30C52">
            <w:pPr>
              <w:jc w:val="center"/>
              <w:rPr>
                <w:sz w:val="22"/>
                <w:szCs w:val="22"/>
              </w:rPr>
            </w:pPr>
            <w:r w:rsidRPr="004A738A">
              <w:rPr>
                <w:sz w:val="22"/>
                <w:szCs w:val="22"/>
              </w:rPr>
              <w:t>л в сутки на 1 чел.</w:t>
            </w:r>
          </w:p>
        </w:tc>
        <w:tc>
          <w:tcPr>
            <w:tcW w:w="2840" w:type="dxa"/>
            <w:vAlign w:val="center"/>
          </w:tcPr>
          <w:p w14:paraId="5E3A0BFE" w14:textId="77777777" w:rsidR="00D30C52" w:rsidRPr="004A738A" w:rsidRDefault="00D30C52" w:rsidP="00D30C52">
            <w:pPr>
              <w:jc w:val="center"/>
              <w:rPr>
                <w:sz w:val="22"/>
                <w:szCs w:val="22"/>
              </w:rPr>
            </w:pPr>
            <w:r w:rsidRPr="004A738A">
              <w:rPr>
                <w:sz w:val="22"/>
                <w:szCs w:val="22"/>
              </w:rPr>
              <w:t>108,1</w:t>
            </w:r>
          </w:p>
        </w:tc>
        <w:tc>
          <w:tcPr>
            <w:tcW w:w="2829" w:type="dxa"/>
            <w:vAlign w:val="center"/>
          </w:tcPr>
          <w:p w14:paraId="73EAED15" w14:textId="77777777" w:rsidR="00D30C52" w:rsidRPr="004A738A" w:rsidRDefault="00D30C52" w:rsidP="00D30C52">
            <w:pPr>
              <w:jc w:val="center"/>
              <w:rPr>
                <w:sz w:val="22"/>
                <w:szCs w:val="22"/>
              </w:rPr>
            </w:pPr>
          </w:p>
        </w:tc>
        <w:tc>
          <w:tcPr>
            <w:tcW w:w="2570" w:type="dxa"/>
            <w:vAlign w:val="center"/>
          </w:tcPr>
          <w:p w14:paraId="1696285B" w14:textId="77777777" w:rsidR="00D30C52" w:rsidRPr="004A738A" w:rsidRDefault="00D30C52" w:rsidP="00D30C52">
            <w:pPr>
              <w:jc w:val="center"/>
              <w:rPr>
                <w:sz w:val="22"/>
                <w:szCs w:val="22"/>
              </w:rPr>
            </w:pPr>
            <w:r w:rsidRPr="004A738A">
              <w:rPr>
                <w:sz w:val="22"/>
                <w:szCs w:val="22"/>
              </w:rPr>
              <w:t>-</w:t>
            </w:r>
          </w:p>
        </w:tc>
      </w:tr>
      <w:tr w:rsidR="00D30C52" w:rsidRPr="004A738A" w14:paraId="1DDD3979" w14:textId="77777777" w:rsidTr="00583AA9">
        <w:trPr>
          <w:trHeight w:val="253"/>
        </w:trPr>
        <w:tc>
          <w:tcPr>
            <w:tcW w:w="2894" w:type="dxa"/>
            <w:vAlign w:val="center"/>
          </w:tcPr>
          <w:p w14:paraId="4D98EBC9" w14:textId="77777777" w:rsidR="00D30C52" w:rsidRPr="004A738A" w:rsidRDefault="00D30C52" w:rsidP="00D30C52">
            <w:pPr>
              <w:rPr>
                <w:b/>
                <w:sz w:val="22"/>
                <w:szCs w:val="22"/>
              </w:rPr>
            </w:pPr>
            <w:r w:rsidRPr="004A738A">
              <w:rPr>
                <w:b/>
                <w:sz w:val="22"/>
                <w:szCs w:val="22"/>
              </w:rPr>
              <w:t>Объекты водоотведения городского округа</w:t>
            </w:r>
          </w:p>
        </w:tc>
        <w:tc>
          <w:tcPr>
            <w:tcW w:w="2896" w:type="dxa"/>
            <w:vAlign w:val="center"/>
          </w:tcPr>
          <w:p w14:paraId="7E9A4AD1" w14:textId="77777777" w:rsidR="00D30C52" w:rsidRPr="004A738A" w:rsidRDefault="00D30C52" w:rsidP="00D30C52">
            <w:pPr>
              <w:jc w:val="center"/>
              <w:rPr>
                <w:sz w:val="22"/>
                <w:szCs w:val="22"/>
              </w:rPr>
            </w:pPr>
          </w:p>
        </w:tc>
        <w:tc>
          <w:tcPr>
            <w:tcW w:w="2840" w:type="dxa"/>
            <w:vAlign w:val="center"/>
          </w:tcPr>
          <w:p w14:paraId="00353B1A" w14:textId="77777777" w:rsidR="00D30C52" w:rsidRPr="004A738A" w:rsidRDefault="00D30C52" w:rsidP="00D30C52">
            <w:pPr>
              <w:jc w:val="center"/>
              <w:rPr>
                <w:sz w:val="22"/>
                <w:szCs w:val="22"/>
              </w:rPr>
            </w:pPr>
          </w:p>
        </w:tc>
        <w:tc>
          <w:tcPr>
            <w:tcW w:w="2829" w:type="dxa"/>
            <w:vAlign w:val="center"/>
          </w:tcPr>
          <w:p w14:paraId="1528FBA3" w14:textId="77777777" w:rsidR="00D30C52" w:rsidRPr="004A738A" w:rsidRDefault="00D30C52" w:rsidP="00D30C52">
            <w:pPr>
              <w:jc w:val="center"/>
              <w:rPr>
                <w:sz w:val="22"/>
                <w:szCs w:val="22"/>
              </w:rPr>
            </w:pPr>
          </w:p>
        </w:tc>
        <w:tc>
          <w:tcPr>
            <w:tcW w:w="2570" w:type="dxa"/>
            <w:vAlign w:val="center"/>
          </w:tcPr>
          <w:p w14:paraId="604A4F9E" w14:textId="77777777" w:rsidR="00D30C52" w:rsidRPr="004A738A" w:rsidRDefault="00D30C52" w:rsidP="00D30C52">
            <w:pPr>
              <w:jc w:val="center"/>
              <w:rPr>
                <w:sz w:val="22"/>
                <w:szCs w:val="22"/>
              </w:rPr>
            </w:pPr>
          </w:p>
        </w:tc>
      </w:tr>
      <w:tr w:rsidR="00D30C52" w:rsidRPr="004A738A" w14:paraId="0F801EC5" w14:textId="77777777" w:rsidTr="00583AA9">
        <w:trPr>
          <w:trHeight w:val="253"/>
        </w:trPr>
        <w:tc>
          <w:tcPr>
            <w:tcW w:w="2894" w:type="dxa"/>
            <w:vAlign w:val="center"/>
          </w:tcPr>
          <w:p w14:paraId="4AF2912D" w14:textId="77777777" w:rsidR="00D30C52" w:rsidRPr="004A738A" w:rsidRDefault="00D30C52" w:rsidP="00D30C52">
            <w:pPr>
              <w:rPr>
                <w:sz w:val="22"/>
                <w:szCs w:val="22"/>
              </w:rPr>
            </w:pPr>
            <w:r w:rsidRPr="004A738A">
              <w:rPr>
                <w:sz w:val="22"/>
                <w:szCs w:val="22"/>
              </w:rPr>
              <w:t>Комплекс сооружений водоотведения</w:t>
            </w:r>
          </w:p>
        </w:tc>
        <w:tc>
          <w:tcPr>
            <w:tcW w:w="2896" w:type="dxa"/>
            <w:vAlign w:val="center"/>
          </w:tcPr>
          <w:p w14:paraId="56B84A5B" w14:textId="77777777" w:rsidR="00D30C52" w:rsidRPr="004A738A" w:rsidRDefault="00D30C52" w:rsidP="00D30C52">
            <w:pPr>
              <w:jc w:val="center"/>
              <w:rPr>
                <w:sz w:val="22"/>
                <w:szCs w:val="22"/>
              </w:rPr>
            </w:pPr>
            <w:r w:rsidRPr="004A738A">
              <w:rPr>
                <w:sz w:val="22"/>
                <w:szCs w:val="22"/>
              </w:rPr>
              <w:t>Объем водоотведения,</w:t>
            </w:r>
          </w:p>
          <w:p w14:paraId="77096B2F" w14:textId="77777777" w:rsidR="00D30C52" w:rsidRPr="004A738A" w:rsidRDefault="00D30C52" w:rsidP="00D30C52">
            <w:pPr>
              <w:jc w:val="center"/>
              <w:rPr>
                <w:sz w:val="22"/>
                <w:szCs w:val="22"/>
              </w:rPr>
            </w:pPr>
            <w:r w:rsidRPr="004A738A">
              <w:rPr>
                <w:sz w:val="22"/>
                <w:szCs w:val="22"/>
              </w:rPr>
              <w:t>л в сутки на 1 чел.</w:t>
            </w:r>
          </w:p>
        </w:tc>
        <w:tc>
          <w:tcPr>
            <w:tcW w:w="2840" w:type="dxa"/>
            <w:vAlign w:val="center"/>
          </w:tcPr>
          <w:p w14:paraId="3F61DA04" w14:textId="77777777" w:rsidR="00D30C52" w:rsidRPr="004A738A" w:rsidRDefault="00D30C52" w:rsidP="00D30C52">
            <w:pPr>
              <w:jc w:val="center"/>
              <w:rPr>
                <w:sz w:val="22"/>
                <w:szCs w:val="22"/>
              </w:rPr>
            </w:pPr>
            <w:r w:rsidRPr="004A738A">
              <w:rPr>
                <w:sz w:val="22"/>
                <w:szCs w:val="22"/>
              </w:rPr>
              <w:t>108,1</w:t>
            </w:r>
          </w:p>
        </w:tc>
        <w:tc>
          <w:tcPr>
            <w:tcW w:w="2829" w:type="dxa"/>
            <w:vAlign w:val="center"/>
          </w:tcPr>
          <w:p w14:paraId="27F5B3AE" w14:textId="77777777" w:rsidR="00D30C52" w:rsidRPr="004A738A" w:rsidRDefault="00D30C52" w:rsidP="00D30C52">
            <w:pPr>
              <w:jc w:val="center"/>
              <w:rPr>
                <w:sz w:val="22"/>
                <w:szCs w:val="22"/>
              </w:rPr>
            </w:pPr>
          </w:p>
        </w:tc>
        <w:tc>
          <w:tcPr>
            <w:tcW w:w="2570" w:type="dxa"/>
            <w:vAlign w:val="center"/>
          </w:tcPr>
          <w:p w14:paraId="17FAE717" w14:textId="77777777" w:rsidR="00D30C52" w:rsidRPr="004A738A" w:rsidRDefault="00D30C52" w:rsidP="00D30C52">
            <w:pPr>
              <w:jc w:val="center"/>
              <w:rPr>
                <w:sz w:val="22"/>
                <w:szCs w:val="22"/>
              </w:rPr>
            </w:pPr>
            <w:r w:rsidRPr="004A738A">
              <w:rPr>
                <w:sz w:val="22"/>
                <w:szCs w:val="22"/>
              </w:rPr>
              <w:t>-</w:t>
            </w:r>
          </w:p>
        </w:tc>
      </w:tr>
      <w:tr w:rsidR="00D30C52" w:rsidRPr="004A738A" w14:paraId="64E2F4C6" w14:textId="77777777" w:rsidTr="00583AA9">
        <w:trPr>
          <w:trHeight w:val="253"/>
        </w:trPr>
        <w:tc>
          <w:tcPr>
            <w:tcW w:w="14029" w:type="dxa"/>
            <w:gridSpan w:val="5"/>
            <w:vAlign w:val="center"/>
          </w:tcPr>
          <w:p w14:paraId="412934FF" w14:textId="77777777" w:rsidR="00D30C52" w:rsidRPr="004A738A" w:rsidRDefault="00D30C52" w:rsidP="00D30C52">
            <w:pPr>
              <w:jc w:val="center"/>
              <w:rPr>
                <w:b/>
                <w:sz w:val="22"/>
                <w:szCs w:val="22"/>
              </w:rPr>
            </w:pPr>
            <w:r w:rsidRPr="004A738A">
              <w:rPr>
                <w:b/>
                <w:sz w:val="22"/>
                <w:szCs w:val="22"/>
              </w:rPr>
              <w:t>Автомобильные дороги местного значения и транспортное обслуживание населения</w:t>
            </w:r>
          </w:p>
        </w:tc>
      </w:tr>
      <w:tr w:rsidR="00D30C52" w:rsidRPr="004A738A" w14:paraId="17A158FC" w14:textId="77777777" w:rsidTr="00583AA9">
        <w:trPr>
          <w:trHeight w:val="253"/>
        </w:trPr>
        <w:tc>
          <w:tcPr>
            <w:tcW w:w="2894" w:type="dxa"/>
            <w:vAlign w:val="center"/>
          </w:tcPr>
          <w:p w14:paraId="71D53D79" w14:textId="77777777" w:rsidR="00D30C52" w:rsidRPr="004A738A" w:rsidRDefault="00D30C52" w:rsidP="00D30C52">
            <w:pPr>
              <w:rPr>
                <w:b/>
                <w:sz w:val="22"/>
                <w:szCs w:val="22"/>
              </w:rPr>
            </w:pPr>
            <w:r w:rsidRPr="004A738A">
              <w:rPr>
                <w:b/>
                <w:sz w:val="22"/>
                <w:szCs w:val="22"/>
              </w:rPr>
              <w:t>Объекты автомобильных дорог городского округа</w:t>
            </w:r>
          </w:p>
        </w:tc>
        <w:tc>
          <w:tcPr>
            <w:tcW w:w="2896" w:type="dxa"/>
            <w:vAlign w:val="center"/>
          </w:tcPr>
          <w:p w14:paraId="1CA43A3A" w14:textId="77777777" w:rsidR="00D30C52" w:rsidRPr="004A738A" w:rsidRDefault="00D30C52" w:rsidP="00D30C52">
            <w:pPr>
              <w:jc w:val="center"/>
              <w:rPr>
                <w:sz w:val="22"/>
                <w:szCs w:val="22"/>
              </w:rPr>
            </w:pPr>
          </w:p>
        </w:tc>
        <w:tc>
          <w:tcPr>
            <w:tcW w:w="2840" w:type="dxa"/>
            <w:vAlign w:val="center"/>
          </w:tcPr>
          <w:p w14:paraId="635A92DE" w14:textId="77777777" w:rsidR="00D30C52" w:rsidRPr="004A738A" w:rsidRDefault="00D30C52" w:rsidP="00D30C52">
            <w:pPr>
              <w:jc w:val="center"/>
              <w:rPr>
                <w:sz w:val="22"/>
                <w:szCs w:val="22"/>
              </w:rPr>
            </w:pPr>
          </w:p>
        </w:tc>
        <w:tc>
          <w:tcPr>
            <w:tcW w:w="2829" w:type="dxa"/>
            <w:vAlign w:val="center"/>
          </w:tcPr>
          <w:p w14:paraId="24C139A6" w14:textId="77777777" w:rsidR="00D30C52" w:rsidRPr="004A738A" w:rsidRDefault="00D30C52" w:rsidP="00D30C52">
            <w:pPr>
              <w:jc w:val="center"/>
              <w:rPr>
                <w:sz w:val="22"/>
                <w:szCs w:val="22"/>
              </w:rPr>
            </w:pPr>
          </w:p>
        </w:tc>
        <w:tc>
          <w:tcPr>
            <w:tcW w:w="2570" w:type="dxa"/>
            <w:vAlign w:val="center"/>
          </w:tcPr>
          <w:p w14:paraId="23CD5778" w14:textId="77777777" w:rsidR="00D30C52" w:rsidRPr="004A738A" w:rsidRDefault="00D30C52" w:rsidP="00D30C52">
            <w:pPr>
              <w:jc w:val="center"/>
              <w:rPr>
                <w:sz w:val="22"/>
                <w:szCs w:val="22"/>
              </w:rPr>
            </w:pPr>
          </w:p>
        </w:tc>
      </w:tr>
      <w:tr w:rsidR="00D30C52" w:rsidRPr="004A738A" w14:paraId="073D42D2" w14:textId="77777777" w:rsidTr="00583AA9">
        <w:trPr>
          <w:trHeight w:val="253"/>
        </w:trPr>
        <w:tc>
          <w:tcPr>
            <w:tcW w:w="2894" w:type="dxa"/>
            <w:vAlign w:val="center"/>
          </w:tcPr>
          <w:p w14:paraId="23DF6C7A" w14:textId="77777777" w:rsidR="00D30C52" w:rsidRPr="004A738A" w:rsidRDefault="00D30C52" w:rsidP="00D30C52">
            <w:pPr>
              <w:rPr>
                <w:sz w:val="22"/>
                <w:szCs w:val="22"/>
              </w:rPr>
            </w:pPr>
            <w:r w:rsidRPr="004A738A">
              <w:rPr>
                <w:sz w:val="22"/>
                <w:szCs w:val="22"/>
              </w:rPr>
              <w:t>Улично-дорожная сеть</w:t>
            </w:r>
          </w:p>
        </w:tc>
        <w:tc>
          <w:tcPr>
            <w:tcW w:w="2896" w:type="dxa"/>
            <w:vAlign w:val="center"/>
          </w:tcPr>
          <w:p w14:paraId="4D514F40" w14:textId="77777777" w:rsidR="00D30C52" w:rsidRPr="004A738A" w:rsidRDefault="00D30C52" w:rsidP="00D30C52">
            <w:pPr>
              <w:jc w:val="center"/>
              <w:rPr>
                <w:sz w:val="22"/>
                <w:szCs w:val="22"/>
              </w:rPr>
            </w:pPr>
            <w:r w:rsidRPr="004A738A">
              <w:rPr>
                <w:sz w:val="22"/>
                <w:szCs w:val="22"/>
              </w:rPr>
              <w:t>Плотность сети, км/ км2</w:t>
            </w:r>
          </w:p>
        </w:tc>
        <w:tc>
          <w:tcPr>
            <w:tcW w:w="2840" w:type="dxa"/>
            <w:vAlign w:val="center"/>
          </w:tcPr>
          <w:p w14:paraId="435A164D" w14:textId="77777777" w:rsidR="00D30C52" w:rsidRPr="004A738A" w:rsidRDefault="00D30C52" w:rsidP="00D30C52">
            <w:pPr>
              <w:jc w:val="center"/>
              <w:rPr>
                <w:sz w:val="22"/>
                <w:szCs w:val="22"/>
              </w:rPr>
            </w:pPr>
            <w:r w:rsidRPr="004A738A">
              <w:rPr>
                <w:sz w:val="22"/>
                <w:szCs w:val="22"/>
              </w:rPr>
              <w:t>4,4</w:t>
            </w:r>
          </w:p>
        </w:tc>
        <w:tc>
          <w:tcPr>
            <w:tcW w:w="2829" w:type="dxa"/>
            <w:vAlign w:val="center"/>
          </w:tcPr>
          <w:p w14:paraId="72166FD2" w14:textId="77777777" w:rsidR="00D30C52" w:rsidRPr="004A738A" w:rsidRDefault="00D30C52" w:rsidP="00D30C52">
            <w:pPr>
              <w:jc w:val="center"/>
              <w:rPr>
                <w:sz w:val="22"/>
                <w:szCs w:val="22"/>
              </w:rPr>
            </w:pPr>
          </w:p>
        </w:tc>
        <w:tc>
          <w:tcPr>
            <w:tcW w:w="2570" w:type="dxa"/>
            <w:vAlign w:val="center"/>
          </w:tcPr>
          <w:p w14:paraId="61CCC20C" w14:textId="77777777" w:rsidR="00D30C52" w:rsidRPr="004A738A" w:rsidRDefault="00D30C52" w:rsidP="00D30C52">
            <w:pPr>
              <w:jc w:val="center"/>
              <w:rPr>
                <w:sz w:val="22"/>
                <w:szCs w:val="22"/>
              </w:rPr>
            </w:pPr>
            <w:r w:rsidRPr="004A738A">
              <w:rPr>
                <w:sz w:val="22"/>
                <w:szCs w:val="22"/>
              </w:rPr>
              <w:t>-</w:t>
            </w:r>
          </w:p>
        </w:tc>
      </w:tr>
      <w:tr w:rsidR="00D30C52" w:rsidRPr="004A738A" w14:paraId="7F54C9CF" w14:textId="77777777" w:rsidTr="00583AA9">
        <w:trPr>
          <w:trHeight w:val="253"/>
        </w:trPr>
        <w:tc>
          <w:tcPr>
            <w:tcW w:w="2894" w:type="dxa"/>
            <w:vAlign w:val="center"/>
          </w:tcPr>
          <w:p w14:paraId="54391A73" w14:textId="77777777" w:rsidR="00D30C52" w:rsidRPr="004A738A" w:rsidRDefault="00D30C52" w:rsidP="00D30C52">
            <w:pPr>
              <w:rPr>
                <w:sz w:val="22"/>
                <w:szCs w:val="22"/>
              </w:rPr>
            </w:pPr>
            <w:r w:rsidRPr="004A738A">
              <w:rPr>
                <w:sz w:val="22"/>
                <w:szCs w:val="22"/>
              </w:rPr>
              <w:t xml:space="preserve">Велосипедные и </w:t>
            </w:r>
            <w:proofErr w:type="spellStart"/>
            <w:r w:rsidRPr="004A738A">
              <w:rPr>
                <w:sz w:val="22"/>
                <w:szCs w:val="22"/>
              </w:rPr>
              <w:t>велопешеходные</w:t>
            </w:r>
            <w:proofErr w:type="spellEnd"/>
            <w:r w:rsidRPr="004A738A">
              <w:rPr>
                <w:sz w:val="22"/>
                <w:szCs w:val="22"/>
              </w:rPr>
              <w:t xml:space="preserve"> дорожки</w:t>
            </w:r>
          </w:p>
        </w:tc>
        <w:tc>
          <w:tcPr>
            <w:tcW w:w="2896" w:type="dxa"/>
            <w:vAlign w:val="center"/>
          </w:tcPr>
          <w:p w14:paraId="2DB89568" w14:textId="77777777" w:rsidR="00D30C52" w:rsidRPr="004A738A" w:rsidRDefault="00D30C52" w:rsidP="00D30C52">
            <w:pPr>
              <w:jc w:val="center"/>
              <w:rPr>
                <w:sz w:val="22"/>
                <w:szCs w:val="22"/>
              </w:rPr>
            </w:pPr>
            <w:r w:rsidRPr="004A738A">
              <w:rPr>
                <w:sz w:val="22"/>
                <w:szCs w:val="22"/>
              </w:rPr>
              <w:t>Плотность сети, км/ км2</w:t>
            </w:r>
          </w:p>
        </w:tc>
        <w:tc>
          <w:tcPr>
            <w:tcW w:w="8239" w:type="dxa"/>
            <w:gridSpan w:val="3"/>
            <w:vAlign w:val="center"/>
          </w:tcPr>
          <w:p w14:paraId="1D487247" w14:textId="77777777" w:rsidR="00D30C52" w:rsidRPr="004A738A" w:rsidRDefault="00D30C52" w:rsidP="00D30C52">
            <w:pPr>
              <w:jc w:val="center"/>
              <w:rPr>
                <w:sz w:val="22"/>
                <w:szCs w:val="22"/>
              </w:rPr>
            </w:pPr>
            <w:r w:rsidRPr="004A738A">
              <w:rPr>
                <w:sz w:val="22"/>
                <w:szCs w:val="22"/>
              </w:rPr>
              <w:t>(см. примечание 1)</w:t>
            </w:r>
          </w:p>
        </w:tc>
      </w:tr>
      <w:tr w:rsidR="00D30C52" w:rsidRPr="004A738A" w14:paraId="08E66497" w14:textId="77777777" w:rsidTr="00583AA9">
        <w:trPr>
          <w:trHeight w:val="253"/>
        </w:trPr>
        <w:tc>
          <w:tcPr>
            <w:tcW w:w="14029" w:type="dxa"/>
            <w:gridSpan w:val="5"/>
            <w:vAlign w:val="center"/>
          </w:tcPr>
          <w:p w14:paraId="72CEF6FE" w14:textId="77777777" w:rsidR="00D30C52" w:rsidRPr="004A738A" w:rsidRDefault="00D30C52" w:rsidP="00D30C52">
            <w:pPr>
              <w:jc w:val="center"/>
              <w:rPr>
                <w:b/>
                <w:sz w:val="22"/>
                <w:szCs w:val="22"/>
              </w:rPr>
            </w:pPr>
            <w:r w:rsidRPr="004A738A">
              <w:rPr>
                <w:b/>
                <w:sz w:val="22"/>
                <w:szCs w:val="22"/>
              </w:rPr>
              <w:t>Образование</w:t>
            </w:r>
          </w:p>
        </w:tc>
      </w:tr>
      <w:tr w:rsidR="00D30C52" w:rsidRPr="004A738A" w14:paraId="3EEE79B8" w14:textId="77777777" w:rsidTr="00583AA9">
        <w:trPr>
          <w:trHeight w:val="253"/>
        </w:trPr>
        <w:tc>
          <w:tcPr>
            <w:tcW w:w="2894" w:type="dxa"/>
            <w:vAlign w:val="center"/>
          </w:tcPr>
          <w:p w14:paraId="09ADA124" w14:textId="77777777" w:rsidR="00D30C52" w:rsidRPr="004A738A" w:rsidRDefault="00D30C52" w:rsidP="00D30C52">
            <w:pPr>
              <w:rPr>
                <w:b/>
                <w:sz w:val="22"/>
                <w:szCs w:val="22"/>
              </w:rPr>
            </w:pPr>
            <w:r w:rsidRPr="004A738A">
              <w:rPr>
                <w:b/>
                <w:sz w:val="22"/>
                <w:szCs w:val="22"/>
              </w:rPr>
              <w:t>Объекты образования городского округа</w:t>
            </w:r>
          </w:p>
        </w:tc>
        <w:tc>
          <w:tcPr>
            <w:tcW w:w="2896" w:type="dxa"/>
            <w:vAlign w:val="center"/>
          </w:tcPr>
          <w:p w14:paraId="650BA2F7" w14:textId="77777777" w:rsidR="00D30C52" w:rsidRPr="004A738A" w:rsidRDefault="00D30C52" w:rsidP="00D30C52">
            <w:pPr>
              <w:jc w:val="center"/>
              <w:rPr>
                <w:sz w:val="22"/>
                <w:szCs w:val="22"/>
              </w:rPr>
            </w:pPr>
            <w:r w:rsidRPr="004A738A">
              <w:rPr>
                <w:sz w:val="22"/>
                <w:szCs w:val="22"/>
              </w:rPr>
              <w:t>Число мест в образовательных организациях из на</w:t>
            </w:r>
          </w:p>
          <w:p w14:paraId="0A77C31D" w14:textId="77777777" w:rsidR="00D30C52" w:rsidRPr="004A738A" w:rsidRDefault="00D30C52" w:rsidP="00D30C52">
            <w:pPr>
              <w:jc w:val="center"/>
              <w:rPr>
                <w:sz w:val="22"/>
                <w:szCs w:val="22"/>
              </w:rPr>
            </w:pPr>
            <w:r w:rsidRPr="004A738A">
              <w:rPr>
                <w:sz w:val="22"/>
                <w:szCs w:val="22"/>
              </w:rPr>
              <w:t>1000 жителей</w:t>
            </w:r>
          </w:p>
        </w:tc>
        <w:tc>
          <w:tcPr>
            <w:tcW w:w="2840" w:type="dxa"/>
            <w:vAlign w:val="center"/>
          </w:tcPr>
          <w:p w14:paraId="2F84D9CC" w14:textId="77777777" w:rsidR="00D30C52" w:rsidRPr="004A738A" w:rsidRDefault="00D30C52" w:rsidP="00D30C52">
            <w:pPr>
              <w:jc w:val="center"/>
              <w:rPr>
                <w:sz w:val="22"/>
                <w:szCs w:val="22"/>
              </w:rPr>
            </w:pPr>
            <w:r w:rsidRPr="004A738A">
              <w:rPr>
                <w:sz w:val="22"/>
                <w:szCs w:val="22"/>
              </w:rPr>
              <w:t>49</w:t>
            </w:r>
          </w:p>
        </w:tc>
        <w:tc>
          <w:tcPr>
            <w:tcW w:w="2829" w:type="dxa"/>
            <w:vAlign w:val="center"/>
          </w:tcPr>
          <w:p w14:paraId="16A42BAC" w14:textId="77777777" w:rsidR="00D30C52" w:rsidRPr="004A738A" w:rsidRDefault="00D30C52" w:rsidP="00D30C52">
            <w:pPr>
              <w:jc w:val="center"/>
              <w:rPr>
                <w:sz w:val="22"/>
                <w:szCs w:val="22"/>
              </w:rPr>
            </w:pPr>
            <w:r w:rsidRPr="004A738A">
              <w:rPr>
                <w:sz w:val="22"/>
                <w:szCs w:val="22"/>
              </w:rPr>
              <w:t>Пешеходная доступность, м</w:t>
            </w:r>
          </w:p>
        </w:tc>
        <w:tc>
          <w:tcPr>
            <w:tcW w:w="2570" w:type="dxa"/>
            <w:vAlign w:val="center"/>
          </w:tcPr>
          <w:p w14:paraId="332C20AE" w14:textId="77777777" w:rsidR="00D30C52" w:rsidRPr="004A738A" w:rsidRDefault="00D30C52" w:rsidP="00D30C52">
            <w:pPr>
              <w:jc w:val="center"/>
              <w:rPr>
                <w:sz w:val="22"/>
                <w:szCs w:val="22"/>
              </w:rPr>
            </w:pPr>
            <w:r w:rsidRPr="004A738A">
              <w:rPr>
                <w:sz w:val="22"/>
                <w:szCs w:val="22"/>
              </w:rPr>
              <w:t>300</w:t>
            </w:r>
          </w:p>
        </w:tc>
      </w:tr>
      <w:tr w:rsidR="00D30C52" w:rsidRPr="004A738A" w14:paraId="3C939689" w14:textId="77777777" w:rsidTr="00583AA9">
        <w:trPr>
          <w:trHeight w:val="253"/>
        </w:trPr>
        <w:tc>
          <w:tcPr>
            <w:tcW w:w="2894" w:type="dxa"/>
            <w:vAlign w:val="center"/>
          </w:tcPr>
          <w:p w14:paraId="5DC05EC2" w14:textId="77777777" w:rsidR="00D30C52" w:rsidRPr="004A738A" w:rsidRDefault="00D30C52" w:rsidP="00D30C52">
            <w:pPr>
              <w:rPr>
                <w:sz w:val="22"/>
                <w:szCs w:val="22"/>
              </w:rPr>
            </w:pPr>
            <w:r w:rsidRPr="004A738A">
              <w:rPr>
                <w:sz w:val="22"/>
                <w:szCs w:val="22"/>
              </w:rPr>
              <w:t>Дошкольная образовательная организация</w:t>
            </w:r>
          </w:p>
        </w:tc>
        <w:tc>
          <w:tcPr>
            <w:tcW w:w="2896" w:type="dxa"/>
            <w:vAlign w:val="center"/>
          </w:tcPr>
          <w:p w14:paraId="38002D4A" w14:textId="77777777" w:rsidR="00D30C52" w:rsidRPr="004A738A" w:rsidRDefault="00D30C52" w:rsidP="00D30C52">
            <w:pPr>
              <w:jc w:val="center"/>
              <w:rPr>
                <w:sz w:val="22"/>
                <w:szCs w:val="22"/>
              </w:rPr>
            </w:pPr>
            <w:r w:rsidRPr="004A738A">
              <w:rPr>
                <w:sz w:val="22"/>
                <w:szCs w:val="22"/>
              </w:rPr>
              <w:t>Число мест в образовательных организациях из на 1000 жителей</w:t>
            </w:r>
          </w:p>
        </w:tc>
        <w:tc>
          <w:tcPr>
            <w:tcW w:w="2840" w:type="dxa"/>
            <w:vAlign w:val="center"/>
          </w:tcPr>
          <w:p w14:paraId="79D65089" w14:textId="77777777" w:rsidR="00D30C52" w:rsidRPr="004A738A" w:rsidRDefault="00D30C52" w:rsidP="00D30C52">
            <w:pPr>
              <w:jc w:val="center"/>
              <w:rPr>
                <w:sz w:val="22"/>
                <w:szCs w:val="22"/>
              </w:rPr>
            </w:pPr>
            <w:r w:rsidRPr="004A738A">
              <w:rPr>
                <w:sz w:val="22"/>
                <w:szCs w:val="22"/>
              </w:rPr>
              <w:t>99</w:t>
            </w:r>
          </w:p>
        </w:tc>
        <w:tc>
          <w:tcPr>
            <w:tcW w:w="2829" w:type="dxa"/>
            <w:vAlign w:val="center"/>
          </w:tcPr>
          <w:p w14:paraId="2DDCA41D" w14:textId="77777777" w:rsidR="00D30C52" w:rsidRPr="004A738A" w:rsidRDefault="00D30C52" w:rsidP="00D30C52">
            <w:pPr>
              <w:jc w:val="center"/>
              <w:rPr>
                <w:sz w:val="22"/>
                <w:szCs w:val="22"/>
              </w:rPr>
            </w:pPr>
            <w:r w:rsidRPr="004A738A">
              <w:rPr>
                <w:sz w:val="22"/>
                <w:szCs w:val="22"/>
              </w:rPr>
              <w:t>Пешеходная доступность, м</w:t>
            </w:r>
          </w:p>
        </w:tc>
        <w:tc>
          <w:tcPr>
            <w:tcW w:w="2570" w:type="dxa"/>
            <w:vAlign w:val="center"/>
          </w:tcPr>
          <w:p w14:paraId="0490A842" w14:textId="77777777" w:rsidR="00D30C52" w:rsidRPr="004A738A" w:rsidRDefault="00D30C52" w:rsidP="00D30C52">
            <w:pPr>
              <w:jc w:val="center"/>
              <w:rPr>
                <w:sz w:val="22"/>
                <w:szCs w:val="22"/>
              </w:rPr>
            </w:pPr>
            <w:r w:rsidRPr="004A738A">
              <w:rPr>
                <w:sz w:val="22"/>
                <w:szCs w:val="22"/>
              </w:rPr>
              <w:t>500</w:t>
            </w:r>
          </w:p>
        </w:tc>
      </w:tr>
      <w:tr w:rsidR="00D30C52" w:rsidRPr="004A738A" w14:paraId="2FBEF145" w14:textId="77777777" w:rsidTr="00583AA9">
        <w:trPr>
          <w:trHeight w:val="253"/>
        </w:trPr>
        <w:tc>
          <w:tcPr>
            <w:tcW w:w="2894" w:type="dxa"/>
            <w:vAlign w:val="center"/>
          </w:tcPr>
          <w:p w14:paraId="0502E635" w14:textId="77777777" w:rsidR="00D30C52" w:rsidRPr="004A738A" w:rsidRDefault="00D30C52" w:rsidP="00D30C52">
            <w:pPr>
              <w:rPr>
                <w:sz w:val="22"/>
                <w:szCs w:val="22"/>
              </w:rPr>
            </w:pPr>
            <w:r w:rsidRPr="004A738A">
              <w:rPr>
                <w:sz w:val="22"/>
                <w:szCs w:val="22"/>
              </w:rPr>
              <w:t>Общеобразовательная организация</w:t>
            </w:r>
          </w:p>
        </w:tc>
        <w:tc>
          <w:tcPr>
            <w:tcW w:w="2896" w:type="dxa"/>
            <w:vAlign w:val="center"/>
          </w:tcPr>
          <w:p w14:paraId="5B4629F6" w14:textId="77777777" w:rsidR="00D30C52" w:rsidRPr="004A738A" w:rsidRDefault="00D30C52" w:rsidP="00D30C52">
            <w:pPr>
              <w:jc w:val="center"/>
              <w:rPr>
                <w:sz w:val="22"/>
                <w:szCs w:val="22"/>
              </w:rPr>
            </w:pPr>
            <w:r w:rsidRPr="004A738A">
              <w:rPr>
                <w:sz w:val="22"/>
                <w:szCs w:val="22"/>
              </w:rPr>
              <w:t>Число мест на программах дополнительного образования, реализуемых на базе образовательных организаций</w:t>
            </w:r>
          </w:p>
          <w:p w14:paraId="2DC4B0BD" w14:textId="6C3CFAF5" w:rsidR="00D30C52" w:rsidRPr="004A738A" w:rsidRDefault="00D30C52" w:rsidP="00D30C52">
            <w:pPr>
              <w:jc w:val="center"/>
              <w:rPr>
                <w:sz w:val="22"/>
                <w:szCs w:val="22"/>
              </w:rPr>
            </w:pPr>
            <w:r w:rsidRPr="004A738A">
              <w:rPr>
                <w:sz w:val="22"/>
                <w:szCs w:val="22"/>
              </w:rPr>
              <w:t>(за исключением общеобразовательных организаций), реализующих программы дополнительного образования</w:t>
            </w:r>
          </w:p>
        </w:tc>
        <w:tc>
          <w:tcPr>
            <w:tcW w:w="2840" w:type="dxa"/>
            <w:vAlign w:val="center"/>
          </w:tcPr>
          <w:p w14:paraId="2BD78454" w14:textId="36F69FF6" w:rsidR="00D30C52" w:rsidRPr="004A738A" w:rsidRDefault="00D30C52" w:rsidP="00D30C52">
            <w:pPr>
              <w:jc w:val="center"/>
              <w:rPr>
                <w:sz w:val="22"/>
                <w:szCs w:val="22"/>
              </w:rPr>
            </w:pPr>
            <w:r w:rsidRPr="004A738A">
              <w:rPr>
                <w:sz w:val="22"/>
                <w:szCs w:val="22"/>
              </w:rPr>
              <w:t>Городские населенные пункты –33 мест на 100 детей от 5 до 18 лет</w:t>
            </w:r>
          </w:p>
        </w:tc>
        <w:tc>
          <w:tcPr>
            <w:tcW w:w="2829" w:type="dxa"/>
            <w:vAlign w:val="center"/>
          </w:tcPr>
          <w:p w14:paraId="05FC53F3" w14:textId="77777777" w:rsidR="00D30C52" w:rsidRPr="004A738A" w:rsidRDefault="00D30C52" w:rsidP="00D30C52">
            <w:pPr>
              <w:jc w:val="center"/>
              <w:rPr>
                <w:sz w:val="22"/>
                <w:szCs w:val="22"/>
              </w:rPr>
            </w:pPr>
            <w:r w:rsidRPr="004A738A">
              <w:rPr>
                <w:sz w:val="22"/>
                <w:szCs w:val="22"/>
              </w:rPr>
              <w:t>Транспортная доступность, мин.</w:t>
            </w:r>
          </w:p>
        </w:tc>
        <w:tc>
          <w:tcPr>
            <w:tcW w:w="2570" w:type="dxa"/>
            <w:vAlign w:val="center"/>
          </w:tcPr>
          <w:p w14:paraId="3C2D450E" w14:textId="77777777" w:rsidR="00D30C52" w:rsidRPr="004A738A" w:rsidRDefault="00D30C52" w:rsidP="00D30C52">
            <w:pPr>
              <w:jc w:val="center"/>
              <w:rPr>
                <w:sz w:val="22"/>
                <w:szCs w:val="22"/>
              </w:rPr>
            </w:pPr>
            <w:r w:rsidRPr="004A738A">
              <w:rPr>
                <w:sz w:val="22"/>
                <w:szCs w:val="22"/>
              </w:rPr>
              <w:t>30</w:t>
            </w:r>
          </w:p>
        </w:tc>
      </w:tr>
      <w:tr w:rsidR="00D30C52" w:rsidRPr="004A738A" w14:paraId="250A9C2F" w14:textId="77777777" w:rsidTr="00583AA9">
        <w:trPr>
          <w:trHeight w:val="253"/>
        </w:trPr>
        <w:tc>
          <w:tcPr>
            <w:tcW w:w="14029" w:type="dxa"/>
            <w:gridSpan w:val="5"/>
            <w:vAlign w:val="center"/>
          </w:tcPr>
          <w:p w14:paraId="4B3AACF9" w14:textId="77777777" w:rsidR="00D30C52" w:rsidRPr="004A738A" w:rsidRDefault="00D30C52" w:rsidP="00D30C52">
            <w:pPr>
              <w:jc w:val="center"/>
              <w:rPr>
                <w:b/>
                <w:sz w:val="22"/>
                <w:szCs w:val="22"/>
              </w:rPr>
            </w:pPr>
            <w:r w:rsidRPr="004A738A">
              <w:rPr>
                <w:b/>
                <w:sz w:val="22"/>
                <w:szCs w:val="22"/>
              </w:rPr>
              <w:t>Физическая культура и массовый спорт</w:t>
            </w:r>
          </w:p>
        </w:tc>
      </w:tr>
      <w:tr w:rsidR="00D30C52" w:rsidRPr="004A738A" w14:paraId="69DD1505" w14:textId="77777777" w:rsidTr="00583AA9">
        <w:trPr>
          <w:trHeight w:val="276"/>
        </w:trPr>
        <w:tc>
          <w:tcPr>
            <w:tcW w:w="2894" w:type="dxa"/>
            <w:vAlign w:val="center"/>
          </w:tcPr>
          <w:p w14:paraId="231674BE" w14:textId="77777777" w:rsidR="00D30C52" w:rsidRPr="004A738A" w:rsidRDefault="00D30C52" w:rsidP="00D30C52">
            <w:pPr>
              <w:rPr>
                <w:b/>
                <w:sz w:val="22"/>
                <w:szCs w:val="22"/>
              </w:rPr>
            </w:pPr>
            <w:r w:rsidRPr="004A738A">
              <w:rPr>
                <w:b/>
                <w:sz w:val="22"/>
                <w:szCs w:val="22"/>
              </w:rPr>
              <w:t>Объекты физической культуры и массового</w:t>
            </w:r>
          </w:p>
          <w:p w14:paraId="2F89634F" w14:textId="77777777" w:rsidR="00D30C52" w:rsidRPr="004A738A" w:rsidRDefault="00D30C52" w:rsidP="00D30C52">
            <w:pPr>
              <w:rPr>
                <w:b/>
                <w:sz w:val="22"/>
                <w:szCs w:val="22"/>
              </w:rPr>
            </w:pPr>
            <w:r w:rsidRPr="004A738A">
              <w:rPr>
                <w:b/>
                <w:sz w:val="22"/>
                <w:szCs w:val="22"/>
              </w:rPr>
              <w:t>спорта городского округа</w:t>
            </w:r>
          </w:p>
        </w:tc>
        <w:tc>
          <w:tcPr>
            <w:tcW w:w="2896" w:type="dxa"/>
            <w:vAlign w:val="center"/>
          </w:tcPr>
          <w:p w14:paraId="44B38FB6" w14:textId="77777777" w:rsidR="00D30C52" w:rsidRPr="004A738A" w:rsidRDefault="00D30C52" w:rsidP="00D30C52">
            <w:pPr>
              <w:rPr>
                <w:sz w:val="22"/>
                <w:szCs w:val="22"/>
              </w:rPr>
            </w:pPr>
          </w:p>
        </w:tc>
        <w:tc>
          <w:tcPr>
            <w:tcW w:w="2840" w:type="dxa"/>
            <w:vAlign w:val="center"/>
          </w:tcPr>
          <w:p w14:paraId="379D13EE" w14:textId="77777777" w:rsidR="00D30C52" w:rsidRPr="004A738A" w:rsidRDefault="00D30C52" w:rsidP="00D30C52">
            <w:pPr>
              <w:rPr>
                <w:sz w:val="22"/>
                <w:szCs w:val="22"/>
              </w:rPr>
            </w:pPr>
          </w:p>
        </w:tc>
        <w:tc>
          <w:tcPr>
            <w:tcW w:w="2829" w:type="dxa"/>
            <w:vAlign w:val="center"/>
          </w:tcPr>
          <w:p w14:paraId="201270FF" w14:textId="77777777" w:rsidR="00D30C52" w:rsidRPr="004A738A" w:rsidRDefault="00D30C52" w:rsidP="00D30C52">
            <w:pPr>
              <w:jc w:val="center"/>
              <w:rPr>
                <w:sz w:val="22"/>
                <w:szCs w:val="22"/>
              </w:rPr>
            </w:pPr>
          </w:p>
        </w:tc>
        <w:tc>
          <w:tcPr>
            <w:tcW w:w="2570" w:type="dxa"/>
            <w:vAlign w:val="center"/>
          </w:tcPr>
          <w:p w14:paraId="7E85B0D0" w14:textId="77777777" w:rsidR="00D30C52" w:rsidRPr="004A738A" w:rsidRDefault="00D30C52" w:rsidP="00D30C52">
            <w:pPr>
              <w:jc w:val="center"/>
              <w:rPr>
                <w:sz w:val="22"/>
                <w:szCs w:val="22"/>
              </w:rPr>
            </w:pPr>
          </w:p>
        </w:tc>
      </w:tr>
      <w:tr w:rsidR="00D30C52" w:rsidRPr="004A738A" w14:paraId="3731FD3B" w14:textId="77777777" w:rsidTr="00583AA9">
        <w:trPr>
          <w:trHeight w:val="253"/>
        </w:trPr>
        <w:tc>
          <w:tcPr>
            <w:tcW w:w="2894" w:type="dxa"/>
            <w:vAlign w:val="center"/>
          </w:tcPr>
          <w:p w14:paraId="617C4B96" w14:textId="77777777" w:rsidR="00D30C52" w:rsidRPr="004A738A" w:rsidRDefault="00D30C52" w:rsidP="00D30C52">
            <w:pPr>
              <w:rPr>
                <w:sz w:val="22"/>
                <w:szCs w:val="22"/>
              </w:rPr>
            </w:pPr>
            <w:r w:rsidRPr="004A738A">
              <w:rPr>
                <w:sz w:val="22"/>
                <w:szCs w:val="22"/>
              </w:rPr>
              <w:lastRenderedPageBreak/>
              <w:t>Спортивное плоскостное сооружение с трибунами</w:t>
            </w:r>
          </w:p>
        </w:tc>
        <w:tc>
          <w:tcPr>
            <w:tcW w:w="2896" w:type="dxa"/>
            <w:vAlign w:val="center"/>
          </w:tcPr>
          <w:p w14:paraId="786CB379" w14:textId="77777777" w:rsidR="00D30C52" w:rsidRPr="004A738A" w:rsidRDefault="00D30C52" w:rsidP="00D30C52">
            <w:pPr>
              <w:jc w:val="center"/>
              <w:rPr>
                <w:sz w:val="22"/>
                <w:szCs w:val="22"/>
              </w:rPr>
            </w:pPr>
            <w:r w:rsidRPr="004A738A">
              <w:rPr>
                <w:sz w:val="22"/>
                <w:szCs w:val="22"/>
              </w:rPr>
              <w:t>Количество объектов</w:t>
            </w:r>
          </w:p>
        </w:tc>
        <w:tc>
          <w:tcPr>
            <w:tcW w:w="2840" w:type="dxa"/>
            <w:vAlign w:val="center"/>
          </w:tcPr>
          <w:p w14:paraId="7D2E1E11" w14:textId="77777777" w:rsidR="00D30C52" w:rsidRPr="004A738A" w:rsidRDefault="00D30C52" w:rsidP="00D30C52">
            <w:pPr>
              <w:jc w:val="center"/>
              <w:rPr>
                <w:sz w:val="22"/>
                <w:szCs w:val="22"/>
              </w:rPr>
            </w:pPr>
            <w:r w:rsidRPr="004A738A">
              <w:rPr>
                <w:sz w:val="22"/>
                <w:szCs w:val="22"/>
              </w:rPr>
              <w:t>-</w:t>
            </w:r>
          </w:p>
        </w:tc>
        <w:tc>
          <w:tcPr>
            <w:tcW w:w="2829" w:type="dxa"/>
            <w:vAlign w:val="center"/>
          </w:tcPr>
          <w:p w14:paraId="6D446EC7" w14:textId="77777777" w:rsidR="00D30C52" w:rsidRPr="004A738A" w:rsidRDefault="00D30C52" w:rsidP="00D30C52">
            <w:pPr>
              <w:jc w:val="center"/>
              <w:rPr>
                <w:sz w:val="22"/>
                <w:szCs w:val="22"/>
              </w:rPr>
            </w:pPr>
            <w:r w:rsidRPr="004A738A">
              <w:rPr>
                <w:sz w:val="22"/>
                <w:szCs w:val="22"/>
              </w:rPr>
              <w:t>Транспортная доступность, мин.</w:t>
            </w:r>
          </w:p>
        </w:tc>
        <w:tc>
          <w:tcPr>
            <w:tcW w:w="2570" w:type="dxa"/>
            <w:vAlign w:val="center"/>
          </w:tcPr>
          <w:p w14:paraId="755ACB31" w14:textId="77777777" w:rsidR="00D30C52" w:rsidRPr="004A738A" w:rsidRDefault="00D30C52" w:rsidP="00D30C52">
            <w:pPr>
              <w:jc w:val="center"/>
              <w:rPr>
                <w:sz w:val="22"/>
                <w:szCs w:val="22"/>
              </w:rPr>
            </w:pPr>
            <w:r w:rsidRPr="004A738A">
              <w:rPr>
                <w:sz w:val="22"/>
                <w:szCs w:val="22"/>
              </w:rPr>
              <w:t>60</w:t>
            </w:r>
          </w:p>
        </w:tc>
      </w:tr>
      <w:tr w:rsidR="00D30C52" w:rsidRPr="004A738A" w14:paraId="1DACA1F8" w14:textId="77777777" w:rsidTr="00583AA9">
        <w:trPr>
          <w:trHeight w:val="276"/>
        </w:trPr>
        <w:tc>
          <w:tcPr>
            <w:tcW w:w="2894" w:type="dxa"/>
            <w:vAlign w:val="center"/>
          </w:tcPr>
          <w:p w14:paraId="13CC7F9A" w14:textId="77777777" w:rsidR="00D30C52" w:rsidRPr="004A738A" w:rsidRDefault="00D30C52" w:rsidP="00D30C52">
            <w:pPr>
              <w:rPr>
                <w:sz w:val="22"/>
                <w:szCs w:val="22"/>
              </w:rPr>
            </w:pPr>
            <w:r w:rsidRPr="004A738A">
              <w:rPr>
                <w:sz w:val="22"/>
                <w:szCs w:val="22"/>
              </w:rPr>
              <w:t>Крытый спортивный универсальный зал с трибунами (закрытый зал для проведения соревнований</w:t>
            </w:r>
          </w:p>
          <w:p w14:paraId="2747EF25" w14:textId="77777777" w:rsidR="00D30C52" w:rsidRPr="004A738A" w:rsidRDefault="00D30C52" w:rsidP="00D30C52">
            <w:pPr>
              <w:rPr>
                <w:sz w:val="22"/>
                <w:szCs w:val="22"/>
              </w:rPr>
            </w:pPr>
            <w:r w:rsidRPr="004A738A">
              <w:rPr>
                <w:sz w:val="22"/>
                <w:szCs w:val="22"/>
              </w:rPr>
              <w:t>межмуниципального и регионального уровня)</w:t>
            </w:r>
          </w:p>
        </w:tc>
        <w:tc>
          <w:tcPr>
            <w:tcW w:w="2896" w:type="dxa"/>
            <w:vAlign w:val="center"/>
          </w:tcPr>
          <w:p w14:paraId="0DAE1AC3" w14:textId="77777777" w:rsidR="00D30C52" w:rsidRPr="004A738A" w:rsidRDefault="00D30C52" w:rsidP="00D30C52">
            <w:pPr>
              <w:jc w:val="center"/>
              <w:rPr>
                <w:sz w:val="22"/>
                <w:szCs w:val="22"/>
              </w:rPr>
            </w:pPr>
            <w:r w:rsidRPr="004A738A">
              <w:rPr>
                <w:sz w:val="22"/>
                <w:szCs w:val="22"/>
              </w:rPr>
              <w:t>Количество объектов</w:t>
            </w:r>
          </w:p>
        </w:tc>
        <w:tc>
          <w:tcPr>
            <w:tcW w:w="2840" w:type="dxa"/>
            <w:vAlign w:val="center"/>
          </w:tcPr>
          <w:p w14:paraId="6B4566C8" w14:textId="77777777" w:rsidR="00D30C52" w:rsidRPr="004A738A" w:rsidRDefault="00D30C52" w:rsidP="00D30C52">
            <w:pPr>
              <w:jc w:val="center"/>
              <w:rPr>
                <w:sz w:val="22"/>
                <w:szCs w:val="22"/>
              </w:rPr>
            </w:pPr>
            <w:r w:rsidRPr="004A738A">
              <w:rPr>
                <w:sz w:val="22"/>
                <w:szCs w:val="22"/>
              </w:rPr>
              <w:t>1 независимо от численности населения</w:t>
            </w:r>
          </w:p>
        </w:tc>
        <w:tc>
          <w:tcPr>
            <w:tcW w:w="2829" w:type="dxa"/>
            <w:vAlign w:val="center"/>
          </w:tcPr>
          <w:p w14:paraId="6084EC7B" w14:textId="77777777" w:rsidR="00D30C52" w:rsidRPr="004A738A" w:rsidRDefault="00D30C52" w:rsidP="00D30C52">
            <w:pPr>
              <w:jc w:val="center"/>
              <w:rPr>
                <w:sz w:val="22"/>
                <w:szCs w:val="22"/>
              </w:rPr>
            </w:pPr>
            <w:r w:rsidRPr="004A738A">
              <w:rPr>
                <w:sz w:val="22"/>
                <w:szCs w:val="22"/>
              </w:rPr>
              <w:t>Транспортная доступность, мин.</w:t>
            </w:r>
          </w:p>
        </w:tc>
        <w:tc>
          <w:tcPr>
            <w:tcW w:w="2570" w:type="dxa"/>
            <w:vAlign w:val="center"/>
          </w:tcPr>
          <w:p w14:paraId="66712530" w14:textId="77777777" w:rsidR="00D30C52" w:rsidRPr="004A738A" w:rsidRDefault="00D30C52" w:rsidP="00D30C52">
            <w:pPr>
              <w:jc w:val="center"/>
              <w:rPr>
                <w:sz w:val="22"/>
                <w:szCs w:val="22"/>
              </w:rPr>
            </w:pPr>
            <w:r w:rsidRPr="004A738A">
              <w:rPr>
                <w:sz w:val="22"/>
                <w:szCs w:val="22"/>
              </w:rPr>
              <w:t>60</w:t>
            </w:r>
          </w:p>
        </w:tc>
      </w:tr>
      <w:tr w:rsidR="00D30C52" w:rsidRPr="004A738A" w14:paraId="6FBE654D" w14:textId="77777777" w:rsidTr="00583AA9">
        <w:trPr>
          <w:trHeight w:val="265"/>
        </w:trPr>
        <w:tc>
          <w:tcPr>
            <w:tcW w:w="2894" w:type="dxa"/>
            <w:vAlign w:val="center"/>
          </w:tcPr>
          <w:p w14:paraId="02CE606B" w14:textId="77777777" w:rsidR="00D30C52" w:rsidRPr="004A738A" w:rsidRDefault="00D30C52" w:rsidP="00D30C52">
            <w:pPr>
              <w:rPr>
                <w:sz w:val="22"/>
                <w:szCs w:val="22"/>
              </w:rPr>
            </w:pPr>
            <w:r w:rsidRPr="004A738A">
              <w:rPr>
                <w:sz w:val="22"/>
                <w:szCs w:val="22"/>
              </w:rPr>
              <w:t>Бассейн</w:t>
            </w:r>
          </w:p>
        </w:tc>
        <w:tc>
          <w:tcPr>
            <w:tcW w:w="2896" w:type="dxa"/>
            <w:vAlign w:val="center"/>
          </w:tcPr>
          <w:p w14:paraId="42559AA0" w14:textId="77777777" w:rsidR="00D30C52" w:rsidRPr="004A738A" w:rsidRDefault="00D30C52" w:rsidP="00D30C52">
            <w:pPr>
              <w:jc w:val="center"/>
              <w:rPr>
                <w:sz w:val="22"/>
                <w:szCs w:val="22"/>
              </w:rPr>
            </w:pPr>
            <w:r w:rsidRPr="004A738A">
              <w:rPr>
                <w:sz w:val="22"/>
                <w:szCs w:val="22"/>
              </w:rPr>
              <w:t>Количество объектов</w:t>
            </w:r>
          </w:p>
        </w:tc>
        <w:tc>
          <w:tcPr>
            <w:tcW w:w="2840" w:type="dxa"/>
            <w:vAlign w:val="center"/>
          </w:tcPr>
          <w:p w14:paraId="6919B6FB" w14:textId="77777777" w:rsidR="00D30C52" w:rsidRPr="004A738A" w:rsidRDefault="00D30C52" w:rsidP="00D30C52">
            <w:pPr>
              <w:jc w:val="center"/>
              <w:rPr>
                <w:sz w:val="22"/>
                <w:szCs w:val="22"/>
              </w:rPr>
            </w:pPr>
            <w:r w:rsidRPr="004A738A">
              <w:rPr>
                <w:sz w:val="22"/>
                <w:szCs w:val="22"/>
              </w:rPr>
              <w:t>1 независимо от численности населения</w:t>
            </w:r>
          </w:p>
        </w:tc>
        <w:tc>
          <w:tcPr>
            <w:tcW w:w="2829" w:type="dxa"/>
            <w:vAlign w:val="center"/>
          </w:tcPr>
          <w:p w14:paraId="1A8D9746" w14:textId="77777777" w:rsidR="00D30C52" w:rsidRPr="004A738A" w:rsidRDefault="00D30C52" w:rsidP="00D30C52">
            <w:pPr>
              <w:jc w:val="center"/>
              <w:rPr>
                <w:sz w:val="22"/>
                <w:szCs w:val="22"/>
              </w:rPr>
            </w:pPr>
            <w:r w:rsidRPr="004A738A">
              <w:rPr>
                <w:sz w:val="22"/>
                <w:szCs w:val="22"/>
              </w:rPr>
              <w:t>Транспортная доступность, мин.</w:t>
            </w:r>
          </w:p>
        </w:tc>
        <w:tc>
          <w:tcPr>
            <w:tcW w:w="2570" w:type="dxa"/>
            <w:vAlign w:val="center"/>
          </w:tcPr>
          <w:p w14:paraId="44F114F9" w14:textId="77777777" w:rsidR="00D30C52" w:rsidRPr="004A738A" w:rsidRDefault="00D30C52" w:rsidP="00D30C52">
            <w:pPr>
              <w:jc w:val="center"/>
              <w:rPr>
                <w:sz w:val="22"/>
                <w:szCs w:val="22"/>
              </w:rPr>
            </w:pPr>
            <w:r w:rsidRPr="004A738A">
              <w:rPr>
                <w:sz w:val="22"/>
                <w:szCs w:val="22"/>
              </w:rPr>
              <w:t>60</w:t>
            </w:r>
          </w:p>
        </w:tc>
      </w:tr>
      <w:tr w:rsidR="00D30C52" w:rsidRPr="004A738A" w14:paraId="740790BC" w14:textId="77777777" w:rsidTr="00583AA9">
        <w:trPr>
          <w:trHeight w:val="253"/>
        </w:trPr>
        <w:tc>
          <w:tcPr>
            <w:tcW w:w="2894" w:type="dxa"/>
            <w:vAlign w:val="center"/>
          </w:tcPr>
          <w:p w14:paraId="76413ACC" w14:textId="77777777" w:rsidR="00D30C52" w:rsidRPr="004A738A" w:rsidRDefault="00D30C52" w:rsidP="00D30C52">
            <w:pPr>
              <w:rPr>
                <w:sz w:val="22"/>
                <w:szCs w:val="22"/>
              </w:rPr>
            </w:pPr>
            <w:r w:rsidRPr="004A738A">
              <w:rPr>
                <w:sz w:val="22"/>
                <w:szCs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2896" w:type="dxa"/>
            <w:vAlign w:val="center"/>
          </w:tcPr>
          <w:p w14:paraId="3F799FD1" w14:textId="77777777" w:rsidR="00D30C52" w:rsidRPr="004A738A" w:rsidRDefault="00D30C52" w:rsidP="00D30C52">
            <w:pPr>
              <w:jc w:val="center"/>
              <w:rPr>
                <w:sz w:val="22"/>
                <w:szCs w:val="22"/>
              </w:rPr>
            </w:pPr>
            <w:r w:rsidRPr="004A738A">
              <w:rPr>
                <w:sz w:val="22"/>
                <w:szCs w:val="22"/>
              </w:rPr>
              <w:t>Количество объектов</w:t>
            </w:r>
          </w:p>
        </w:tc>
        <w:tc>
          <w:tcPr>
            <w:tcW w:w="2840" w:type="dxa"/>
            <w:vAlign w:val="center"/>
          </w:tcPr>
          <w:p w14:paraId="37F4EA92" w14:textId="688BF6AE" w:rsidR="00D30C52" w:rsidRPr="004A738A" w:rsidRDefault="00D30C52" w:rsidP="00D30C52">
            <w:pPr>
              <w:jc w:val="center"/>
              <w:rPr>
                <w:sz w:val="22"/>
                <w:szCs w:val="22"/>
              </w:rPr>
            </w:pPr>
            <w:r w:rsidRPr="004A738A">
              <w:rPr>
                <w:sz w:val="22"/>
                <w:szCs w:val="22"/>
              </w:rPr>
              <w:t>Населенные пункты с численностью населением менее 300 человек – не нормируется</w:t>
            </w:r>
          </w:p>
          <w:p w14:paraId="49D7AE1E" w14:textId="77777777" w:rsidR="00D30C52" w:rsidRPr="004A738A" w:rsidRDefault="00D30C52" w:rsidP="00D30C52">
            <w:pPr>
              <w:jc w:val="center"/>
              <w:rPr>
                <w:sz w:val="22"/>
                <w:szCs w:val="22"/>
              </w:rPr>
            </w:pPr>
          </w:p>
          <w:p w14:paraId="723F8EE2" w14:textId="77777777" w:rsidR="00D30C52" w:rsidRPr="004A738A" w:rsidRDefault="00D30C52" w:rsidP="00D30C52">
            <w:pPr>
              <w:jc w:val="center"/>
              <w:rPr>
                <w:sz w:val="22"/>
                <w:szCs w:val="22"/>
              </w:rPr>
            </w:pPr>
            <w:r w:rsidRPr="004A738A">
              <w:rPr>
                <w:sz w:val="22"/>
                <w:szCs w:val="22"/>
              </w:rPr>
              <w:t>1 на каждые</w:t>
            </w:r>
          </w:p>
          <w:p w14:paraId="0B597A14" w14:textId="77777777" w:rsidR="00D30C52" w:rsidRPr="004A738A" w:rsidRDefault="00D30C52" w:rsidP="00D30C52">
            <w:pPr>
              <w:jc w:val="center"/>
              <w:rPr>
                <w:sz w:val="22"/>
                <w:szCs w:val="22"/>
              </w:rPr>
            </w:pPr>
            <w:r w:rsidRPr="004A738A">
              <w:rPr>
                <w:sz w:val="22"/>
                <w:szCs w:val="22"/>
              </w:rPr>
              <w:t>1000 человек населения населенного пункта</w:t>
            </w:r>
          </w:p>
        </w:tc>
        <w:tc>
          <w:tcPr>
            <w:tcW w:w="2829" w:type="dxa"/>
            <w:vAlign w:val="center"/>
          </w:tcPr>
          <w:p w14:paraId="02ACFC0E" w14:textId="77777777" w:rsidR="00D30C52" w:rsidRPr="004A738A" w:rsidRDefault="00D30C52" w:rsidP="00D30C52">
            <w:pPr>
              <w:jc w:val="center"/>
              <w:rPr>
                <w:sz w:val="22"/>
                <w:szCs w:val="22"/>
              </w:rPr>
            </w:pPr>
            <w:r w:rsidRPr="004A738A">
              <w:rPr>
                <w:sz w:val="22"/>
                <w:szCs w:val="22"/>
              </w:rPr>
              <w:t>Пешеходная доступность, м</w:t>
            </w:r>
          </w:p>
        </w:tc>
        <w:tc>
          <w:tcPr>
            <w:tcW w:w="2570" w:type="dxa"/>
            <w:vAlign w:val="center"/>
          </w:tcPr>
          <w:p w14:paraId="414E4DB3" w14:textId="77777777" w:rsidR="00D30C52" w:rsidRPr="004A738A" w:rsidRDefault="00D30C52" w:rsidP="00D30C52">
            <w:pPr>
              <w:jc w:val="center"/>
              <w:rPr>
                <w:sz w:val="22"/>
                <w:szCs w:val="22"/>
              </w:rPr>
            </w:pPr>
            <w:r w:rsidRPr="004A738A">
              <w:rPr>
                <w:sz w:val="22"/>
                <w:szCs w:val="22"/>
              </w:rPr>
              <w:t>500</w:t>
            </w:r>
          </w:p>
        </w:tc>
      </w:tr>
      <w:tr w:rsidR="00D30C52" w:rsidRPr="004A738A" w14:paraId="35CE8162" w14:textId="77777777" w:rsidTr="00583AA9">
        <w:trPr>
          <w:trHeight w:val="253"/>
        </w:trPr>
        <w:tc>
          <w:tcPr>
            <w:tcW w:w="14029" w:type="dxa"/>
            <w:gridSpan w:val="5"/>
            <w:vAlign w:val="center"/>
          </w:tcPr>
          <w:p w14:paraId="614882CB" w14:textId="77777777" w:rsidR="00D30C52" w:rsidRPr="004A738A" w:rsidRDefault="00D30C52" w:rsidP="00D30C52">
            <w:pPr>
              <w:jc w:val="center"/>
              <w:rPr>
                <w:b/>
                <w:sz w:val="22"/>
                <w:szCs w:val="22"/>
              </w:rPr>
            </w:pPr>
            <w:r w:rsidRPr="004A738A">
              <w:rPr>
                <w:b/>
                <w:sz w:val="22"/>
                <w:szCs w:val="22"/>
              </w:rPr>
              <w:t>Ритуальные услуги</w:t>
            </w:r>
          </w:p>
        </w:tc>
      </w:tr>
      <w:tr w:rsidR="00D30C52" w:rsidRPr="004A738A" w14:paraId="0F87619B" w14:textId="77777777" w:rsidTr="00583AA9">
        <w:trPr>
          <w:trHeight w:val="253"/>
        </w:trPr>
        <w:tc>
          <w:tcPr>
            <w:tcW w:w="2894" w:type="dxa"/>
            <w:vAlign w:val="center"/>
          </w:tcPr>
          <w:p w14:paraId="4E466C0F" w14:textId="77777777" w:rsidR="00D30C52" w:rsidRPr="004A738A" w:rsidRDefault="00D30C52" w:rsidP="00D30C52">
            <w:pPr>
              <w:rPr>
                <w:b/>
                <w:sz w:val="22"/>
                <w:szCs w:val="22"/>
              </w:rPr>
            </w:pPr>
            <w:r w:rsidRPr="004A738A">
              <w:rPr>
                <w:b/>
                <w:sz w:val="22"/>
                <w:szCs w:val="22"/>
              </w:rPr>
              <w:t>Объекты ритуальных услуг городского округа</w:t>
            </w:r>
          </w:p>
        </w:tc>
        <w:tc>
          <w:tcPr>
            <w:tcW w:w="2896" w:type="dxa"/>
            <w:vAlign w:val="center"/>
          </w:tcPr>
          <w:p w14:paraId="7EAC6505" w14:textId="77777777" w:rsidR="00D30C52" w:rsidRPr="004A738A" w:rsidRDefault="00D30C52" w:rsidP="00D30C52">
            <w:pPr>
              <w:jc w:val="center"/>
              <w:rPr>
                <w:sz w:val="22"/>
                <w:szCs w:val="22"/>
              </w:rPr>
            </w:pPr>
          </w:p>
        </w:tc>
        <w:tc>
          <w:tcPr>
            <w:tcW w:w="2840" w:type="dxa"/>
            <w:vAlign w:val="center"/>
          </w:tcPr>
          <w:p w14:paraId="36AC6E66" w14:textId="77777777" w:rsidR="00D30C52" w:rsidRPr="004A738A" w:rsidRDefault="00D30C52" w:rsidP="00D30C52">
            <w:pPr>
              <w:jc w:val="center"/>
              <w:rPr>
                <w:sz w:val="22"/>
                <w:szCs w:val="22"/>
              </w:rPr>
            </w:pPr>
          </w:p>
        </w:tc>
        <w:tc>
          <w:tcPr>
            <w:tcW w:w="2829" w:type="dxa"/>
            <w:vAlign w:val="center"/>
          </w:tcPr>
          <w:p w14:paraId="10140305" w14:textId="77777777" w:rsidR="00D30C52" w:rsidRPr="004A738A" w:rsidRDefault="00D30C52" w:rsidP="00D30C52">
            <w:pPr>
              <w:jc w:val="center"/>
              <w:rPr>
                <w:sz w:val="22"/>
                <w:szCs w:val="22"/>
              </w:rPr>
            </w:pPr>
          </w:p>
        </w:tc>
        <w:tc>
          <w:tcPr>
            <w:tcW w:w="2570" w:type="dxa"/>
            <w:vAlign w:val="center"/>
          </w:tcPr>
          <w:p w14:paraId="6AC480A0" w14:textId="77777777" w:rsidR="00D30C52" w:rsidRPr="004A738A" w:rsidRDefault="00D30C52" w:rsidP="00D30C52">
            <w:pPr>
              <w:jc w:val="center"/>
              <w:rPr>
                <w:sz w:val="22"/>
                <w:szCs w:val="22"/>
              </w:rPr>
            </w:pPr>
          </w:p>
        </w:tc>
      </w:tr>
      <w:tr w:rsidR="00D30C52" w:rsidRPr="004A738A" w14:paraId="60C28A20" w14:textId="77777777" w:rsidTr="00583AA9">
        <w:trPr>
          <w:trHeight w:val="253"/>
        </w:trPr>
        <w:tc>
          <w:tcPr>
            <w:tcW w:w="2894" w:type="dxa"/>
            <w:vAlign w:val="center"/>
          </w:tcPr>
          <w:p w14:paraId="57B824F0" w14:textId="77777777" w:rsidR="00D30C52" w:rsidRPr="004A738A" w:rsidRDefault="00D30C52" w:rsidP="00D30C52">
            <w:pPr>
              <w:rPr>
                <w:sz w:val="22"/>
                <w:szCs w:val="22"/>
              </w:rPr>
            </w:pPr>
            <w:r w:rsidRPr="004A738A">
              <w:rPr>
                <w:sz w:val="22"/>
                <w:szCs w:val="22"/>
              </w:rPr>
              <w:t>Кладбище традиционного захоронения</w:t>
            </w:r>
          </w:p>
        </w:tc>
        <w:tc>
          <w:tcPr>
            <w:tcW w:w="2896" w:type="dxa"/>
            <w:vAlign w:val="center"/>
          </w:tcPr>
          <w:p w14:paraId="4E6DFCC7" w14:textId="77777777" w:rsidR="00D30C52" w:rsidRPr="004A738A" w:rsidRDefault="00D30C52" w:rsidP="00D30C52">
            <w:pPr>
              <w:jc w:val="center"/>
              <w:rPr>
                <w:sz w:val="22"/>
                <w:szCs w:val="22"/>
              </w:rPr>
            </w:pPr>
            <w:r w:rsidRPr="004A738A">
              <w:rPr>
                <w:sz w:val="22"/>
                <w:szCs w:val="22"/>
              </w:rPr>
              <w:t>Площадь территории, га на 1000 человек численности населения</w:t>
            </w:r>
          </w:p>
        </w:tc>
        <w:tc>
          <w:tcPr>
            <w:tcW w:w="2840" w:type="dxa"/>
            <w:vAlign w:val="center"/>
          </w:tcPr>
          <w:p w14:paraId="6C874637" w14:textId="77777777" w:rsidR="00D30C52" w:rsidRPr="004A738A" w:rsidRDefault="00D30C52" w:rsidP="00D30C52">
            <w:pPr>
              <w:jc w:val="center"/>
              <w:rPr>
                <w:sz w:val="22"/>
                <w:szCs w:val="22"/>
              </w:rPr>
            </w:pPr>
            <w:r w:rsidRPr="004A738A">
              <w:rPr>
                <w:sz w:val="22"/>
                <w:szCs w:val="22"/>
              </w:rPr>
              <w:t>0,3</w:t>
            </w:r>
          </w:p>
        </w:tc>
        <w:tc>
          <w:tcPr>
            <w:tcW w:w="2829" w:type="dxa"/>
            <w:vAlign w:val="center"/>
          </w:tcPr>
          <w:p w14:paraId="1C9DA9B6" w14:textId="77777777" w:rsidR="00D30C52" w:rsidRPr="004A738A" w:rsidRDefault="00D30C52" w:rsidP="00D30C52">
            <w:pPr>
              <w:jc w:val="center"/>
              <w:rPr>
                <w:sz w:val="22"/>
                <w:szCs w:val="22"/>
              </w:rPr>
            </w:pPr>
          </w:p>
        </w:tc>
        <w:tc>
          <w:tcPr>
            <w:tcW w:w="2570" w:type="dxa"/>
            <w:vAlign w:val="center"/>
          </w:tcPr>
          <w:p w14:paraId="67847D29" w14:textId="77777777" w:rsidR="00D30C52" w:rsidRPr="004A738A" w:rsidRDefault="00D30C52" w:rsidP="00D30C52">
            <w:pPr>
              <w:jc w:val="center"/>
              <w:rPr>
                <w:sz w:val="22"/>
                <w:szCs w:val="22"/>
              </w:rPr>
            </w:pPr>
            <w:r w:rsidRPr="004A738A">
              <w:rPr>
                <w:sz w:val="22"/>
                <w:szCs w:val="22"/>
              </w:rPr>
              <w:t>-</w:t>
            </w:r>
          </w:p>
        </w:tc>
      </w:tr>
      <w:tr w:rsidR="00D30C52" w:rsidRPr="004A738A" w14:paraId="75F8707F" w14:textId="77777777" w:rsidTr="00583AA9">
        <w:trPr>
          <w:trHeight w:val="253"/>
        </w:trPr>
        <w:tc>
          <w:tcPr>
            <w:tcW w:w="2894" w:type="dxa"/>
            <w:vAlign w:val="center"/>
          </w:tcPr>
          <w:p w14:paraId="2239CD9C" w14:textId="77777777" w:rsidR="00D30C52" w:rsidRPr="004A738A" w:rsidRDefault="00D30C52" w:rsidP="00D30C52">
            <w:pPr>
              <w:rPr>
                <w:sz w:val="22"/>
                <w:szCs w:val="22"/>
              </w:rPr>
            </w:pPr>
            <w:r w:rsidRPr="004A738A">
              <w:rPr>
                <w:sz w:val="22"/>
                <w:szCs w:val="22"/>
              </w:rPr>
              <w:t>Специализированная служба по вопросам похоронного дела</w:t>
            </w:r>
          </w:p>
        </w:tc>
        <w:tc>
          <w:tcPr>
            <w:tcW w:w="2896" w:type="dxa"/>
            <w:vAlign w:val="center"/>
          </w:tcPr>
          <w:p w14:paraId="1E91A74D" w14:textId="77777777" w:rsidR="00D30C52" w:rsidRPr="004A738A" w:rsidRDefault="00D30C52" w:rsidP="00D30C52">
            <w:pPr>
              <w:jc w:val="center"/>
              <w:rPr>
                <w:sz w:val="22"/>
                <w:szCs w:val="22"/>
              </w:rPr>
            </w:pPr>
            <w:r w:rsidRPr="004A738A">
              <w:rPr>
                <w:sz w:val="22"/>
                <w:szCs w:val="22"/>
              </w:rPr>
              <w:t>Количество объектов</w:t>
            </w:r>
          </w:p>
        </w:tc>
        <w:tc>
          <w:tcPr>
            <w:tcW w:w="2840" w:type="dxa"/>
            <w:vAlign w:val="center"/>
          </w:tcPr>
          <w:p w14:paraId="54CBEF57" w14:textId="77777777" w:rsidR="00D30C52" w:rsidRPr="004A738A" w:rsidRDefault="00D30C52" w:rsidP="00D30C52">
            <w:pPr>
              <w:jc w:val="center"/>
              <w:rPr>
                <w:sz w:val="22"/>
                <w:szCs w:val="22"/>
              </w:rPr>
            </w:pPr>
            <w:r w:rsidRPr="004A738A">
              <w:rPr>
                <w:sz w:val="22"/>
                <w:szCs w:val="22"/>
              </w:rPr>
              <w:t>1 независимо от численности населения</w:t>
            </w:r>
          </w:p>
        </w:tc>
        <w:tc>
          <w:tcPr>
            <w:tcW w:w="2829" w:type="dxa"/>
            <w:vAlign w:val="center"/>
          </w:tcPr>
          <w:p w14:paraId="2EA9C98D" w14:textId="77777777" w:rsidR="00D30C52" w:rsidRPr="004A738A" w:rsidRDefault="00D30C52" w:rsidP="00D30C52">
            <w:pPr>
              <w:jc w:val="center"/>
              <w:rPr>
                <w:sz w:val="22"/>
                <w:szCs w:val="22"/>
              </w:rPr>
            </w:pPr>
          </w:p>
        </w:tc>
        <w:tc>
          <w:tcPr>
            <w:tcW w:w="2570" w:type="dxa"/>
            <w:vAlign w:val="center"/>
          </w:tcPr>
          <w:p w14:paraId="42A6041C" w14:textId="77777777" w:rsidR="00D30C52" w:rsidRPr="004A738A" w:rsidRDefault="00D30C52" w:rsidP="00D30C52">
            <w:pPr>
              <w:jc w:val="center"/>
              <w:rPr>
                <w:sz w:val="22"/>
                <w:szCs w:val="22"/>
              </w:rPr>
            </w:pPr>
            <w:r w:rsidRPr="004A738A">
              <w:rPr>
                <w:sz w:val="22"/>
                <w:szCs w:val="22"/>
              </w:rPr>
              <w:t>-</w:t>
            </w:r>
          </w:p>
        </w:tc>
      </w:tr>
      <w:tr w:rsidR="00D30C52" w:rsidRPr="004A738A" w14:paraId="52C0A6F0" w14:textId="77777777" w:rsidTr="00583AA9">
        <w:trPr>
          <w:trHeight w:val="253"/>
        </w:trPr>
        <w:tc>
          <w:tcPr>
            <w:tcW w:w="14029" w:type="dxa"/>
            <w:gridSpan w:val="5"/>
            <w:vAlign w:val="center"/>
          </w:tcPr>
          <w:p w14:paraId="5700BF88" w14:textId="77777777" w:rsidR="00D30C52" w:rsidRPr="004A738A" w:rsidRDefault="00D30C52" w:rsidP="00D30C52">
            <w:pPr>
              <w:jc w:val="center"/>
              <w:rPr>
                <w:b/>
                <w:sz w:val="22"/>
                <w:szCs w:val="22"/>
              </w:rPr>
            </w:pPr>
            <w:r w:rsidRPr="004A738A">
              <w:rPr>
                <w:b/>
                <w:sz w:val="22"/>
                <w:szCs w:val="22"/>
              </w:rPr>
              <w:t>Здравоохранение</w:t>
            </w:r>
          </w:p>
        </w:tc>
      </w:tr>
      <w:tr w:rsidR="00D30C52" w:rsidRPr="004A738A" w14:paraId="7157BE76" w14:textId="77777777" w:rsidTr="00583AA9">
        <w:trPr>
          <w:trHeight w:val="253"/>
        </w:trPr>
        <w:tc>
          <w:tcPr>
            <w:tcW w:w="2894" w:type="dxa"/>
            <w:vAlign w:val="center"/>
          </w:tcPr>
          <w:p w14:paraId="43D1198F" w14:textId="77777777" w:rsidR="00D30C52" w:rsidRPr="004A738A" w:rsidRDefault="00D30C52" w:rsidP="00D30C52">
            <w:pPr>
              <w:rPr>
                <w:b/>
                <w:sz w:val="22"/>
                <w:szCs w:val="22"/>
              </w:rPr>
            </w:pPr>
            <w:r w:rsidRPr="004A738A">
              <w:rPr>
                <w:b/>
                <w:sz w:val="22"/>
                <w:szCs w:val="22"/>
              </w:rPr>
              <w:t>Объекты здравоохранения городского округа</w:t>
            </w:r>
          </w:p>
        </w:tc>
        <w:tc>
          <w:tcPr>
            <w:tcW w:w="2896" w:type="dxa"/>
            <w:vAlign w:val="center"/>
          </w:tcPr>
          <w:p w14:paraId="47CE4AA8" w14:textId="77777777" w:rsidR="00D30C52" w:rsidRPr="004A738A" w:rsidRDefault="00D30C52" w:rsidP="00D30C52">
            <w:pPr>
              <w:jc w:val="center"/>
              <w:rPr>
                <w:sz w:val="22"/>
                <w:szCs w:val="22"/>
              </w:rPr>
            </w:pPr>
          </w:p>
        </w:tc>
        <w:tc>
          <w:tcPr>
            <w:tcW w:w="2840" w:type="dxa"/>
            <w:vAlign w:val="center"/>
          </w:tcPr>
          <w:p w14:paraId="5012E25A" w14:textId="77777777" w:rsidR="00D30C52" w:rsidRPr="004A738A" w:rsidRDefault="00D30C52" w:rsidP="00D30C52">
            <w:pPr>
              <w:jc w:val="center"/>
              <w:rPr>
                <w:sz w:val="22"/>
                <w:szCs w:val="22"/>
              </w:rPr>
            </w:pPr>
          </w:p>
        </w:tc>
        <w:tc>
          <w:tcPr>
            <w:tcW w:w="2829" w:type="dxa"/>
            <w:vAlign w:val="center"/>
          </w:tcPr>
          <w:p w14:paraId="7F826FEE" w14:textId="77777777" w:rsidR="00D30C52" w:rsidRPr="004A738A" w:rsidRDefault="00D30C52" w:rsidP="00D30C52">
            <w:pPr>
              <w:jc w:val="center"/>
              <w:rPr>
                <w:sz w:val="22"/>
                <w:szCs w:val="22"/>
              </w:rPr>
            </w:pPr>
          </w:p>
        </w:tc>
        <w:tc>
          <w:tcPr>
            <w:tcW w:w="2570" w:type="dxa"/>
            <w:vAlign w:val="center"/>
          </w:tcPr>
          <w:p w14:paraId="4A0D0A7A" w14:textId="77777777" w:rsidR="00D30C52" w:rsidRPr="004A738A" w:rsidRDefault="00D30C52" w:rsidP="00D30C52">
            <w:pPr>
              <w:jc w:val="center"/>
              <w:rPr>
                <w:sz w:val="22"/>
                <w:szCs w:val="22"/>
              </w:rPr>
            </w:pPr>
          </w:p>
        </w:tc>
      </w:tr>
      <w:tr w:rsidR="00D30C52" w:rsidRPr="004A738A" w14:paraId="29511B6E" w14:textId="77777777" w:rsidTr="00583AA9">
        <w:trPr>
          <w:trHeight w:val="276"/>
        </w:trPr>
        <w:tc>
          <w:tcPr>
            <w:tcW w:w="2894" w:type="dxa"/>
            <w:vAlign w:val="center"/>
          </w:tcPr>
          <w:p w14:paraId="4E32B465" w14:textId="77777777" w:rsidR="00D30C52" w:rsidRPr="004A738A" w:rsidRDefault="00D30C52" w:rsidP="00D30C52">
            <w:pPr>
              <w:rPr>
                <w:sz w:val="22"/>
                <w:szCs w:val="22"/>
              </w:rPr>
            </w:pPr>
            <w:r w:rsidRPr="004A738A">
              <w:rPr>
                <w:sz w:val="22"/>
                <w:szCs w:val="22"/>
              </w:rPr>
              <w:t>Скорая медицинская помощь:</w:t>
            </w:r>
          </w:p>
          <w:p w14:paraId="0A3F6687" w14:textId="77777777" w:rsidR="00D30C52" w:rsidRPr="004A738A" w:rsidRDefault="00D30C52" w:rsidP="00D30C52">
            <w:pPr>
              <w:rPr>
                <w:sz w:val="22"/>
                <w:szCs w:val="22"/>
              </w:rPr>
            </w:pPr>
            <w:proofErr w:type="spellStart"/>
            <w:r w:rsidRPr="004A738A">
              <w:rPr>
                <w:sz w:val="22"/>
                <w:szCs w:val="22"/>
              </w:rPr>
              <w:t>общепрофильные</w:t>
            </w:r>
            <w:proofErr w:type="spellEnd"/>
            <w:r w:rsidRPr="004A738A">
              <w:rPr>
                <w:sz w:val="22"/>
                <w:szCs w:val="22"/>
              </w:rPr>
              <w:t xml:space="preserve"> выездные бригады</w:t>
            </w:r>
          </w:p>
        </w:tc>
        <w:tc>
          <w:tcPr>
            <w:tcW w:w="2896" w:type="dxa"/>
            <w:vAlign w:val="center"/>
          </w:tcPr>
          <w:p w14:paraId="3D4D08BC" w14:textId="77777777" w:rsidR="00D30C52" w:rsidRPr="004A738A" w:rsidRDefault="00D30C52" w:rsidP="00D30C52">
            <w:pPr>
              <w:jc w:val="center"/>
              <w:rPr>
                <w:sz w:val="22"/>
                <w:szCs w:val="22"/>
              </w:rPr>
            </w:pPr>
            <w:r w:rsidRPr="004A738A">
              <w:rPr>
                <w:sz w:val="22"/>
                <w:szCs w:val="22"/>
              </w:rPr>
              <w:t>Количество бригад на каждые 10 тыс. чел. обслуживаемого населения</w:t>
            </w:r>
          </w:p>
        </w:tc>
        <w:tc>
          <w:tcPr>
            <w:tcW w:w="2840" w:type="dxa"/>
            <w:vAlign w:val="center"/>
          </w:tcPr>
          <w:p w14:paraId="4F54D6E8" w14:textId="77777777" w:rsidR="00D30C52" w:rsidRPr="004A738A" w:rsidRDefault="00D30C52" w:rsidP="00D30C52">
            <w:pPr>
              <w:jc w:val="center"/>
              <w:rPr>
                <w:sz w:val="22"/>
                <w:szCs w:val="22"/>
              </w:rPr>
            </w:pPr>
            <w:r w:rsidRPr="004A738A">
              <w:rPr>
                <w:sz w:val="22"/>
                <w:szCs w:val="22"/>
              </w:rPr>
              <w:t>1</w:t>
            </w:r>
          </w:p>
        </w:tc>
        <w:tc>
          <w:tcPr>
            <w:tcW w:w="2829" w:type="dxa"/>
            <w:vAlign w:val="center"/>
          </w:tcPr>
          <w:p w14:paraId="04C56E7B" w14:textId="77777777" w:rsidR="00D30C52" w:rsidRPr="004A738A" w:rsidRDefault="00D30C52" w:rsidP="00D30C52">
            <w:pPr>
              <w:jc w:val="center"/>
              <w:rPr>
                <w:sz w:val="22"/>
                <w:szCs w:val="22"/>
              </w:rPr>
            </w:pPr>
          </w:p>
        </w:tc>
        <w:tc>
          <w:tcPr>
            <w:tcW w:w="2570" w:type="dxa"/>
            <w:vAlign w:val="center"/>
          </w:tcPr>
          <w:p w14:paraId="252C2340" w14:textId="77777777" w:rsidR="00D30C52" w:rsidRPr="004A738A" w:rsidRDefault="00D30C52" w:rsidP="00D30C52">
            <w:pPr>
              <w:jc w:val="center"/>
              <w:rPr>
                <w:sz w:val="22"/>
                <w:szCs w:val="22"/>
              </w:rPr>
            </w:pPr>
            <w:r w:rsidRPr="004A738A">
              <w:rPr>
                <w:sz w:val="22"/>
                <w:szCs w:val="22"/>
              </w:rPr>
              <w:t>-</w:t>
            </w:r>
          </w:p>
        </w:tc>
      </w:tr>
      <w:tr w:rsidR="00D30C52" w:rsidRPr="004A738A" w14:paraId="52AB3C12" w14:textId="77777777" w:rsidTr="00583AA9">
        <w:trPr>
          <w:trHeight w:val="253"/>
        </w:trPr>
        <w:tc>
          <w:tcPr>
            <w:tcW w:w="2894" w:type="dxa"/>
            <w:vAlign w:val="center"/>
          </w:tcPr>
          <w:p w14:paraId="279601E3" w14:textId="77777777" w:rsidR="00D30C52" w:rsidRPr="004A738A" w:rsidRDefault="00D30C52" w:rsidP="00D30C52">
            <w:pPr>
              <w:rPr>
                <w:sz w:val="22"/>
                <w:szCs w:val="22"/>
              </w:rPr>
            </w:pPr>
            <w:r w:rsidRPr="004A738A">
              <w:rPr>
                <w:sz w:val="22"/>
                <w:szCs w:val="22"/>
              </w:rPr>
              <w:lastRenderedPageBreak/>
              <w:t>Специализированные выездные бригады</w:t>
            </w:r>
          </w:p>
        </w:tc>
        <w:tc>
          <w:tcPr>
            <w:tcW w:w="2896" w:type="dxa"/>
            <w:vAlign w:val="center"/>
          </w:tcPr>
          <w:p w14:paraId="40D31A69" w14:textId="77777777" w:rsidR="00D30C52" w:rsidRPr="004A738A" w:rsidRDefault="00D30C52" w:rsidP="00D30C52">
            <w:pPr>
              <w:jc w:val="center"/>
              <w:rPr>
                <w:sz w:val="22"/>
                <w:szCs w:val="22"/>
              </w:rPr>
            </w:pPr>
            <w:r w:rsidRPr="004A738A">
              <w:rPr>
                <w:sz w:val="22"/>
                <w:szCs w:val="22"/>
              </w:rPr>
              <w:t>Количество бригад на каждые 100 тыс.</w:t>
            </w:r>
          </w:p>
          <w:p w14:paraId="7DA909C7" w14:textId="77777777" w:rsidR="00D30C52" w:rsidRPr="004A738A" w:rsidRDefault="00D30C52" w:rsidP="00D30C52">
            <w:pPr>
              <w:jc w:val="center"/>
              <w:rPr>
                <w:sz w:val="22"/>
                <w:szCs w:val="22"/>
              </w:rPr>
            </w:pPr>
            <w:r w:rsidRPr="004A738A">
              <w:rPr>
                <w:sz w:val="22"/>
                <w:szCs w:val="22"/>
              </w:rPr>
              <w:t>чел. обслуживаемого населения</w:t>
            </w:r>
          </w:p>
        </w:tc>
        <w:tc>
          <w:tcPr>
            <w:tcW w:w="2840" w:type="dxa"/>
            <w:vAlign w:val="center"/>
          </w:tcPr>
          <w:p w14:paraId="58E91D1D" w14:textId="77777777" w:rsidR="00D30C52" w:rsidRPr="004A738A" w:rsidRDefault="00D30C52" w:rsidP="00D30C52">
            <w:pPr>
              <w:jc w:val="center"/>
              <w:rPr>
                <w:sz w:val="22"/>
                <w:szCs w:val="22"/>
              </w:rPr>
            </w:pPr>
            <w:r w:rsidRPr="004A738A">
              <w:rPr>
                <w:sz w:val="22"/>
                <w:szCs w:val="22"/>
              </w:rPr>
              <w:t>1</w:t>
            </w:r>
          </w:p>
        </w:tc>
        <w:tc>
          <w:tcPr>
            <w:tcW w:w="2829" w:type="dxa"/>
            <w:vAlign w:val="center"/>
          </w:tcPr>
          <w:p w14:paraId="020ECB43" w14:textId="77777777" w:rsidR="00D30C52" w:rsidRPr="004A738A" w:rsidRDefault="00D30C52" w:rsidP="00D30C52">
            <w:pPr>
              <w:jc w:val="center"/>
              <w:rPr>
                <w:sz w:val="22"/>
                <w:szCs w:val="22"/>
              </w:rPr>
            </w:pPr>
          </w:p>
        </w:tc>
        <w:tc>
          <w:tcPr>
            <w:tcW w:w="2570" w:type="dxa"/>
            <w:vAlign w:val="center"/>
          </w:tcPr>
          <w:p w14:paraId="0C988822" w14:textId="77777777" w:rsidR="00D30C52" w:rsidRPr="004A738A" w:rsidRDefault="00D30C52" w:rsidP="00D30C52">
            <w:pPr>
              <w:jc w:val="center"/>
              <w:rPr>
                <w:sz w:val="22"/>
                <w:szCs w:val="22"/>
              </w:rPr>
            </w:pPr>
            <w:r w:rsidRPr="004A738A">
              <w:rPr>
                <w:sz w:val="22"/>
                <w:szCs w:val="22"/>
              </w:rPr>
              <w:t>-</w:t>
            </w:r>
          </w:p>
        </w:tc>
      </w:tr>
      <w:tr w:rsidR="00D30C52" w:rsidRPr="004A738A" w14:paraId="1FCF0C18" w14:textId="77777777" w:rsidTr="00583AA9">
        <w:trPr>
          <w:trHeight w:val="253"/>
        </w:trPr>
        <w:tc>
          <w:tcPr>
            <w:tcW w:w="2894" w:type="dxa"/>
            <w:vAlign w:val="center"/>
          </w:tcPr>
          <w:p w14:paraId="0E2C6675" w14:textId="77777777" w:rsidR="00D30C52" w:rsidRPr="004A738A" w:rsidRDefault="00D30C52" w:rsidP="00D30C52">
            <w:pPr>
              <w:rPr>
                <w:sz w:val="22"/>
                <w:szCs w:val="22"/>
              </w:rPr>
            </w:pPr>
            <w:r w:rsidRPr="004A738A">
              <w:rPr>
                <w:sz w:val="22"/>
                <w:szCs w:val="22"/>
              </w:rPr>
              <w:t>Аптеки</w:t>
            </w:r>
          </w:p>
        </w:tc>
        <w:tc>
          <w:tcPr>
            <w:tcW w:w="2896" w:type="dxa"/>
            <w:vAlign w:val="center"/>
          </w:tcPr>
          <w:p w14:paraId="58635E95" w14:textId="77777777" w:rsidR="00D30C52" w:rsidRPr="004A738A" w:rsidRDefault="00D30C52" w:rsidP="00D30C52">
            <w:pPr>
              <w:jc w:val="center"/>
              <w:rPr>
                <w:sz w:val="22"/>
                <w:szCs w:val="22"/>
              </w:rPr>
            </w:pPr>
            <w:r w:rsidRPr="004A738A">
              <w:rPr>
                <w:sz w:val="22"/>
                <w:szCs w:val="22"/>
              </w:rPr>
              <w:t>Объектов</w:t>
            </w:r>
          </w:p>
        </w:tc>
        <w:tc>
          <w:tcPr>
            <w:tcW w:w="2840" w:type="dxa"/>
            <w:vAlign w:val="center"/>
          </w:tcPr>
          <w:p w14:paraId="7730704A" w14:textId="77777777" w:rsidR="00D30C52" w:rsidRPr="004A738A" w:rsidRDefault="00D30C52" w:rsidP="00D30C52">
            <w:pPr>
              <w:jc w:val="center"/>
              <w:rPr>
                <w:sz w:val="22"/>
                <w:szCs w:val="22"/>
              </w:rPr>
            </w:pPr>
            <w:r w:rsidRPr="004A738A">
              <w:rPr>
                <w:sz w:val="22"/>
                <w:szCs w:val="22"/>
              </w:rPr>
              <w:t>По заданию на проектирование</w:t>
            </w:r>
          </w:p>
        </w:tc>
        <w:tc>
          <w:tcPr>
            <w:tcW w:w="2829" w:type="dxa"/>
            <w:vAlign w:val="center"/>
          </w:tcPr>
          <w:p w14:paraId="1850B1E2" w14:textId="77777777" w:rsidR="00D30C52" w:rsidRPr="004A738A" w:rsidRDefault="00D30C52" w:rsidP="00D30C52">
            <w:pPr>
              <w:jc w:val="center"/>
              <w:rPr>
                <w:sz w:val="22"/>
                <w:szCs w:val="22"/>
              </w:rPr>
            </w:pPr>
            <w:r w:rsidRPr="004A738A">
              <w:rPr>
                <w:sz w:val="22"/>
                <w:szCs w:val="22"/>
              </w:rPr>
              <w:t>Радиус обслуживания, м</w:t>
            </w:r>
          </w:p>
        </w:tc>
        <w:tc>
          <w:tcPr>
            <w:tcW w:w="2570" w:type="dxa"/>
            <w:vAlign w:val="center"/>
          </w:tcPr>
          <w:p w14:paraId="6AC4ED43" w14:textId="77777777" w:rsidR="00D30C52" w:rsidRPr="004A738A" w:rsidRDefault="00D30C52" w:rsidP="00D30C52">
            <w:pPr>
              <w:jc w:val="center"/>
              <w:rPr>
                <w:sz w:val="22"/>
                <w:szCs w:val="22"/>
              </w:rPr>
            </w:pPr>
            <w:r w:rsidRPr="004A738A">
              <w:rPr>
                <w:sz w:val="22"/>
                <w:szCs w:val="22"/>
              </w:rPr>
              <w:t>1000</w:t>
            </w:r>
          </w:p>
        </w:tc>
      </w:tr>
    </w:tbl>
    <w:p w14:paraId="526F1920" w14:textId="77777777" w:rsidR="00D614B3" w:rsidRPr="004A738A" w:rsidRDefault="00A1216F" w:rsidP="00A82D5F">
      <w:pPr>
        <w:autoSpaceDE w:val="0"/>
        <w:ind w:right="283" w:firstLine="709"/>
        <w:jc w:val="both"/>
        <w:rPr>
          <w:sz w:val="22"/>
          <w:szCs w:val="22"/>
        </w:rPr>
      </w:pPr>
      <w:r w:rsidRPr="004A738A">
        <w:rPr>
          <w:sz w:val="22"/>
          <w:szCs w:val="22"/>
        </w:rPr>
        <w:t>Примечание:</w:t>
      </w:r>
    </w:p>
    <w:p w14:paraId="0B23B227" w14:textId="77777777" w:rsidR="00A1216F" w:rsidRPr="004A738A" w:rsidRDefault="00A1216F" w:rsidP="00A82D5F">
      <w:pPr>
        <w:autoSpaceDE w:val="0"/>
        <w:ind w:right="283" w:firstLine="709"/>
        <w:jc w:val="both"/>
        <w:rPr>
          <w:sz w:val="22"/>
          <w:szCs w:val="22"/>
        </w:rPr>
      </w:pPr>
      <w:r w:rsidRPr="004A738A">
        <w:rPr>
          <w:sz w:val="22"/>
          <w:szCs w:val="22"/>
        </w:rPr>
        <w:t>1. Расчетные показатели для проектирования велосипед</w:t>
      </w:r>
      <w:r w:rsidR="00152E6C" w:rsidRPr="004A738A">
        <w:rPr>
          <w:sz w:val="22"/>
          <w:szCs w:val="22"/>
        </w:rPr>
        <w:t>ных</w:t>
      </w:r>
      <w:r w:rsidRPr="004A738A">
        <w:rPr>
          <w:sz w:val="22"/>
          <w:szCs w:val="22"/>
        </w:rPr>
        <w:t xml:space="preserve"> дорожек</w:t>
      </w:r>
      <w:r w:rsidR="00152E6C" w:rsidRPr="004A738A">
        <w:rPr>
          <w:sz w:val="22"/>
          <w:szCs w:val="22"/>
        </w:rPr>
        <w:t>.</w:t>
      </w:r>
    </w:p>
    <w:p w14:paraId="73762741" w14:textId="530750FC" w:rsidR="00A1216F" w:rsidRPr="004A738A" w:rsidRDefault="00A1216F" w:rsidP="00A82D5F">
      <w:pPr>
        <w:autoSpaceDE w:val="0"/>
        <w:ind w:right="283" w:firstLine="709"/>
        <w:jc w:val="both"/>
        <w:rPr>
          <w:sz w:val="22"/>
          <w:szCs w:val="22"/>
        </w:rPr>
      </w:pPr>
      <w:r w:rsidRPr="004A738A">
        <w:rPr>
          <w:sz w:val="22"/>
          <w:szCs w:val="22"/>
        </w:rPr>
        <w:t>В целях выполнения</w:t>
      </w:r>
      <w:r w:rsidR="00127A35" w:rsidRPr="004A738A">
        <w:rPr>
          <w:sz w:val="22"/>
          <w:szCs w:val="22"/>
        </w:rPr>
        <w:t xml:space="preserve"> подпункта «а»</w:t>
      </w:r>
      <w:r w:rsidRPr="004A738A">
        <w:rPr>
          <w:sz w:val="22"/>
          <w:szCs w:val="22"/>
        </w:rPr>
        <w:t xml:space="preserve"> пункта 2 части 6 Перечня поручений</w:t>
      </w:r>
      <w:r w:rsidR="00127A35" w:rsidRPr="004A738A">
        <w:rPr>
          <w:sz w:val="22"/>
          <w:szCs w:val="22"/>
        </w:rPr>
        <w:t xml:space="preserve"> по итогам заседания Совета по развитию физической культуры и спорта, утвержденного</w:t>
      </w:r>
      <w:r w:rsidRPr="004A738A">
        <w:rPr>
          <w:sz w:val="22"/>
          <w:szCs w:val="22"/>
        </w:rPr>
        <w:t xml:space="preserve"> Президент</w:t>
      </w:r>
      <w:r w:rsidR="00127A35" w:rsidRPr="004A738A">
        <w:rPr>
          <w:sz w:val="22"/>
          <w:szCs w:val="22"/>
        </w:rPr>
        <w:t>ом</w:t>
      </w:r>
      <w:r w:rsidRPr="004A738A">
        <w:rPr>
          <w:sz w:val="22"/>
          <w:szCs w:val="22"/>
        </w:rPr>
        <w:t xml:space="preserve"> Российской </w:t>
      </w:r>
      <w:r w:rsidR="00607FB0" w:rsidRPr="004A738A">
        <w:rPr>
          <w:sz w:val="22"/>
          <w:szCs w:val="22"/>
        </w:rPr>
        <w:t>Ф</w:t>
      </w:r>
      <w:r w:rsidRPr="004A738A">
        <w:rPr>
          <w:sz w:val="22"/>
          <w:szCs w:val="22"/>
        </w:rPr>
        <w:t>едерации от 22 ноября</w:t>
      </w:r>
      <w:r w:rsidR="00D30C52" w:rsidRPr="004A738A">
        <w:rPr>
          <w:sz w:val="22"/>
          <w:szCs w:val="22"/>
        </w:rPr>
        <w:t xml:space="preserve"> </w:t>
      </w:r>
      <w:r w:rsidRPr="004A738A">
        <w:rPr>
          <w:sz w:val="22"/>
          <w:szCs w:val="22"/>
        </w:rPr>
        <w:t>2019 года № Пр-2397</w:t>
      </w:r>
      <w:r w:rsidR="00152E6C" w:rsidRPr="004A738A">
        <w:rPr>
          <w:sz w:val="22"/>
          <w:szCs w:val="22"/>
        </w:rPr>
        <w:t>,</w:t>
      </w:r>
      <w:r w:rsidRPr="004A738A">
        <w:rPr>
          <w:sz w:val="22"/>
          <w:szCs w:val="22"/>
        </w:rPr>
        <w:t xml:space="preserve"> обеспечить население велосипедными дорожками и полосами для велосипедистов.</w:t>
      </w:r>
    </w:p>
    <w:p w14:paraId="16CCE572" w14:textId="3BEB053B" w:rsidR="00607FB0" w:rsidRPr="00FB7DF5" w:rsidRDefault="00A1216F" w:rsidP="00A82D5F">
      <w:pPr>
        <w:autoSpaceDE w:val="0"/>
        <w:ind w:right="283"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780271">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w:t>
      </w:r>
      <w:r w:rsidR="002F7E3F">
        <w:rPr>
          <w:sz w:val="28"/>
          <w:szCs w:val="28"/>
        </w:rPr>
        <w:t>2</w:t>
      </w:r>
      <w:r w:rsidR="0001040B" w:rsidRPr="00FB7DF5">
        <w:rPr>
          <w:sz w:val="28"/>
          <w:szCs w:val="28"/>
        </w:rPr>
        <w:t>.</w:t>
      </w:r>
      <w:r w:rsidR="00277BA3">
        <w:rPr>
          <w:sz w:val="28"/>
          <w:szCs w:val="28"/>
        </w:rPr>
        <w:t>2</w:t>
      </w:r>
      <w:r w:rsidRPr="00FB7DF5">
        <w:rPr>
          <w:sz w:val="28"/>
          <w:szCs w:val="28"/>
        </w:rPr>
        <w:t xml:space="preserve">. </w:t>
      </w:r>
    </w:p>
    <w:p w14:paraId="5676CA57" w14:textId="4AC11C2E" w:rsidR="00A1216F" w:rsidRPr="00FB7DF5" w:rsidRDefault="00607FB0" w:rsidP="00A82D5F">
      <w:pPr>
        <w:autoSpaceDE w:val="0"/>
        <w:ind w:right="283" w:firstLine="709"/>
        <w:jc w:val="right"/>
        <w:rPr>
          <w:sz w:val="28"/>
          <w:szCs w:val="28"/>
        </w:rPr>
      </w:pPr>
      <w:r w:rsidRPr="00FB7DF5">
        <w:rPr>
          <w:sz w:val="28"/>
          <w:szCs w:val="28"/>
        </w:rPr>
        <w:t xml:space="preserve">Таблица </w:t>
      </w:r>
      <w:r w:rsidR="00277BA3">
        <w:rPr>
          <w:sz w:val="28"/>
          <w:szCs w:val="28"/>
        </w:rPr>
        <w:t>2.2</w:t>
      </w:r>
    </w:p>
    <w:p w14:paraId="263D3D34" w14:textId="36C4B26A" w:rsidR="0070407E" w:rsidRDefault="0070407E" w:rsidP="00A82D5F">
      <w:pPr>
        <w:autoSpaceDE w:val="0"/>
        <w:ind w:right="283" w:firstLine="709"/>
        <w:jc w:val="right"/>
        <w:rPr>
          <w:sz w:val="28"/>
          <w:szCs w:val="28"/>
        </w:rPr>
      </w:pPr>
    </w:p>
    <w:p w14:paraId="3B4F9868" w14:textId="3F2C0B6E" w:rsidR="00D30C52" w:rsidRPr="00D30C52" w:rsidRDefault="00D30C52" w:rsidP="00D30C52">
      <w:pPr>
        <w:autoSpaceDE w:val="0"/>
        <w:ind w:right="283" w:firstLine="709"/>
        <w:jc w:val="center"/>
        <w:rPr>
          <w:b/>
          <w:bCs/>
          <w:sz w:val="28"/>
          <w:szCs w:val="28"/>
        </w:rPr>
      </w:pPr>
      <w:r w:rsidRPr="00D30C52">
        <w:rPr>
          <w:b/>
          <w:bCs/>
          <w:sz w:val="28"/>
          <w:szCs w:val="28"/>
        </w:rPr>
        <w:t>Соотношение интенсивности движения автомобилей и велосипедистов</w:t>
      </w:r>
    </w:p>
    <w:p w14:paraId="32FD526B" w14:textId="77777777" w:rsidR="00D30C52" w:rsidRPr="00FB7DF5" w:rsidRDefault="00D30C52" w:rsidP="00A82D5F">
      <w:pPr>
        <w:autoSpaceDE w:val="0"/>
        <w:ind w:right="283" w:firstLine="709"/>
        <w:jc w:val="right"/>
        <w:rPr>
          <w:sz w:val="28"/>
          <w:szCs w:val="28"/>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560"/>
      </w:tblGrid>
      <w:tr w:rsidR="00A1216F" w:rsidRPr="004A738A" w14:paraId="27E2E35C" w14:textId="77777777" w:rsidTr="00583AA9">
        <w:trPr>
          <w:trHeight w:val="345"/>
          <w:jc w:val="center"/>
        </w:trPr>
        <w:tc>
          <w:tcPr>
            <w:tcW w:w="5240" w:type="dxa"/>
            <w:vAlign w:val="center"/>
          </w:tcPr>
          <w:p w14:paraId="4001BD69" w14:textId="346DA372" w:rsidR="00791061" w:rsidRPr="004A738A" w:rsidRDefault="00A1216F" w:rsidP="002F7E3F">
            <w:pPr>
              <w:ind w:right="283" w:firstLine="33"/>
              <w:rPr>
                <w:sz w:val="22"/>
                <w:szCs w:val="22"/>
              </w:rPr>
            </w:pPr>
            <w:r w:rsidRPr="004A738A">
              <w:rPr>
                <w:sz w:val="22"/>
                <w:szCs w:val="22"/>
              </w:rPr>
              <w:t>Фактическая интенсивность движения автомобилей (суммарная в двух направлениях), авт./ч</w:t>
            </w:r>
          </w:p>
        </w:tc>
        <w:tc>
          <w:tcPr>
            <w:tcW w:w="1843" w:type="dxa"/>
            <w:vAlign w:val="center"/>
          </w:tcPr>
          <w:p w14:paraId="1DCC3086" w14:textId="77777777" w:rsidR="00A1216F" w:rsidRPr="004A738A" w:rsidRDefault="00A1216F" w:rsidP="00D30C52">
            <w:pPr>
              <w:ind w:right="283" w:firstLine="317"/>
              <w:jc w:val="center"/>
              <w:rPr>
                <w:sz w:val="22"/>
                <w:szCs w:val="22"/>
              </w:rPr>
            </w:pPr>
            <w:r w:rsidRPr="004A738A">
              <w:rPr>
                <w:sz w:val="22"/>
                <w:szCs w:val="22"/>
              </w:rPr>
              <w:t>до 400</w:t>
            </w:r>
          </w:p>
        </w:tc>
        <w:tc>
          <w:tcPr>
            <w:tcW w:w="1701" w:type="dxa"/>
            <w:vAlign w:val="center"/>
          </w:tcPr>
          <w:p w14:paraId="3D6E542E" w14:textId="77777777" w:rsidR="00A1216F" w:rsidRPr="004A738A" w:rsidRDefault="00A1216F" w:rsidP="00D30C52">
            <w:pPr>
              <w:ind w:right="283" w:firstLine="709"/>
              <w:jc w:val="center"/>
              <w:rPr>
                <w:sz w:val="22"/>
                <w:szCs w:val="22"/>
              </w:rPr>
            </w:pPr>
            <w:r w:rsidRPr="004A738A">
              <w:rPr>
                <w:sz w:val="22"/>
                <w:szCs w:val="22"/>
              </w:rPr>
              <w:t>600</w:t>
            </w:r>
          </w:p>
        </w:tc>
        <w:tc>
          <w:tcPr>
            <w:tcW w:w="1843" w:type="dxa"/>
            <w:vAlign w:val="center"/>
          </w:tcPr>
          <w:p w14:paraId="4CA037D6" w14:textId="77777777" w:rsidR="00A1216F" w:rsidRPr="004A738A" w:rsidRDefault="00A1216F" w:rsidP="00D30C52">
            <w:pPr>
              <w:ind w:right="283" w:firstLine="709"/>
              <w:jc w:val="center"/>
              <w:rPr>
                <w:sz w:val="22"/>
                <w:szCs w:val="22"/>
              </w:rPr>
            </w:pPr>
            <w:r w:rsidRPr="004A738A">
              <w:rPr>
                <w:sz w:val="22"/>
                <w:szCs w:val="22"/>
              </w:rPr>
              <w:t>800</w:t>
            </w:r>
          </w:p>
        </w:tc>
        <w:tc>
          <w:tcPr>
            <w:tcW w:w="1842" w:type="dxa"/>
            <w:vAlign w:val="center"/>
          </w:tcPr>
          <w:p w14:paraId="398ADF64" w14:textId="77777777" w:rsidR="00A1216F" w:rsidRPr="004A738A" w:rsidRDefault="00A1216F" w:rsidP="00D30C52">
            <w:pPr>
              <w:ind w:right="283" w:firstLine="709"/>
              <w:jc w:val="center"/>
              <w:rPr>
                <w:sz w:val="22"/>
                <w:szCs w:val="22"/>
              </w:rPr>
            </w:pPr>
            <w:r w:rsidRPr="004A738A">
              <w:rPr>
                <w:sz w:val="22"/>
                <w:szCs w:val="22"/>
              </w:rPr>
              <w:t>1000</w:t>
            </w:r>
          </w:p>
        </w:tc>
        <w:tc>
          <w:tcPr>
            <w:tcW w:w="1560" w:type="dxa"/>
            <w:vAlign w:val="center"/>
          </w:tcPr>
          <w:p w14:paraId="1FA8C038" w14:textId="77777777" w:rsidR="00A1216F" w:rsidRPr="004A738A" w:rsidRDefault="00A1216F" w:rsidP="00D30C52">
            <w:pPr>
              <w:ind w:right="283" w:firstLine="709"/>
              <w:jc w:val="center"/>
              <w:rPr>
                <w:sz w:val="22"/>
                <w:szCs w:val="22"/>
              </w:rPr>
            </w:pPr>
            <w:r w:rsidRPr="004A738A">
              <w:rPr>
                <w:sz w:val="22"/>
                <w:szCs w:val="22"/>
              </w:rPr>
              <w:t>1200</w:t>
            </w:r>
          </w:p>
        </w:tc>
      </w:tr>
      <w:tr w:rsidR="00A1216F" w:rsidRPr="004A738A" w14:paraId="07B4CC3C" w14:textId="77777777" w:rsidTr="00583AA9">
        <w:trPr>
          <w:trHeight w:val="345"/>
          <w:jc w:val="center"/>
        </w:trPr>
        <w:tc>
          <w:tcPr>
            <w:tcW w:w="5240" w:type="dxa"/>
            <w:vAlign w:val="center"/>
          </w:tcPr>
          <w:p w14:paraId="164FBDEC" w14:textId="6D240B6D" w:rsidR="00791061" w:rsidRPr="004A738A" w:rsidRDefault="00A1216F" w:rsidP="002F7E3F">
            <w:pPr>
              <w:ind w:right="283" w:firstLine="33"/>
              <w:rPr>
                <w:sz w:val="22"/>
                <w:szCs w:val="22"/>
              </w:rPr>
            </w:pPr>
            <w:r w:rsidRPr="004A738A">
              <w:rPr>
                <w:sz w:val="22"/>
                <w:szCs w:val="22"/>
              </w:rPr>
              <w:t>Расчетная интенсивность движения велосипедистов, вел</w:t>
            </w:r>
            <w:proofErr w:type="gramStart"/>
            <w:r w:rsidRPr="004A738A">
              <w:rPr>
                <w:sz w:val="22"/>
                <w:szCs w:val="22"/>
              </w:rPr>
              <w:t>.</w:t>
            </w:r>
            <w:proofErr w:type="gramEnd"/>
            <w:r w:rsidRPr="004A738A">
              <w:rPr>
                <w:sz w:val="22"/>
                <w:szCs w:val="22"/>
              </w:rPr>
              <w:t>/</w:t>
            </w:r>
            <w:proofErr w:type="gramStart"/>
            <w:r w:rsidRPr="004A738A">
              <w:rPr>
                <w:sz w:val="22"/>
                <w:szCs w:val="22"/>
              </w:rPr>
              <w:t>ч</w:t>
            </w:r>
            <w:proofErr w:type="gramEnd"/>
          </w:p>
        </w:tc>
        <w:tc>
          <w:tcPr>
            <w:tcW w:w="1843" w:type="dxa"/>
            <w:vAlign w:val="center"/>
          </w:tcPr>
          <w:p w14:paraId="0C35C1EE" w14:textId="77777777" w:rsidR="00A1216F" w:rsidRPr="004A738A" w:rsidRDefault="00A1216F" w:rsidP="00D30C52">
            <w:pPr>
              <w:ind w:right="283" w:firstLine="709"/>
              <w:jc w:val="center"/>
              <w:rPr>
                <w:sz w:val="22"/>
                <w:szCs w:val="22"/>
              </w:rPr>
            </w:pPr>
            <w:r w:rsidRPr="004A738A">
              <w:rPr>
                <w:sz w:val="22"/>
                <w:szCs w:val="22"/>
              </w:rPr>
              <w:t>70</w:t>
            </w:r>
          </w:p>
        </w:tc>
        <w:tc>
          <w:tcPr>
            <w:tcW w:w="1701" w:type="dxa"/>
            <w:vAlign w:val="center"/>
          </w:tcPr>
          <w:p w14:paraId="055D8DF9" w14:textId="77777777" w:rsidR="00A1216F" w:rsidRPr="004A738A" w:rsidRDefault="00A1216F" w:rsidP="00D30C52">
            <w:pPr>
              <w:ind w:right="283" w:firstLine="709"/>
              <w:jc w:val="center"/>
              <w:rPr>
                <w:sz w:val="22"/>
                <w:szCs w:val="22"/>
              </w:rPr>
            </w:pPr>
            <w:r w:rsidRPr="004A738A">
              <w:rPr>
                <w:sz w:val="22"/>
                <w:szCs w:val="22"/>
              </w:rPr>
              <w:t>50</w:t>
            </w:r>
          </w:p>
        </w:tc>
        <w:tc>
          <w:tcPr>
            <w:tcW w:w="1843" w:type="dxa"/>
            <w:vAlign w:val="center"/>
          </w:tcPr>
          <w:p w14:paraId="711C3A02" w14:textId="77777777" w:rsidR="00A1216F" w:rsidRPr="004A738A" w:rsidRDefault="00A1216F" w:rsidP="00D30C52">
            <w:pPr>
              <w:ind w:right="283" w:firstLine="709"/>
              <w:jc w:val="center"/>
              <w:rPr>
                <w:sz w:val="22"/>
                <w:szCs w:val="22"/>
              </w:rPr>
            </w:pPr>
            <w:r w:rsidRPr="004A738A">
              <w:rPr>
                <w:sz w:val="22"/>
                <w:szCs w:val="22"/>
              </w:rPr>
              <w:t>30</w:t>
            </w:r>
          </w:p>
        </w:tc>
        <w:tc>
          <w:tcPr>
            <w:tcW w:w="1842" w:type="dxa"/>
            <w:vAlign w:val="center"/>
          </w:tcPr>
          <w:p w14:paraId="62EA538A" w14:textId="77777777" w:rsidR="00A1216F" w:rsidRPr="004A738A" w:rsidRDefault="00A1216F" w:rsidP="00D30C52">
            <w:pPr>
              <w:ind w:right="283" w:firstLine="709"/>
              <w:jc w:val="center"/>
              <w:rPr>
                <w:sz w:val="22"/>
                <w:szCs w:val="22"/>
              </w:rPr>
            </w:pPr>
            <w:r w:rsidRPr="004A738A">
              <w:rPr>
                <w:sz w:val="22"/>
                <w:szCs w:val="22"/>
              </w:rPr>
              <w:t>20</w:t>
            </w:r>
          </w:p>
        </w:tc>
        <w:tc>
          <w:tcPr>
            <w:tcW w:w="1560" w:type="dxa"/>
            <w:vAlign w:val="center"/>
          </w:tcPr>
          <w:p w14:paraId="5293B5DD" w14:textId="77777777" w:rsidR="00A1216F" w:rsidRPr="004A738A" w:rsidRDefault="00A1216F" w:rsidP="00D30C52">
            <w:pPr>
              <w:ind w:right="283" w:firstLine="709"/>
              <w:jc w:val="center"/>
              <w:rPr>
                <w:sz w:val="22"/>
                <w:szCs w:val="22"/>
              </w:rPr>
            </w:pPr>
            <w:r w:rsidRPr="004A738A">
              <w:rPr>
                <w:sz w:val="22"/>
                <w:szCs w:val="22"/>
              </w:rPr>
              <w:t>15</w:t>
            </w:r>
          </w:p>
        </w:tc>
      </w:tr>
    </w:tbl>
    <w:p w14:paraId="3E0BD152" w14:textId="77777777" w:rsidR="00B436BA" w:rsidRPr="00FB7DF5" w:rsidRDefault="00B436BA" w:rsidP="00A82D5F">
      <w:pPr>
        <w:autoSpaceDE w:val="0"/>
        <w:ind w:right="283" w:firstLine="709"/>
        <w:jc w:val="both"/>
        <w:rPr>
          <w:sz w:val="28"/>
          <w:szCs w:val="28"/>
        </w:rPr>
      </w:pPr>
    </w:p>
    <w:p w14:paraId="666A011E" w14:textId="7A73F902" w:rsidR="00B436BA" w:rsidRDefault="00B436BA" w:rsidP="00A82D5F">
      <w:pPr>
        <w:autoSpaceDE w:val="0"/>
        <w:ind w:right="283"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w:t>
      </w:r>
      <w:bookmarkStart w:id="44" w:name="_Hlk87620850"/>
      <w:r w:rsidRPr="00FB7DF5">
        <w:rPr>
          <w:sz w:val="28"/>
          <w:szCs w:val="28"/>
        </w:rPr>
        <w:t xml:space="preserve">геометрические параметры велосипедной </w:t>
      </w:r>
      <w:r w:rsidR="00DB5A84" w:rsidRPr="00FB7DF5">
        <w:rPr>
          <w:sz w:val="28"/>
          <w:szCs w:val="28"/>
        </w:rPr>
        <w:t>дорожки</w:t>
      </w:r>
      <w:bookmarkEnd w:id="44"/>
      <w:r w:rsidR="00DB5A84" w:rsidRPr="00FB7DF5">
        <w:rPr>
          <w:sz w:val="28"/>
          <w:szCs w:val="28"/>
        </w:rPr>
        <w:t xml:space="preserve"> согласно таблице</w:t>
      </w:r>
      <w:r w:rsidRPr="00FB7DF5">
        <w:rPr>
          <w:sz w:val="28"/>
          <w:szCs w:val="28"/>
        </w:rPr>
        <w:t xml:space="preserve"> 2.</w:t>
      </w:r>
      <w:r w:rsidR="00D75D43">
        <w:rPr>
          <w:sz w:val="28"/>
          <w:szCs w:val="28"/>
        </w:rPr>
        <w:t>3.</w:t>
      </w:r>
    </w:p>
    <w:p w14:paraId="109857AC" w14:textId="6FD0F44E" w:rsidR="00D30C52" w:rsidRDefault="00D30C52" w:rsidP="00A82D5F">
      <w:pPr>
        <w:autoSpaceDE w:val="0"/>
        <w:ind w:right="283" w:firstLine="709"/>
        <w:jc w:val="both"/>
        <w:rPr>
          <w:sz w:val="20"/>
          <w:szCs w:val="20"/>
        </w:rPr>
      </w:pPr>
    </w:p>
    <w:p w14:paraId="6C4BA3DF" w14:textId="77777777" w:rsidR="002E6CD6" w:rsidRDefault="002E6CD6" w:rsidP="00A82D5F">
      <w:pPr>
        <w:autoSpaceDE w:val="0"/>
        <w:ind w:right="283" w:firstLine="709"/>
        <w:jc w:val="both"/>
        <w:rPr>
          <w:sz w:val="20"/>
          <w:szCs w:val="20"/>
        </w:rPr>
      </w:pPr>
    </w:p>
    <w:p w14:paraId="2CDA8990" w14:textId="77777777" w:rsidR="002E6CD6" w:rsidRDefault="002E6CD6" w:rsidP="00A82D5F">
      <w:pPr>
        <w:autoSpaceDE w:val="0"/>
        <w:ind w:right="283" w:firstLine="709"/>
        <w:jc w:val="both"/>
        <w:rPr>
          <w:sz w:val="20"/>
          <w:szCs w:val="20"/>
        </w:rPr>
      </w:pPr>
    </w:p>
    <w:p w14:paraId="56DC3433" w14:textId="77777777" w:rsidR="002E6CD6" w:rsidRDefault="002E6CD6" w:rsidP="00A82D5F">
      <w:pPr>
        <w:autoSpaceDE w:val="0"/>
        <w:ind w:right="283" w:firstLine="709"/>
        <w:jc w:val="both"/>
        <w:rPr>
          <w:sz w:val="20"/>
          <w:szCs w:val="20"/>
        </w:rPr>
      </w:pPr>
    </w:p>
    <w:p w14:paraId="58CB6F07" w14:textId="77777777" w:rsidR="002E6CD6" w:rsidRDefault="002E6CD6" w:rsidP="00A82D5F">
      <w:pPr>
        <w:autoSpaceDE w:val="0"/>
        <w:ind w:right="283" w:firstLine="709"/>
        <w:jc w:val="both"/>
        <w:rPr>
          <w:sz w:val="20"/>
          <w:szCs w:val="20"/>
        </w:rPr>
      </w:pPr>
    </w:p>
    <w:p w14:paraId="0F6F4BF8" w14:textId="77777777" w:rsidR="002E6CD6" w:rsidRDefault="002E6CD6" w:rsidP="00A82D5F">
      <w:pPr>
        <w:autoSpaceDE w:val="0"/>
        <w:ind w:right="283" w:firstLine="709"/>
        <w:jc w:val="both"/>
        <w:rPr>
          <w:sz w:val="20"/>
          <w:szCs w:val="20"/>
        </w:rPr>
      </w:pPr>
    </w:p>
    <w:p w14:paraId="3BC21633" w14:textId="77777777" w:rsidR="002E6CD6" w:rsidRPr="002F7E3F" w:rsidRDefault="002E6CD6" w:rsidP="00A82D5F">
      <w:pPr>
        <w:autoSpaceDE w:val="0"/>
        <w:ind w:right="283" w:firstLine="709"/>
        <w:jc w:val="both"/>
        <w:rPr>
          <w:sz w:val="20"/>
          <w:szCs w:val="20"/>
        </w:rPr>
      </w:pPr>
    </w:p>
    <w:p w14:paraId="0508A978" w14:textId="77777777" w:rsidR="00B27B60" w:rsidRDefault="00B27B60" w:rsidP="00D30C52">
      <w:pPr>
        <w:ind w:right="283" w:firstLine="709"/>
        <w:jc w:val="right"/>
        <w:rPr>
          <w:sz w:val="28"/>
          <w:szCs w:val="28"/>
        </w:rPr>
      </w:pPr>
    </w:p>
    <w:p w14:paraId="0DCD2E3D" w14:textId="683CF179" w:rsidR="00D30C52" w:rsidRPr="002F7E3F" w:rsidRDefault="00D30C52" w:rsidP="00D30C52">
      <w:pPr>
        <w:ind w:right="283" w:firstLine="709"/>
        <w:jc w:val="right"/>
        <w:rPr>
          <w:sz w:val="28"/>
          <w:szCs w:val="28"/>
        </w:rPr>
      </w:pPr>
      <w:r w:rsidRPr="002F7E3F">
        <w:rPr>
          <w:sz w:val="28"/>
          <w:szCs w:val="28"/>
        </w:rPr>
        <w:lastRenderedPageBreak/>
        <w:t xml:space="preserve">Таблица </w:t>
      </w:r>
      <w:r w:rsidR="00277BA3">
        <w:rPr>
          <w:sz w:val="28"/>
          <w:szCs w:val="28"/>
        </w:rPr>
        <w:t>2.3</w:t>
      </w:r>
    </w:p>
    <w:p w14:paraId="16101D84" w14:textId="6BB4A00D" w:rsidR="00D30C52" w:rsidRPr="002F7E3F" w:rsidRDefault="00D30C52" w:rsidP="00D30C52">
      <w:pPr>
        <w:autoSpaceDE w:val="0"/>
        <w:ind w:right="283" w:firstLine="709"/>
        <w:jc w:val="center"/>
        <w:rPr>
          <w:b/>
          <w:bCs/>
          <w:sz w:val="28"/>
          <w:szCs w:val="28"/>
        </w:rPr>
      </w:pPr>
      <w:r w:rsidRPr="002F7E3F">
        <w:rPr>
          <w:b/>
          <w:bCs/>
          <w:sz w:val="28"/>
          <w:szCs w:val="28"/>
        </w:rPr>
        <w:t>Геометрические параметры велосипедной дорожки</w:t>
      </w:r>
    </w:p>
    <w:p w14:paraId="0BB9BCEF" w14:textId="77777777" w:rsidR="00A1216F" w:rsidRPr="002F7E3F" w:rsidRDefault="00A1216F" w:rsidP="00A82D5F">
      <w:pPr>
        <w:ind w:right="283" w:firstLine="709"/>
        <w:rPr>
          <w:sz w:val="20"/>
          <w:szCs w:val="20"/>
        </w:rPr>
      </w:pPr>
    </w:p>
    <w:p w14:paraId="493B7CC6" w14:textId="77777777" w:rsidR="0070407E" w:rsidRPr="00FB7DF5" w:rsidRDefault="0070407E" w:rsidP="00A82D5F">
      <w:pPr>
        <w:ind w:right="283"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6095"/>
        <w:gridCol w:w="3686"/>
        <w:gridCol w:w="3260"/>
      </w:tblGrid>
      <w:tr w:rsidR="00A1216F" w:rsidRPr="004A738A" w14:paraId="66E4B6BB" w14:textId="77777777" w:rsidTr="002F7E3F">
        <w:trPr>
          <w:trHeight w:val="445"/>
          <w:jc w:val="center"/>
        </w:trPr>
        <w:tc>
          <w:tcPr>
            <w:tcW w:w="1413" w:type="dxa"/>
            <w:vMerge w:val="restart"/>
            <w:shd w:val="clear" w:color="auto" w:fill="FFFFFF" w:themeFill="background1"/>
            <w:vAlign w:val="center"/>
            <w:hideMark/>
          </w:tcPr>
          <w:p w14:paraId="0A2E83D6" w14:textId="77777777" w:rsidR="00A1216F" w:rsidRPr="004A738A" w:rsidRDefault="00A1216F" w:rsidP="002F7E3F">
            <w:pPr>
              <w:jc w:val="center"/>
              <w:rPr>
                <w:b/>
                <w:sz w:val="22"/>
                <w:szCs w:val="22"/>
              </w:rPr>
            </w:pPr>
            <w:r w:rsidRPr="004A738A">
              <w:rPr>
                <w:b/>
                <w:sz w:val="22"/>
                <w:szCs w:val="22"/>
              </w:rPr>
              <w:t>№</w:t>
            </w:r>
            <w:r w:rsidR="00607FB0" w:rsidRPr="004A738A">
              <w:rPr>
                <w:b/>
                <w:sz w:val="22"/>
                <w:szCs w:val="22"/>
              </w:rPr>
              <w:t xml:space="preserve"> п/п</w:t>
            </w:r>
          </w:p>
        </w:tc>
        <w:tc>
          <w:tcPr>
            <w:tcW w:w="6095" w:type="dxa"/>
            <w:vMerge w:val="restart"/>
            <w:shd w:val="clear" w:color="auto" w:fill="FFFFFF" w:themeFill="background1"/>
            <w:vAlign w:val="center"/>
          </w:tcPr>
          <w:p w14:paraId="35845C4B" w14:textId="77777777" w:rsidR="00A1216F" w:rsidRPr="004A738A" w:rsidRDefault="00A1216F" w:rsidP="00A82D5F">
            <w:pPr>
              <w:ind w:right="283" w:firstLine="709"/>
              <w:jc w:val="center"/>
              <w:rPr>
                <w:b/>
                <w:sz w:val="22"/>
                <w:szCs w:val="22"/>
              </w:rPr>
            </w:pPr>
            <w:r w:rsidRPr="004A738A">
              <w:rPr>
                <w:b/>
                <w:sz w:val="22"/>
                <w:szCs w:val="22"/>
              </w:rPr>
              <w:t>Нормируемый параметр</w:t>
            </w:r>
          </w:p>
        </w:tc>
        <w:tc>
          <w:tcPr>
            <w:tcW w:w="6946" w:type="dxa"/>
            <w:gridSpan w:val="2"/>
            <w:shd w:val="clear" w:color="auto" w:fill="FFFFFF" w:themeFill="background1"/>
            <w:vAlign w:val="center"/>
            <w:hideMark/>
          </w:tcPr>
          <w:p w14:paraId="31D581E3" w14:textId="77777777" w:rsidR="00A1216F" w:rsidRPr="004A738A" w:rsidRDefault="00A1216F" w:rsidP="00A82D5F">
            <w:pPr>
              <w:ind w:right="283" w:firstLine="709"/>
              <w:jc w:val="center"/>
              <w:rPr>
                <w:b/>
                <w:sz w:val="22"/>
                <w:szCs w:val="22"/>
              </w:rPr>
            </w:pPr>
            <w:r w:rsidRPr="004A738A">
              <w:rPr>
                <w:b/>
                <w:sz w:val="22"/>
                <w:szCs w:val="22"/>
              </w:rPr>
              <w:t>Минимальные значения</w:t>
            </w:r>
          </w:p>
        </w:tc>
      </w:tr>
      <w:tr w:rsidR="00A1216F" w:rsidRPr="004A738A" w14:paraId="755392CA" w14:textId="77777777" w:rsidTr="002F7E3F">
        <w:trPr>
          <w:trHeight w:val="371"/>
          <w:jc w:val="center"/>
        </w:trPr>
        <w:tc>
          <w:tcPr>
            <w:tcW w:w="1413" w:type="dxa"/>
            <w:vMerge/>
            <w:vAlign w:val="center"/>
            <w:hideMark/>
          </w:tcPr>
          <w:p w14:paraId="6F4318E5" w14:textId="77777777" w:rsidR="00A1216F" w:rsidRPr="004A738A" w:rsidRDefault="00A1216F" w:rsidP="002F7E3F">
            <w:pPr>
              <w:ind w:right="283"/>
              <w:jc w:val="center"/>
              <w:rPr>
                <w:b/>
                <w:sz w:val="22"/>
                <w:szCs w:val="22"/>
              </w:rPr>
            </w:pPr>
          </w:p>
        </w:tc>
        <w:tc>
          <w:tcPr>
            <w:tcW w:w="6095" w:type="dxa"/>
            <w:vMerge/>
            <w:vAlign w:val="center"/>
            <w:hideMark/>
          </w:tcPr>
          <w:p w14:paraId="7C1EF7C8" w14:textId="77777777" w:rsidR="00A1216F" w:rsidRPr="004A738A" w:rsidRDefault="00A1216F" w:rsidP="00A82D5F">
            <w:pPr>
              <w:ind w:right="283" w:firstLine="709"/>
              <w:jc w:val="center"/>
              <w:rPr>
                <w:b/>
                <w:sz w:val="22"/>
                <w:szCs w:val="22"/>
              </w:rPr>
            </w:pPr>
          </w:p>
        </w:tc>
        <w:tc>
          <w:tcPr>
            <w:tcW w:w="3686" w:type="dxa"/>
            <w:shd w:val="clear" w:color="auto" w:fill="FFFFFF" w:themeFill="background1"/>
            <w:vAlign w:val="center"/>
            <w:hideMark/>
          </w:tcPr>
          <w:p w14:paraId="4B14B7C1" w14:textId="77777777" w:rsidR="00A1216F" w:rsidRPr="004A738A" w:rsidRDefault="00A1216F" w:rsidP="002F7E3F">
            <w:pPr>
              <w:ind w:right="283" w:firstLine="175"/>
              <w:jc w:val="center"/>
              <w:rPr>
                <w:b/>
                <w:sz w:val="22"/>
                <w:szCs w:val="22"/>
              </w:rPr>
            </w:pPr>
            <w:r w:rsidRPr="004A738A">
              <w:rPr>
                <w:b/>
                <w:sz w:val="22"/>
                <w:szCs w:val="22"/>
              </w:rPr>
              <w:t>при новом строительстве</w:t>
            </w:r>
          </w:p>
        </w:tc>
        <w:tc>
          <w:tcPr>
            <w:tcW w:w="3260" w:type="dxa"/>
            <w:shd w:val="clear" w:color="auto" w:fill="FFFFFF" w:themeFill="background1"/>
            <w:vAlign w:val="center"/>
            <w:hideMark/>
          </w:tcPr>
          <w:p w14:paraId="74DA49F1" w14:textId="77777777" w:rsidR="00A1216F" w:rsidRPr="004A738A" w:rsidRDefault="00A1216F" w:rsidP="002F7E3F">
            <w:pPr>
              <w:ind w:right="283" w:firstLine="175"/>
              <w:jc w:val="center"/>
              <w:rPr>
                <w:b/>
                <w:sz w:val="22"/>
                <w:szCs w:val="22"/>
              </w:rPr>
            </w:pPr>
            <w:r w:rsidRPr="004A738A">
              <w:rPr>
                <w:b/>
                <w:sz w:val="22"/>
                <w:szCs w:val="22"/>
              </w:rPr>
              <w:t>в стесненных условиях</w:t>
            </w:r>
          </w:p>
        </w:tc>
      </w:tr>
      <w:tr w:rsidR="00D30C52" w:rsidRPr="004A738A" w14:paraId="3B61AF70" w14:textId="77777777" w:rsidTr="002F7E3F">
        <w:trPr>
          <w:trHeight w:val="345"/>
          <w:jc w:val="center"/>
        </w:trPr>
        <w:tc>
          <w:tcPr>
            <w:tcW w:w="1413" w:type="dxa"/>
          </w:tcPr>
          <w:p w14:paraId="1EA93961" w14:textId="305912EA" w:rsidR="002F7E3F" w:rsidRPr="004A738A" w:rsidRDefault="002F7E3F" w:rsidP="002F7E3F">
            <w:pPr>
              <w:ind w:right="172" w:firstLine="458"/>
              <w:rPr>
                <w:sz w:val="22"/>
                <w:szCs w:val="22"/>
              </w:rPr>
            </w:pPr>
            <w:r w:rsidRPr="004A738A">
              <w:rPr>
                <w:sz w:val="22"/>
                <w:szCs w:val="22"/>
              </w:rPr>
              <w:t>1</w:t>
            </w:r>
          </w:p>
        </w:tc>
        <w:tc>
          <w:tcPr>
            <w:tcW w:w="6095" w:type="dxa"/>
          </w:tcPr>
          <w:p w14:paraId="5D0AF8D5" w14:textId="77777777" w:rsidR="00D30C52" w:rsidRPr="004A738A" w:rsidRDefault="00D30C52" w:rsidP="00D30C52">
            <w:pPr>
              <w:ind w:right="283" w:firstLine="35"/>
              <w:rPr>
                <w:sz w:val="22"/>
                <w:szCs w:val="22"/>
              </w:rPr>
            </w:pPr>
            <w:r w:rsidRPr="004A738A">
              <w:rPr>
                <w:sz w:val="22"/>
                <w:szCs w:val="22"/>
              </w:rPr>
              <w:t>Расчетная скорость движения, км/ч</w:t>
            </w:r>
          </w:p>
        </w:tc>
        <w:tc>
          <w:tcPr>
            <w:tcW w:w="3686" w:type="dxa"/>
          </w:tcPr>
          <w:p w14:paraId="08F8DEDF" w14:textId="77777777" w:rsidR="00D30C52" w:rsidRPr="004A738A" w:rsidRDefault="00D30C52" w:rsidP="002F7E3F">
            <w:pPr>
              <w:ind w:right="283" w:firstLine="709"/>
              <w:jc w:val="center"/>
              <w:rPr>
                <w:sz w:val="22"/>
                <w:szCs w:val="22"/>
              </w:rPr>
            </w:pPr>
            <w:r w:rsidRPr="004A738A">
              <w:rPr>
                <w:sz w:val="22"/>
                <w:szCs w:val="22"/>
              </w:rPr>
              <w:t>25</w:t>
            </w:r>
          </w:p>
        </w:tc>
        <w:tc>
          <w:tcPr>
            <w:tcW w:w="3260" w:type="dxa"/>
            <w:vAlign w:val="center"/>
          </w:tcPr>
          <w:p w14:paraId="4E8ABC2B" w14:textId="77777777" w:rsidR="00D30C52" w:rsidRPr="004A738A" w:rsidRDefault="00D30C52" w:rsidP="002F7E3F">
            <w:pPr>
              <w:ind w:right="283" w:firstLine="709"/>
              <w:jc w:val="center"/>
              <w:rPr>
                <w:sz w:val="22"/>
                <w:szCs w:val="22"/>
              </w:rPr>
            </w:pPr>
            <w:r w:rsidRPr="004A738A">
              <w:rPr>
                <w:sz w:val="22"/>
                <w:szCs w:val="22"/>
              </w:rPr>
              <w:t>15</w:t>
            </w:r>
          </w:p>
        </w:tc>
      </w:tr>
      <w:tr w:rsidR="00D30C52" w:rsidRPr="004A738A" w14:paraId="196D5E08" w14:textId="77777777" w:rsidTr="002F7E3F">
        <w:trPr>
          <w:trHeight w:val="345"/>
          <w:jc w:val="center"/>
        </w:trPr>
        <w:tc>
          <w:tcPr>
            <w:tcW w:w="1413" w:type="dxa"/>
          </w:tcPr>
          <w:p w14:paraId="2D943228" w14:textId="7B4BED25" w:rsidR="00D30C52" w:rsidRPr="004A738A" w:rsidRDefault="002F7E3F" w:rsidP="002F7E3F">
            <w:pPr>
              <w:ind w:right="172" w:firstLine="458"/>
              <w:rPr>
                <w:sz w:val="22"/>
                <w:szCs w:val="22"/>
              </w:rPr>
            </w:pPr>
            <w:r w:rsidRPr="004A738A">
              <w:rPr>
                <w:sz w:val="22"/>
                <w:szCs w:val="22"/>
              </w:rPr>
              <w:t>2</w:t>
            </w:r>
          </w:p>
        </w:tc>
        <w:tc>
          <w:tcPr>
            <w:tcW w:w="6095" w:type="dxa"/>
          </w:tcPr>
          <w:p w14:paraId="2954F389" w14:textId="77777777" w:rsidR="00D30C52" w:rsidRPr="004A738A" w:rsidRDefault="00D30C52" w:rsidP="00D30C52">
            <w:pPr>
              <w:ind w:right="283" w:firstLine="35"/>
              <w:rPr>
                <w:sz w:val="22"/>
                <w:szCs w:val="22"/>
              </w:rPr>
            </w:pPr>
            <w:r w:rsidRPr="004A738A">
              <w:rPr>
                <w:sz w:val="22"/>
                <w:szCs w:val="22"/>
              </w:rPr>
              <w:t>Ширина проезжей части для движения, м, не менее:</w:t>
            </w:r>
          </w:p>
          <w:p w14:paraId="3B0FA1CA" w14:textId="77777777" w:rsidR="00D30C52" w:rsidRPr="004A738A" w:rsidRDefault="00D30C52" w:rsidP="00D30C52">
            <w:pPr>
              <w:ind w:right="283" w:firstLine="35"/>
              <w:rPr>
                <w:sz w:val="22"/>
                <w:szCs w:val="22"/>
              </w:rPr>
            </w:pPr>
            <w:r w:rsidRPr="004A738A">
              <w:rPr>
                <w:sz w:val="22"/>
                <w:szCs w:val="22"/>
              </w:rPr>
              <w:t>однополосного одностороннего</w:t>
            </w:r>
          </w:p>
          <w:p w14:paraId="61BEA61C" w14:textId="77777777" w:rsidR="00D30C52" w:rsidRPr="004A738A" w:rsidRDefault="00D30C52" w:rsidP="00D30C52">
            <w:pPr>
              <w:ind w:right="283" w:firstLine="35"/>
              <w:rPr>
                <w:sz w:val="22"/>
                <w:szCs w:val="22"/>
              </w:rPr>
            </w:pPr>
            <w:r w:rsidRPr="004A738A">
              <w:rPr>
                <w:sz w:val="22"/>
                <w:szCs w:val="22"/>
              </w:rPr>
              <w:t>двухполосного одностороннего</w:t>
            </w:r>
          </w:p>
          <w:p w14:paraId="69F7774E" w14:textId="77777777" w:rsidR="00D30C52" w:rsidRPr="004A738A" w:rsidRDefault="00D30C52" w:rsidP="00D30C52">
            <w:pPr>
              <w:ind w:right="283" w:firstLine="35"/>
              <w:rPr>
                <w:sz w:val="22"/>
                <w:szCs w:val="22"/>
              </w:rPr>
            </w:pPr>
            <w:r w:rsidRPr="004A738A">
              <w:rPr>
                <w:sz w:val="22"/>
                <w:szCs w:val="22"/>
              </w:rPr>
              <w:t>двухполосного со встречным движением</w:t>
            </w:r>
          </w:p>
        </w:tc>
        <w:tc>
          <w:tcPr>
            <w:tcW w:w="3686" w:type="dxa"/>
          </w:tcPr>
          <w:p w14:paraId="55A8E432" w14:textId="77777777" w:rsidR="00D30C52" w:rsidRPr="004A738A" w:rsidRDefault="00D30C52" w:rsidP="002F7E3F">
            <w:pPr>
              <w:ind w:right="283" w:firstLine="709"/>
              <w:jc w:val="center"/>
              <w:rPr>
                <w:sz w:val="22"/>
                <w:szCs w:val="22"/>
              </w:rPr>
            </w:pPr>
          </w:p>
          <w:p w14:paraId="4B472B7A" w14:textId="77777777" w:rsidR="00D30C52" w:rsidRPr="004A738A" w:rsidRDefault="00D30C52" w:rsidP="002F7E3F">
            <w:pPr>
              <w:ind w:right="283" w:firstLine="709"/>
              <w:jc w:val="center"/>
              <w:rPr>
                <w:sz w:val="22"/>
                <w:szCs w:val="22"/>
              </w:rPr>
            </w:pPr>
            <w:r w:rsidRPr="004A738A">
              <w:rPr>
                <w:sz w:val="22"/>
                <w:szCs w:val="22"/>
              </w:rPr>
              <w:t>1,0-1,5</w:t>
            </w:r>
          </w:p>
          <w:p w14:paraId="045BD4F2" w14:textId="77777777" w:rsidR="00D30C52" w:rsidRPr="004A738A" w:rsidRDefault="00D30C52" w:rsidP="002F7E3F">
            <w:pPr>
              <w:ind w:right="283" w:firstLine="709"/>
              <w:jc w:val="center"/>
              <w:rPr>
                <w:sz w:val="22"/>
                <w:szCs w:val="22"/>
              </w:rPr>
            </w:pPr>
            <w:r w:rsidRPr="004A738A">
              <w:rPr>
                <w:sz w:val="22"/>
                <w:szCs w:val="22"/>
              </w:rPr>
              <w:t>1,75-2,5</w:t>
            </w:r>
          </w:p>
          <w:p w14:paraId="5204F16C" w14:textId="77777777" w:rsidR="00D30C52" w:rsidRPr="004A738A" w:rsidRDefault="00D30C52" w:rsidP="002F7E3F">
            <w:pPr>
              <w:ind w:right="283" w:firstLine="709"/>
              <w:jc w:val="center"/>
              <w:rPr>
                <w:sz w:val="22"/>
                <w:szCs w:val="22"/>
              </w:rPr>
            </w:pPr>
            <w:r w:rsidRPr="004A738A">
              <w:rPr>
                <w:sz w:val="22"/>
                <w:szCs w:val="22"/>
              </w:rPr>
              <w:t>2,50-3,6</w:t>
            </w:r>
          </w:p>
        </w:tc>
        <w:tc>
          <w:tcPr>
            <w:tcW w:w="3260" w:type="dxa"/>
            <w:vAlign w:val="center"/>
          </w:tcPr>
          <w:p w14:paraId="22AEAE34" w14:textId="77777777" w:rsidR="00D30C52" w:rsidRPr="004A738A" w:rsidRDefault="00D30C52" w:rsidP="002F7E3F">
            <w:pPr>
              <w:ind w:right="283" w:firstLine="709"/>
              <w:jc w:val="center"/>
              <w:rPr>
                <w:sz w:val="22"/>
                <w:szCs w:val="22"/>
              </w:rPr>
            </w:pPr>
          </w:p>
          <w:p w14:paraId="225DBEEF" w14:textId="77777777" w:rsidR="00D30C52" w:rsidRPr="004A738A" w:rsidRDefault="00D30C52" w:rsidP="002F7E3F">
            <w:pPr>
              <w:ind w:right="283" w:firstLine="709"/>
              <w:jc w:val="center"/>
              <w:rPr>
                <w:sz w:val="22"/>
                <w:szCs w:val="22"/>
              </w:rPr>
            </w:pPr>
            <w:r w:rsidRPr="004A738A">
              <w:rPr>
                <w:sz w:val="22"/>
                <w:szCs w:val="22"/>
              </w:rPr>
              <w:t>0,75-1,0</w:t>
            </w:r>
          </w:p>
          <w:p w14:paraId="01729997" w14:textId="77777777" w:rsidR="00D30C52" w:rsidRPr="004A738A" w:rsidRDefault="00D30C52" w:rsidP="002F7E3F">
            <w:pPr>
              <w:ind w:right="283" w:firstLine="709"/>
              <w:jc w:val="center"/>
              <w:rPr>
                <w:sz w:val="22"/>
                <w:szCs w:val="22"/>
              </w:rPr>
            </w:pPr>
            <w:r w:rsidRPr="004A738A">
              <w:rPr>
                <w:sz w:val="22"/>
                <w:szCs w:val="22"/>
              </w:rPr>
              <w:t>1,50</w:t>
            </w:r>
          </w:p>
          <w:p w14:paraId="247AE344" w14:textId="77777777" w:rsidR="00D30C52" w:rsidRPr="004A738A" w:rsidRDefault="00D30C52" w:rsidP="002F7E3F">
            <w:pPr>
              <w:ind w:right="283" w:firstLine="709"/>
              <w:jc w:val="center"/>
              <w:rPr>
                <w:sz w:val="22"/>
                <w:szCs w:val="22"/>
              </w:rPr>
            </w:pPr>
            <w:r w:rsidRPr="004A738A">
              <w:rPr>
                <w:sz w:val="22"/>
                <w:szCs w:val="22"/>
              </w:rPr>
              <w:t>2,00</w:t>
            </w:r>
          </w:p>
        </w:tc>
      </w:tr>
      <w:tr w:rsidR="00D30C52" w:rsidRPr="004A738A" w14:paraId="7F78A3DB" w14:textId="77777777" w:rsidTr="002F7E3F">
        <w:trPr>
          <w:trHeight w:val="345"/>
          <w:jc w:val="center"/>
        </w:trPr>
        <w:tc>
          <w:tcPr>
            <w:tcW w:w="1413" w:type="dxa"/>
          </w:tcPr>
          <w:p w14:paraId="13BD0BF9" w14:textId="2AD5913D" w:rsidR="00D30C52" w:rsidRPr="004A738A" w:rsidRDefault="002F7E3F" w:rsidP="002F7E3F">
            <w:pPr>
              <w:ind w:right="172" w:firstLine="458"/>
              <w:rPr>
                <w:sz w:val="22"/>
                <w:szCs w:val="22"/>
              </w:rPr>
            </w:pPr>
            <w:r w:rsidRPr="004A738A">
              <w:rPr>
                <w:sz w:val="22"/>
                <w:szCs w:val="22"/>
              </w:rPr>
              <w:t>3</w:t>
            </w:r>
          </w:p>
        </w:tc>
        <w:tc>
          <w:tcPr>
            <w:tcW w:w="6095" w:type="dxa"/>
          </w:tcPr>
          <w:p w14:paraId="56810DFC" w14:textId="77777777" w:rsidR="00D30C52" w:rsidRPr="004A738A" w:rsidRDefault="00D30C52" w:rsidP="00D30C52">
            <w:pPr>
              <w:ind w:right="283" w:firstLine="35"/>
              <w:rPr>
                <w:sz w:val="22"/>
                <w:szCs w:val="22"/>
              </w:rPr>
            </w:pPr>
            <w:r w:rsidRPr="004A738A">
              <w:rPr>
                <w:sz w:val="22"/>
                <w:szCs w:val="22"/>
              </w:rPr>
              <w:t>Ширина велосипедной и пешеходной дорожки с разделением движения дорожной разметкой, м</w:t>
            </w:r>
          </w:p>
          <w:p w14:paraId="3002596C" w14:textId="77777777" w:rsidR="00D30C52" w:rsidRPr="004A738A" w:rsidRDefault="00D30C52" w:rsidP="00D30C52">
            <w:pPr>
              <w:ind w:right="283" w:firstLine="35"/>
              <w:rPr>
                <w:sz w:val="22"/>
                <w:szCs w:val="22"/>
              </w:rPr>
            </w:pPr>
            <w:r w:rsidRPr="004A738A">
              <w:rPr>
                <w:sz w:val="22"/>
                <w:szCs w:val="22"/>
              </w:rPr>
              <w:t xml:space="preserve">Ширина </w:t>
            </w:r>
            <w:proofErr w:type="spellStart"/>
            <w:r w:rsidRPr="004A738A">
              <w:rPr>
                <w:sz w:val="22"/>
                <w:szCs w:val="22"/>
              </w:rPr>
              <w:t>велопешеходной</w:t>
            </w:r>
            <w:proofErr w:type="spellEnd"/>
            <w:r w:rsidRPr="004A738A">
              <w:rPr>
                <w:sz w:val="22"/>
                <w:szCs w:val="22"/>
              </w:rPr>
              <w:t xml:space="preserve"> дорожки, м</w:t>
            </w:r>
          </w:p>
          <w:p w14:paraId="652D505C" w14:textId="77777777" w:rsidR="00D30C52" w:rsidRPr="004A738A" w:rsidRDefault="00D30C52" w:rsidP="00D30C52">
            <w:pPr>
              <w:ind w:right="283" w:firstLine="35"/>
              <w:rPr>
                <w:sz w:val="22"/>
                <w:szCs w:val="22"/>
              </w:rPr>
            </w:pPr>
            <w:r w:rsidRPr="004A738A">
              <w:rPr>
                <w:sz w:val="22"/>
                <w:szCs w:val="22"/>
              </w:rPr>
              <w:t>Ширина полосы для велосипедистов, м</w:t>
            </w:r>
          </w:p>
        </w:tc>
        <w:tc>
          <w:tcPr>
            <w:tcW w:w="3686" w:type="dxa"/>
          </w:tcPr>
          <w:p w14:paraId="1670C83E" w14:textId="77777777" w:rsidR="00D30C52" w:rsidRPr="004A738A" w:rsidRDefault="00D30C52" w:rsidP="002F7E3F">
            <w:pPr>
              <w:ind w:right="283" w:firstLine="709"/>
              <w:jc w:val="center"/>
              <w:rPr>
                <w:sz w:val="22"/>
                <w:szCs w:val="22"/>
              </w:rPr>
            </w:pPr>
            <w:r w:rsidRPr="004A738A">
              <w:rPr>
                <w:sz w:val="22"/>
                <w:szCs w:val="22"/>
              </w:rPr>
              <w:t>1,5-6,0</w:t>
            </w:r>
          </w:p>
          <w:p w14:paraId="7FBEBECC" w14:textId="77777777" w:rsidR="00D30C52" w:rsidRPr="004A738A" w:rsidRDefault="00D30C52" w:rsidP="002F7E3F">
            <w:pPr>
              <w:ind w:right="283" w:firstLine="709"/>
              <w:jc w:val="center"/>
              <w:rPr>
                <w:sz w:val="22"/>
                <w:szCs w:val="22"/>
              </w:rPr>
            </w:pPr>
          </w:p>
          <w:p w14:paraId="53AA94DD" w14:textId="77777777" w:rsidR="00D30C52" w:rsidRPr="004A738A" w:rsidRDefault="00D30C52" w:rsidP="002F7E3F">
            <w:pPr>
              <w:ind w:right="283" w:firstLine="709"/>
              <w:jc w:val="center"/>
              <w:rPr>
                <w:sz w:val="22"/>
                <w:szCs w:val="22"/>
              </w:rPr>
            </w:pPr>
            <w:r w:rsidRPr="004A738A">
              <w:rPr>
                <w:sz w:val="22"/>
                <w:szCs w:val="22"/>
              </w:rPr>
              <w:t>1,5-3,0</w:t>
            </w:r>
          </w:p>
          <w:p w14:paraId="521DCCC2" w14:textId="77777777" w:rsidR="00D30C52" w:rsidRPr="004A738A" w:rsidRDefault="00D30C52" w:rsidP="002F7E3F">
            <w:pPr>
              <w:ind w:right="283" w:firstLine="709"/>
              <w:jc w:val="center"/>
              <w:rPr>
                <w:sz w:val="22"/>
                <w:szCs w:val="22"/>
              </w:rPr>
            </w:pPr>
            <w:r w:rsidRPr="004A738A">
              <w:rPr>
                <w:sz w:val="22"/>
                <w:szCs w:val="22"/>
              </w:rPr>
              <w:t>1,20</w:t>
            </w:r>
          </w:p>
        </w:tc>
        <w:tc>
          <w:tcPr>
            <w:tcW w:w="3260" w:type="dxa"/>
            <w:vAlign w:val="center"/>
          </w:tcPr>
          <w:p w14:paraId="5C450C96" w14:textId="77777777" w:rsidR="00D30C52" w:rsidRPr="004A738A" w:rsidRDefault="00D30C52" w:rsidP="002F7E3F">
            <w:pPr>
              <w:ind w:right="283" w:firstLine="709"/>
              <w:jc w:val="center"/>
              <w:rPr>
                <w:sz w:val="22"/>
                <w:szCs w:val="22"/>
              </w:rPr>
            </w:pPr>
            <w:r w:rsidRPr="004A738A">
              <w:rPr>
                <w:sz w:val="22"/>
                <w:szCs w:val="22"/>
              </w:rPr>
              <w:t>1,5-3,25</w:t>
            </w:r>
          </w:p>
          <w:p w14:paraId="6000B5B9" w14:textId="77777777" w:rsidR="00D30C52" w:rsidRPr="004A738A" w:rsidRDefault="00D30C52" w:rsidP="002F7E3F">
            <w:pPr>
              <w:ind w:right="283" w:firstLine="709"/>
              <w:jc w:val="center"/>
              <w:rPr>
                <w:sz w:val="22"/>
                <w:szCs w:val="22"/>
              </w:rPr>
            </w:pPr>
          </w:p>
          <w:p w14:paraId="1648753E" w14:textId="77777777" w:rsidR="00D30C52" w:rsidRPr="004A738A" w:rsidRDefault="00D30C52" w:rsidP="002F7E3F">
            <w:pPr>
              <w:ind w:right="283" w:firstLine="709"/>
              <w:jc w:val="center"/>
              <w:rPr>
                <w:sz w:val="22"/>
                <w:szCs w:val="22"/>
              </w:rPr>
            </w:pPr>
            <w:r w:rsidRPr="004A738A">
              <w:rPr>
                <w:sz w:val="22"/>
                <w:szCs w:val="22"/>
              </w:rPr>
              <w:t>1,5-2,0</w:t>
            </w:r>
          </w:p>
          <w:p w14:paraId="74C688BD" w14:textId="77777777" w:rsidR="00D30C52" w:rsidRPr="004A738A" w:rsidRDefault="00D30C52" w:rsidP="002F7E3F">
            <w:pPr>
              <w:ind w:right="283" w:firstLine="709"/>
              <w:jc w:val="center"/>
              <w:rPr>
                <w:sz w:val="22"/>
                <w:szCs w:val="22"/>
              </w:rPr>
            </w:pPr>
            <w:r w:rsidRPr="004A738A">
              <w:rPr>
                <w:sz w:val="22"/>
                <w:szCs w:val="22"/>
              </w:rPr>
              <w:t>0,90</w:t>
            </w:r>
          </w:p>
        </w:tc>
      </w:tr>
      <w:tr w:rsidR="00D30C52" w:rsidRPr="004A738A" w14:paraId="593B5387" w14:textId="77777777" w:rsidTr="002F7E3F">
        <w:trPr>
          <w:trHeight w:val="345"/>
          <w:jc w:val="center"/>
        </w:trPr>
        <w:tc>
          <w:tcPr>
            <w:tcW w:w="1413" w:type="dxa"/>
          </w:tcPr>
          <w:p w14:paraId="523309A9" w14:textId="5E31A11B" w:rsidR="00D30C52" w:rsidRPr="004A738A" w:rsidRDefault="002F7E3F" w:rsidP="002F7E3F">
            <w:pPr>
              <w:ind w:right="172" w:firstLine="458"/>
              <w:rPr>
                <w:sz w:val="22"/>
                <w:szCs w:val="22"/>
              </w:rPr>
            </w:pPr>
            <w:r w:rsidRPr="004A738A">
              <w:rPr>
                <w:sz w:val="22"/>
                <w:szCs w:val="22"/>
              </w:rPr>
              <w:t>4</w:t>
            </w:r>
          </w:p>
        </w:tc>
        <w:tc>
          <w:tcPr>
            <w:tcW w:w="6095" w:type="dxa"/>
          </w:tcPr>
          <w:p w14:paraId="0B06710A" w14:textId="77777777" w:rsidR="00D30C52" w:rsidRPr="004A738A" w:rsidRDefault="00D30C52" w:rsidP="00D30C52">
            <w:pPr>
              <w:ind w:right="283" w:firstLine="35"/>
              <w:rPr>
                <w:sz w:val="22"/>
                <w:szCs w:val="22"/>
              </w:rPr>
            </w:pPr>
            <w:r w:rsidRPr="004A738A">
              <w:rPr>
                <w:sz w:val="22"/>
                <w:szCs w:val="22"/>
              </w:rPr>
              <w:t>Ширина обочин велосипедной дорожки, м</w:t>
            </w:r>
          </w:p>
        </w:tc>
        <w:tc>
          <w:tcPr>
            <w:tcW w:w="3686" w:type="dxa"/>
          </w:tcPr>
          <w:p w14:paraId="112B3B8B" w14:textId="77777777" w:rsidR="00D30C52" w:rsidRPr="004A738A" w:rsidRDefault="00D30C52" w:rsidP="002F7E3F">
            <w:pPr>
              <w:ind w:right="283" w:firstLine="709"/>
              <w:jc w:val="center"/>
              <w:rPr>
                <w:sz w:val="22"/>
                <w:szCs w:val="22"/>
              </w:rPr>
            </w:pPr>
            <w:r w:rsidRPr="004A738A">
              <w:rPr>
                <w:sz w:val="22"/>
                <w:szCs w:val="22"/>
              </w:rPr>
              <w:t>0,5</w:t>
            </w:r>
          </w:p>
        </w:tc>
        <w:tc>
          <w:tcPr>
            <w:tcW w:w="3260" w:type="dxa"/>
            <w:vAlign w:val="center"/>
          </w:tcPr>
          <w:p w14:paraId="4297EBBC" w14:textId="77777777" w:rsidR="00D30C52" w:rsidRPr="004A738A" w:rsidRDefault="00D30C52" w:rsidP="002F7E3F">
            <w:pPr>
              <w:ind w:right="283" w:firstLine="709"/>
              <w:jc w:val="center"/>
              <w:rPr>
                <w:sz w:val="22"/>
                <w:szCs w:val="22"/>
              </w:rPr>
            </w:pPr>
            <w:r w:rsidRPr="004A738A">
              <w:rPr>
                <w:sz w:val="22"/>
                <w:szCs w:val="22"/>
              </w:rPr>
              <w:t>0,5</w:t>
            </w:r>
          </w:p>
        </w:tc>
      </w:tr>
      <w:tr w:rsidR="00D30C52" w:rsidRPr="004A738A" w14:paraId="1C3174DB" w14:textId="77777777" w:rsidTr="002F7E3F">
        <w:trPr>
          <w:trHeight w:val="345"/>
          <w:jc w:val="center"/>
        </w:trPr>
        <w:tc>
          <w:tcPr>
            <w:tcW w:w="1413" w:type="dxa"/>
          </w:tcPr>
          <w:p w14:paraId="54003FC7" w14:textId="30FE81BE" w:rsidR="00D30C52" w:rsidRPr="004A738A" w:rsidRDefault="002F7E3F" w:rsidP="002F7E3F">
            <w:pPr>
              <w:ind w:right="172" w:firstLine="458"/>
              <w:rPr>
                <w:sz w:val="22"/>
                <w:szCs w:val="22"/>
              </w:rPr>
            </w:pPr>
            <w:r w:rsidRPr="004A738A">
              <w:rPr>
                <w:sz w:val="22"/>
                <w:szCs w:val="22"/>
              </w:rPr>
              <w:t>5</w:t>
            </w:r>
          </w:p>
        </w:tc>
        <w:tc>
          <w:tcPr>
            <w:tcW w:w="6095" w:type="dxa"/>
          </w:tcPr>
          <w:p w14:paraId="289B980D" w14:textId="77777777" w:rsidR="00D30C52" w:rsidRPr="004A738A" w:rsidRDefault="00D30C52" w:rsidP="00D30C52">
            <w:pPr>
              <w:ind w:right="283" w:firstLine="35"/>
              <w:rPr>
                <w:sz w:val="22"/>
                <w:szCs w:val="22"/>
              </w:rPr>
            </w:pPr>
            <w:r w:rsidRPr="004A738A">
              <w:rPr>
                <w:sz w:val="22"/>
                <w:szCs w:val="22"/>
              </w:rPr>
              <w:t>Наименьший радиус кривых в плане, м:</w:t>
            </w:r>
          </w:p>
          <w:p w14:paraId="7424EDA1" w14:textId="77777777" w:rsidR="00D30C52" w:rsidRPr="004A738A" w:rsidRDefault="00D30C52" w:rsidP="00D30C52">
            <w:pPr>
              <w:ind w:right="283" w:firstLine="35"/>
              <w:rPr>
                <w:sz w:val="22"/>
                <w:szCs w:val="22"/>
              </w:rPr>
            </w:pPr>
            <w:r w:rsidRPr="004A738A">
              <w:rPr>
                <w:sz w:val="22"/>
                <w:szCs w:val="22"/>
              </w:rPr>
              <w:t>при отсутствии виража</w:t>
            </w:r>
          </w:p>
          <w:p w14:paraId="47BD418F" w14:textId="77777777" w:rsidR="00D30C52" w:rsidRPr="004A738A" w:rsidRDefault="00D30C52" w:rsidP="00D30C52">
            <w:pPr>
              <w:ind w:right="283" w:firstLine="35"/>
              <w:rPr>
                <w:sz w:val="22"/>
                <w:szCs w:val="22"/>
              </w:rPr>
            </w:pPr>
            <w:r w:rsidRPr="004A738A">
              <w:rPr>
                <w:sz w:val="22"/>
                <w:szCs w:val="22"/>
              </w:rPr>
              <w:t>при устройстве виража</w:t>
            </w:r>
          </w:p>
        </w:tc>
        <w:tc>
          <w:tcPr>
            <w:tcW w:w="3686" w:type="dxa"/>
          </w:tcPr>
          <w:p w14:paraId="4288DF65" w14:textId="77777777" w:rsidR="00D30C52" w:rsidRPr="004A738A" w:rsidRDefault="00D30C52" w:rsidP="002F7E3F">
            <w:pPr>
              <w:ind w:right="283" w:firstLine="709"/>
              <w:jc w:val="center"/>
              <w:rPr>
                <w:sz w:val="22"/>
                <w:szCs w:val="22"/>
              </w:rPr>
            </w:pPr>
          </w:p>
          <w:p w14:paraId="17EEF45E" w14:textId="77777777" w:rsidR="00D30C52" w:rsidRPr="004A738A" w:rsidRDefault="00D30C52" w:rsidP="002F7E3F">
            <w:pPr>
              <w:ind w:right="283" w:firstLine="709"/>
              <w:jc w:val="center"/>
              <w:rPr>
                <w:sz w:val="22"/>
                <w:szCs w:val="22"/>
              </w:rPr>
            </w:pPr>
            <w:r w:rsidRPr="004A738A">
              <w:rPr>
                <w:sz w:val="22"/>
                <w:szCs w:val="22"/>
              </w:rPr>
              <w:t>30-50</w:t>
            </w:r>
          </w:p>
          <w:p w14:paraId="45218959" w14:textId="77777777" w:rsidR="00D30C52" w:rsidRPr="004A738A" w:rsidRDefault="00D30C52" w:rsidP="002F7E3F">
            <w:pPr>
              <w:ind w:right="283" w:firstLine="709"/>
              <w:jc w:val="center"/>
              <w:rPr>
                <w:sz w:val="22"/>
                <w:szCs w:val="22"/>
              </w:rPr>
            </w:pPr>
            <w:r w:rsidRPr="004A738A">
              <w:rPr>
                <w:sz w:val="22"/>
                <w:szCs w:val="22"/>
              </w:rPr>
              <w:t>20</w:t>
            </w:r>
          </w:p>
        </w:tc>
        <w:tc>
          <w:tcPr>
            <w:tcW w:w="3260" w:type="dxa"/>
            <w:vAlign w:val="center"/>
          </w:tcPr>
          <w:p w14:paraId="329EF4F3" w14:textId="77777777" w:rsidR="00D30C52" w:rsidRPr="004A738A" w:rsidRDefault="00D30C52" w:rsidP="002F7E3F">
            <w:pPr>
              <w:ind w:right="283" w:firstLine="709"/>
              <w:jc w:val="center"/>
              <w:rPr>
                <w:sz w:val="22"/>
                <w:szCs w:val="22"/>
              </w:rPr>
            </w:pPr>
          </w:p>
          <w:p w14:paraId="1727CB0C" w14:textId="77777777" w:rsidR="00D30C52" w:rsidRPr="004A738A" w:rsidRDefault="00D30C52" w:rsidP="002F7E3F">
            <w:pPr>
              <w:ind w:right="283" w:firstLine="709"/>
              <w:jc w:val="center"/>
              <w:rPr>
                <w:sz w:val="22"/>
                <w:szCs w:val="22"/>
              </w:rPr>
            </w:pPr>
            <w:r w:rsidRPr="004A738A">
              <w:rPr>
                <w:sz w:val="22"/>
                <w:szCs w:val="22"/>
              </w:rPr>
              <w:t>15</w:t>
            </w:r>
          </w:p>
          <w:p w14:paraId="6CA54ABF" w14:textId="77777777" w:rsidR="00D30C52" w:rsidRPr="004A738A" w:rsidRDefault="00D30C52" w:rsidP="002F7E3F">
            <w:pPr>
              <w:ind w:right="283" w:firstLine="709"/>
              <w:jc w:val="center"/>
              <w:rPr>
                <w:sz w:val="22"/>
                <w:szCs w:val="22"/>
              </w:rPr>
            </w:pPr>
            <w:r w:rsidRPr="004A738A">
              <w:rPr>
                <w:sz w:val="22"/>
                <w:szCs w:val="22"/>
              </w:rPr>
              <w:t>10</w:t>
            </w:r>
          </w:p>
        </w:tc>
      </w:tr>
    </w:tbl>
    <w:p w14:paraId="305CA597" w14:textId="77777777" w:rsidR="00A1216F" w:rsidRPr="00FB7DF5" w:rsidRDefault="00A1216F" w:rsidP="00A82D5F">
      <w:pPr>
        <w:ind w:right="283" w:firstLine="709"/>
      </w:pPr>
    </w:p>
    <w:p w14:paraId="6D4955E3" w14:textId="77777777" w:rsidR="005C4669" w:rsidRPr="00FB7DF5" w:rsidRDefault="005C4669" w:rsidP="00A82D5F">
      <w:pPr>
        <w:autoSpaceDE w:val="0"/>
        <w:autoSpaceDN w:val="0"/>
        <w:adjustRightInd w:val="0"/>
        <w:ind w:right="283" w:firstLine="709"/>
        <w:jc w:val="center"/>
        <w:rPr>
          <w:b/>
          <w:sz w:val="28"/>
          <w:szCs w:val="28"/>
        </w:rPr>
        <w:sectPr w:rsidR="005C4669" w:rsidRPr="00FB7DF5" w:rsidSect="00DE73A4">
          <w:pgSz w:w="16838" w:h="11906" w:orient="landscape"/>
          <w:pgMar w:top="1134" w:right="850" w:bottom="1134" w:left="1701" w:header="709" w:footer="709" w:gutter="0"/>
          <w:cols w:space="708"/>
          <w:docGrid w:linePitch="360"/>
        </w:sectPr>
      </w:pPr>
    </w:p>
    <w:p w14:paraId="52C02786" w14:textId="7FD52B5B" w:rsidR="00E829C5" w:rsidRPr="00FB7DF5" w:rsidRDefault="00DB5A84" w:rsidP="00A82D5F">
      <w:pPr>
        <w:autoSpaceDE w:val="0"/>
        <w:autoSpaceDN w:val="0"/>
        <w:adjustRightInd w:val="0"/>
        <w:ind w:right="283" w:firstLine="709"/>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14:paraId="30B91AF2" w14:textId="77777777" w:rsidR="0070788B" w:rsidRPr="00FB7DF5" w:rsidRDefault="0070788B" w:rsidP="00A82D5F">
      <w:pPr>
        <w:autoSpaceDE w:val="0"/>
        <w:autoSpaceDN w:val="0"/>
        <w:adjustRightInd w:val="0"/>
        <w:ind w:right="283" w:firstLine="709"/>
        <w:jc w:val="center"/>
        <w:rPr>
          <w:b/>
          <w:bCs/>
          <w:sz w:val="28"/>
          <w:szCs w:val="28"/>
        </w:rPr>
      </w:pPr>
      <w:r w:rsidRPr="00FB7DF5">
        <w:rPr>
          <w:b/>
          <w:bCs/>
          <w:sz w:val="28"/>
          <w:szCs w:val="28"/>
        </w:rPr>
        <w:t>по вопросам местного значения</w:t>
      </w:r>
    </w:p>
    <w:p w14:paraId="484B7288" w14:textId="77777777" w:rsidR="00BB6958" w:rsidRPr="00FB7DF5" w:rsidRDefault="00BB6958" w:rsidP="00A82D5F">
      <w:pPr>
        <w:pStyle w:val="2d"/>
        <w:spacing w:before="0" w:after="0"/>
        <w:ind w:right="283" w:firstLine="709"/>
        <w:jc w:val="center"/>
        <w:rPr>
          <w:sz w:val="28"/>
          <w:szCs w:val="28"/>
        </w:rPr>
      </w:pPr>
    </w:p>
    <w:p w14:paraId="1175A33A" w14:textId="77777777" w:rsidR="002E0892" w:rsidRPr="00FB7DF5" w:rsidRDefault="002E0892" w:rsidP="00A82D5F">
      <w:pPr>
        <w:tabs>
          <w:tab w:val="left" w:pos="2796"/>
        </w:tabs>
        <w:ind w:right="283" w:firstLine="709"/>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14:paraId="49C6A34A"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14:paraId="6473385B" w14:textId="1FDA89B5" w:rsidR="003A0B93" w:rsidRPr="00FB7DF5" w:rsidRDefault="002E6CD6"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14:paraId="3345D92B" w14:textId="1DE19CCD" w:rsidR="003A0B93" w:rsidRPr="00FB7DF5" w:rsidRDefault="002E6CD6" w:rsidP="00A82D5F">
      <w:pPr>
        <w:autoSpaceDE w:val="0"/>
        <w:ind w:right="283" w:firstLine="709"/>
        <w:jc w:val="both"/>
        <w:rPr>
          <w:rFonts w:eastAsia="TimesNewRomanPSMT"/>
          <w:sz w:val="28"/>
          <w:szCs w:val="28"/>
        </w:rPr>
      </w:pPr>
      <w:r>
        <w:rPr>
          <w:rFonts w:eastAsia="TimesNewRomanPSMT"/>
          <w:sz w:val="28"/>
          <w:szCs w:val="28"/>
        </w:rPr>
        <w:t xml:space="preserve">- </w:t>
      </w:r>
      <w:proofErr w:type="spellStart"/>
      <w:r w:rsidR="003A0B93" w:rsidRPr="00FB7DF5">
        <w:rPr>
          <w:rFonts w:eastAsia="TimesNewRomanPSMT"/>
          <w:sz w:val="28"/>
          <w:szCs w:val="28"/>
        </w:rPr>
        <w:t>среднеэтажная</w:t>
      </w:r>
      <w:proofErr w:type="spellEnd"/>
      <w:r w:rsidR="003A0B93"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14:paraId="19A925DC" w14:textId="73493937" w:rsidR="003A0B93" w:rsidRPr="00FB7DF5" w:rsidRDefault="002E6CD6"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14:paraId="091E173B"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14:paraId="626DEFA6" w14:textId="5B24DD8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Типы застройки и требования к их организации закрепляются правилами землепользования и застройки поселения.</w:t>
      </w:r>
    </w:p>
    <w:p w14:paraId="2E8F9C81" w14:textId="77777777" w:rsidR="009F76C8" w:rsidRPr="00FB7DF5" w:rsidRDefault="009F76C8" w:rsidP="00A82D5F">
      <w:pPr>
        <w:ind w:right="283" w:firstLine="709"/>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14:paraId="5673DB9A"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14:paraId="35BC7B83"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14:paraId="1ADB1EE4"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w:t>
      </w:r>
      <w:r w:rsidRPr="00FB7DF5">
        <w:rPr>
          <w:rFonts w:eastAsia="TimesNewRomanPSMT"/>
          <w:sz w:val="28"/>
          <w:szCs w:val="28"/>
        </w:rPr>
        <w:lastRenderedPageBreak/>
        <w:t>входящих в состав градостроительного комплекса, предприятиями обслуживания (СНиП 1.05.03-87).</w:t>
      </w:r>
    </w:p>
    <w:p w14:paraId="633CE38C"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14:paraId="31F26014"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14:paraId="3A5CC086" w14:textId="40D2C612"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участки жилой застройки;</w:t>
      </w:r>
    </w:p>
    <w:p w14:paraId="1352A5AE" w14:textId="71056A7E"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участки общественно-деловой застройки, в том числе участки объектов социальной инфраструктуры;</w:t>
      </w:r>
    </w:p>
    <w:p w14:paraId="64AAC53F" w14:textId="77D34853"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14:paraId="065DF535"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14:paraId="5D949445" w14:textId="7F8A8F36"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14:paraId="280906BD" w14:textId="01A4FC96"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77BA3">
        <w:rPr>
          <w:rFonts w:eastAsia="TimesNewRomanPSMT"/>
          <w:sz w:val="28"/>
          <w:szCs w:val="28"/>
        </w:rPr>
        <w:t xml:space="preserve"> </w:t>
      </w:r>
      <w:r w:rsidR="003A0B93"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14:paraId="7D545B2C" w14:textId="317AC49C"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14:paraId="283A9102" w14:textId="4DD55E67"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места хранения легковых автомобилей жителей;</w:t>
      </w:r>
    </w:p>
    <w:p w14:paraId="69D9D476" w14:textId="0D937092"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003A0B93" w:rsidRPr="00FB7DF5">
        <w:rPr>
          <w:rFonts w:eastAsia="TimesNewRomanPSMT"/>
          <w:sz w:val="28"/>
          <w:szCs w:val="28"/>
        </w:rPr>
        <w:t>и посетителей объектов нежилого назначения, расположенных на территории жилого района;</w:t>
      </w:r>
    </w:p>
    <w:p w14:paraId="64B8B1CB" w14:textId="6C52566C"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велосипедные дорожки.</w:t>
      </w:r>
    </w:p>
    <w:p w14:paraId="1C89AD69"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14:paraId="68CE67DD" w14:textId="77777777" w:rsidR="003A0B93" w:rsidRPr="00FB7DF5" w:rsidRDefault="003A0B93" w:rsidP="00A82D5F">
      <w:pPr>
        <w:autoSpaceDE w:val="0"/>
        <w:ind w:right="283"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14:paraId="51737781" w14:textId="2DCA4EB8"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размещение улиц и дорог межрайонного и городского значения;</w:t>
      </w:r>
    </w:p>
    <w:p w14:paraId="55BC711F" w14:textId="453AA875" w:rsidR="003A0B93"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A0B93" w:rsidRPr="00FB7DF5">
        <w:rPr>
          <w:rFonts w:eastAsia="TimesNewRomanPSMT"/>
          <w:sz w:val="28"/>
          <w:szCs w:val="28"/>
        </w:rPr>
        <w:t>размещение наземных линейных объектов скоростного внеуличного и внешнего транспорта.</w:t>
      </w:r>
    </w:p>
    <w:p w14:paraId="394C8343" w14:textId="77777777" w:rsidR="003136FE" w:rsidRPr="00FB7DF5" w:rsidRDefault="003136FE" w:rsidP="00A82D5F">
      <w:pPr>
        <w:autoSpaceDE w:val="0"/>
        <w:ind w:right="283"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w:t>
      </w:r>
      <w:r w:rsidRPr="00FB7DF5">
        <w:rPr>
          <w:rFonts w:eastAsia="TimesNewRomanPSMT"/>
          <w:sz w:val="28"/>
          <w:szCs w:val="28"/>
        </w:rPr>
        <w:lastRenderedPageBreak/>
        <w:t>территории жилого микрорайона жилая застройка может быть сформирована в виде жилых групп, жилых групп и (или) участков жилой застройки.</w:t>
      </w:r>
    </w:p>
    <w:p w14:paraId="47546261" w14:textId="77777777" w:rsidR="003136FE" w:rsidRPr="00FB7DF5" w:rsidRDefault="003136FE" w:rsidP="00A82D5F">
      <w:pPr>
        <w:autoSpaceDE w:val="0"/>
        <w:ind w:right="283"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14:paraId="0B4EF031" w14:textId="765D7282"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участки жилой застройки;</w:t>
      </w:r>
    </w:p>
    <w:p w14:paraId="6E61502E" w14:textId="79FED58A"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участки объектов социальной инфраструктуры;</w:t>
      </w:r>
    </w:p>
    <w:p w14:paraId="264DE063" w14:textId="40531A20"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участки рекреационных территорий;</w:t>
      </w:r>
    </w:p>
    <w:p w14:paraId="14A5EA31" w14:textId="4F1E155E"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улицы местного значения, проезды.</w:t>
      </w:r>
    </w:p>
    <w:p w14:paraId="3C16246E" w14:textId="77777777" w:rsidR="003136FE" w:rsidRPr="00FB7DF5" w:rsidRDefault="003136FE" w:rsidP="00A82D5F">
      <w:pPr>
        <w:autoSpaceDE w:val="0"/>
        <w:ind w:right="283"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14:paraId="38806681" w14:textId="6C1EC984"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об</w:t>
      </w:r>
      <w:r>
        <w:rPr>
          <w:rFonts w:eastAsia="TimesNewRomanPSMT"/>
          <w:sz w:val="28"/>
          <w:szCs w:val="28"/>
        </w:rPr>
        <w:t>ъекты социальной инфраструктуры;</w:t>
      </w:r>
    </w:p>
    <w:p w14:paraId="30E934D6" w14:textId="7425C0DD"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14:paraId="7D9CC4A3" w14:textId="6764DE7C"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14:paraId="0230ABB0" w14:textId="23B83329"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14:paraId="203725D4" w14:textId="6C8F65E3"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14:paraId="7EB2F3E8" w14:textId="5444A5EE"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14:paraId="3243FD79" w14:textId="689E8E06"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открытые спортплощадки;</w:t>
      </w:r>
    </w:p>
    <w:p w14:paraId="755FDDE6" w14:textId="25BB71F8"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велосипедные дорожки.</w:t>
      </w:r>
    </w:p>
    <w:p w14:paraId="79D0C3AD" w14:textId="77777777" w:rsidR="005B65C4" w:rsidRPr="00FB7DF5" w:rsidRDefault="005B65C4" w:rsidP="00A82D5F">
      <w:pPr>
        <w:ind w:right="283"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14:paraId="58EFBF41" w14:textId="77777777" w:rsidR="005B65C4" w:rsidRPr="00687B2A" w:rsidRDefault="005B65C4" w:rsidP="00A82D5F">
      <w:pPr>
        <w:ind w:right="283" w:firstLine="709"/>
        <w:jc w:val="both"/>
      </w:pPr>
      <w:r w:rsidRPr="00687B2A">
        <w:t>Примечание</w:t>
      </w:r>
      <w:r w:rsidR="00B14B2D" w:rsidRPr="00687B2A">
        <w:t>.</w:t>
      </w:r>
      <w:r w:rsidRPr="00687B2A">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14:paraId="008900C0" w14:textId="77777777" w:rsidR="003136FE" w:rsidRPr="00FB7DF5" w:rsidRDefault="003136FE" w:rsidP="00A82D5F">
      <w:pPr>
        <w:autoSpaceDE w:val="0"/>
        <w:ind w:right="283"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14:paraId="3B87E829" w14:textId="77777777" w:rsidR="00687B2A"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участков физкультурно-оздорови</w:t>
      </w:r>
      <w:r>
        <w:rPr>
          <w:rFonts w:eastAsia="TimesNewRomanPSMT"/>
          <w:sz w:val="28"/>
          <w:szCs w:val="28"/>
        </w:rPr>
        <w:t>тельных комплексов, поликлиник;</w:t>
      </w:r>
    </w:p>
    <w:p w14:paraId="22EE7AF4" w14:textId="6CE9012D" w:rsidR="003136FE"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3136FE" w:rsidRPr="00FB7DF5">
        <w:rPr>
          <w:rFonts w:eastAsia="TimesNewRomanPSMT"/>
          <w:sz w:val="28"/>
          <w:szCs w:val="28"/>
        </w:rPr>
        <w:t xml:space="preserve">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003136FE"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003136FE" w:rsidRPr="00FB7DF5">
        <w:rPr>
          <w:rFonts w:eastAsia="TimesNewRomanPSMT"/>
          <w:sz w:val="28"/>
          <w:szCs w:val="28"/>
        </w:rPr>
        <w:t xml:space="preserve"> от общей площади застройки на территории жилого микрорайона.</w:t>
      </w:r>
    </w:p>
    <w:p w14:paraId="31EF94C5" w14:textId="77777777" w:rsidR="002E0892" w:rsidRPr="00FB7DF5" w:rsidRDefault="003136FE" w:rsidP="00A82D5F">
      <w:pPr>
        <w:autoSpaceDE w:val="0"/>
        <w:ind w:right="283"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 xml:space="preserve">Структурной основой организации жилых зон является характер их функционально-планировочного членения. Жилые зоны </w:t>
      </w:r>
      <w:r w:rsidR="002E0892" w:rsidRPr="00FB7DF5">
        <w:rPr>
          <w:rFonts w:eastAsia="TimesNewRomanPSMT"/>
          <w:sz w:val="28"/>
          <w:szCs w:val="28"/>
        </w:rPr>
        <w:lastRenderedPageBreak/>
        <w:t>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14:paraId="4F2B1C66" w14:textId="77777777" w:rsidR="002E0892" w:rsidRPr="00FB7DF5" w:rsidRDefault="002E0892" w:rsidP="00A82D5F">
      <w:pPr>
        <w:autoSpaceDE w:val="0"/>
        <w:ind w:right="283"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14:paraId="43ED5A8C" w14:textId="77777777" w:rsidR="002E0892" w:rsidRPr="00FB7DF5" w:rsidRDefault="002E0892" w:rsidP="00A82D5F">
      <w:pPr>
        <w:autoSpaceDE w:val="0"/>
        <w:ind w:right="283"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14:paraId="03B774CB" w14:textId="41DF0C6A" w:rsidR="002E0892"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2E0892"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14:paraId="3008519C" w14:textId="24EC1C18" w:rsidR="002E0892"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2E0892"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14:paraId="4A2F9A8C" w14:textId="10FE998A" w:rsidR="002E0892"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2E0892" w:rsidRPr="00FB7DF5">
        <w:rPr>
          <w:rFonts w:eastAsia="TimesNewRomanPSMT"/>
          <w:sz w:val="28"/>
          <w:szCs w:val="28"/>
        </w:rPr>
        <w:t>места парковки</w:t>
      </w:r>
      <w:r w:rsidR="00AC02DF" w:rsidRPr="00FB7DF5">
        <w:rPr>
          <w:rFonts w:eastAsia="TimesNewRomanPSMT"/>
          <w:sz w:val="28"/>
          <w:szCs w:val="28"/>
        </w:rPr>
        <w:t xml:space="preserve"> легковых </w:t>
      </w:r>
      <w:r w:rsidR="002E0892" w:rsidRPr="00FB7DF5">
        <w:rPr>
          <w:rFonts w:eastAsia="TimesNewRomanPSMT"/>
          <w:sz w:val="28"/>
          <w:szCs w:val="28"/>
        </w:rPr>
        <w:t>автомобилей жителей и посетителей жилого здания;</w:t>
      </w:r>
    </w:p>
    <w:p w14:paraId="1F48D4A3" w14:textId="12550E4A" w:rsidR="002E0892"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2E0892"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14:paraId="48123AA5" w14:textId="6411E77A" w:rsidR="002E0892" w:rsidRPr="00FB7DF5" w:rsidRDefault="00687B2A" w:rsidP="00A82D5F">
      <w:pPr>
        <w:autoSpaceDE w:val="0"/>
        <w:ind w:right="283" w:firstLine="709"/>
        <w:jc w:val="both"/>
        <w:rPr>
          <w:rFonts w:eastAsia="TimesNewRomanPSMT"/>
          <w:sz w:val="28"/>
          <w:szCs w:val="28"/>
        </w:rPr>
      </w:pPr>
      <w:r>
        <w:rPr>
          <w:rFonts w:eastAsia="TimesNewRomanPSMT"/>
          <w:sz w:val="28"/>
          <w:szCs w:val="28"/>
        </w:rPr>
        <w:t xml:space="preserve">- </w:t>
      </w:r>
      <w:r w:rsidR="002E0892"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14:paraId="7E60A614" w14:textId="77777777" w:rsidR="002E0892" w:rsidRDefault="002E0892" w:rsidP="00A82D5F">
      <w:pPr>
        <w:autoSpaceDE w:val="0"/>
        <w:ind w:right="283"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14:paraId="5CD03ACF" w14:textId="77777777" w:rsidR="00AB04B4" w:rsidRDefault="00AB04B4" w:rsidP="00A82D5F">
      <w:pPr>
        <w:autoSpaceDE w:val="0"/>
        <w:ind w:right="283"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Pr="00456770">
        <w:rPr>
          <w:rFonts w:eastAsia="TimesNewRomanPSMT"/>
          <w:sz w:val="28"/>
          <w:szCs w:val="28"/>
        </w:rPr>
        <w:t xml:space="preserve"> при условии транспортной доступности не более 15 минут.</w:t>
      </w:r>
    </w:p>
    <w:p w14:paraId="3B6D069E" w14:textId="77777777" w:rsidR="00AB04B4" w:rsidRPr="00456770" w:rsidRDefault="00AB04B4" w:rsidP="00A82D5F">
      <w:pPr>
        <w:autoSpaceDE w:val="0"/>
        <w:ind w:right="283"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14:paraId="2B549A39" w14:textId="77777777" w:rsidR="00277BA3" w:rsidRDefault="00AB04B4" w:rsidP="00687B2A">
      <w:pPr>
        <w:autoSpaceDE w:val="0"/>
        <w:ind w:right="283"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исходя из нормы:</w:t>
      </w:r>
    </w:p>
    <w:p w14:paraId="60A3B90F" w14:textId="51655622" w:rsidR="00AB04B4" w:rsidRPr="00283D4D" w:rsidRDefault="00277BA3" w:rsidP="00687B2A">
      <w:pPr>
        <w:autoSpaceDE w:val="0"/>
        <w:ind w:right="283" w:firstLine="709"/>
        <w:jc w:val="both"/>
        <w:rPr>
          <w:rFonts w:eastAsia="TimesNewRomanPSMT"/>
          <w:sz w:val="28"/>
          <w:szCs w:val="28"/>
        </w:rPr>
      </w:pPr>
      <w:r>
        <w:rPr>
          <w:rFonts w:eastAsia="TimesNewRomanPSMT"/>
          <w:sz w:val="28"/>
          <w:szCs w:val="28"/>
        </w:rPr>
        <w:t>1</w:t>
      </w:r>
      <w:r w:rsidR="00AB04B4" w:rsidRPr="00456770">
        <w:rPr>
          <w:rFonts w:eastAsia="TimesNewRomanPSMT"/>
          <w:sz w:val="28"/>
          <w:szCs w:val="28"/>
        </w:rPr>
        <w:t xml:space="preserve"> </w:t>
      </w:r>
      <w:proofErr w:type="spellStart"/>
      <w:r w:rsidR="00AB04B4" w:rsidRPr="00456770">
        <w:rPr>
          <w:rFonts w:eastAsia="TimesNewRomanPSMT"/>
          <w:sz w:val="28"/>
          <w:szCs w:val="28"/>
        </w:rPr>
        <w:t>машино</w:t>
      </w:r>
      <w:proofErr w:type="spellEnd"/>
      <w:r w:rsidR="00AB04B4" w:rsidRPr="00456770">
        <w:rPr>
          <w:rFonts w:eastAsia="TimesNewRomanPSMT"/>
          <w:sz w:val="28"/>
          <w:szCs w:val="28"/>
        </w:rPr>
        <w:t xml:space="preserve">-место на </w:t>
      </w:r>
      <w:r w:rsidR="00AB04B4">
        <w:rPr>
          <w:rFonts w:eastAsia="TimesNewRomanPSMT"/>
          <w:sz w:val="28"/>
          <w:szCs w:val="28"/>
        </w:rPr>
        <w:t>93</w:t>
      </w:r>
      <w:r w:rsidR="00AB04B4" w:rsidRPr="00456770">
        <w:rPr>
          <w:rFonts w:eastAsia="TimesNewRomanPSMT"/>
          <w:sz w:val="28"/>
          <w:szCs w:val="28"/>
        </w:rPr>
        <w:t xml:space="preserve"> м</w:t>
      </w:r>
      <w:r w:rsidR="00AB04B4" w:rsidRPr="00C744E8">
        <w:rPr>
          <w:rFonts w:eastAsia="TimesNewRomanPSMT"/>
          <w:sz w:val="28"/>
          <w:szCs w:val="28"/>
          <w:vertAlign w:val="superscript"/>
        </w:rPr>
        <w:t>2</w:t>
      </w:r>
      <w:r w:rsidR="00AB04B4" w:rsidRPr="00456770">
        <w:rPr>
          <w:rFonts w:eastAsia="TimesNewRomanPSMT"/>
          <w:sz w:val="28"/>
          <w:szCs w:val="28"/>
        </w:rPr>
        <w:t xml:space="preserve"> общей площади квартир</w:t>
      </w:r>
      <w:r w:rsidR="00AB04B4">
        <w:rPr>
          <w:rFonts w:eastAsia="TimesNewRomanPSMT"/>
          <w:sz w:val="28"/>
          <w:szCs w:val="28"/>
        </w:rPr>
        <w:t xml:space="preserve"> (определено исходя из </w:t>
      </w:r>
      <w:r w:rsidR="00AB04B4" w:rsidRPr="00283D4D">
        <w:rPr>
          <w:rFonts w:eastAsia="TimesNewRomanPSMT"/>
          <w:sz w:val="28"/>
          <w:szCs w:val="28"/>
        </w:rPr>
        <w:t xml:space="preserve">общей площадь жилых помещений, приходящихся в среднем на одного жителя Курской области </w:t>
      </w:r>
      <w:r w:rsidR="00AB04B4">
        <w:rPr>
          <w:rFonts w:eastAsia="TimesNewRomanPSMT"/>
          <w:sz w:val="28"/>
          <w:szCs w:val="28"/>
        </w:rPr>
        <w:t xml:space="preserve">– </w:t>
      </w:r>
      <w:r w:rsidR="00AB04B4" w:rsidRPr="00283D4D">
        <w:rPr>
          <w:rFonts w:eastAsia="TimesNewRomanPSMT"/>
          <w:sz w:val="28"/>
          <w:szCs w:val="28"/>
        </w:rPr>
        <w:t>31,0 м</w:t>
      </w:r>
      <w:r w:rsidR="00AB04B4" w:rsidRPr="00283D4D">
        <w:rPr>
          <w:rFonts w:eastAsia="TimesNewRomanPSMT"/>
          <w:sz w:val="28"/>
          <w:szCs w:val="28"/>
          <w:vertAlign w:val="superscript"/>
        </w:rPr>
        <w:t xml:space="preserve">2 </w:t>
      </w:r>
      <w:r w:rsidR="00AB04B4" w:rsidRPr="00283D4D">
        <w:rPr>
          <w:rFonts w:eastAsia="TimesNewRomanPSMT"/>
          <w:sz w:val="28"/>
          <w:szCs w:val="28"/>
        </w:rPr>
        <w:t>(статистические данные за</w:t>
      </w:r>
      <w:r w:rsidR="00AB04B4" w:rsidRPr="00283D4D">
        <w:rPr>
          <w:rFonts w:eastAsia="TimesNewRomanPSMT"/>
          <w:sz w:val="28"/>
          <w:szCs w:val="28"/>
          <w:vertAlign w:val="superscript"/>
        </w:rPr>
        <w:t xml:space="preserve"> </w:t>
      </w:r>
      <w:r w:rsidR="00AB04B4" w:rsidRPr="00283D4D">
        <w:rPr>
          <w:rFonts w:eastAsia="TimesNewRomanPSMT"/>
          <w:sz w:val="28"/>
          <w:szCs w:val="28"/>
        </w:rPr>
        <w:t>2019 год) и уровня автомобилизации на 1 человека</w:t>
      </w:r>
      <w:r w:rsidR="00AB04B4">
        <w:rPr>
          <w:rFonts w:eastAsia="TimesNewRomanPSMT"/>
          <w:sz w:val="28"/>
          <w:szCs w:val="28"/>
        </w:rPr>
        <w:t xml:space="preserve"> – </w:t>
      </w:r>
      <w:r w:rsidR="00AB04B4" w:rsidRPr="00283D4D">
        <w:rPr>
          <w:rFonts w:eastAsia="TimesNewRomanPSMT"/>
          <w:sz w:val="28"/>
          <w:szCs w:val="28"/>
        </w:rPr>
        <w:t xml:space="preserve">0,33 </w:t>
      </w:r>
      <w:proofErr w:type="spellStart"/>
      <w:r w:rsidR="00AB04B4" w:rsidRPr="00283D4D">
        <w:rPr>
          <w:rFonts w:eastAsia="TimesNewRomanPSMT"/>
          <w:sz w:val="28"/>
          <w:szCs w:val="28"/>
        </w:rPr>
        <w:t>машино</w:t>
      </w:r>
      <w:proofErr w:type="spellEnd"/>
      <w:r w:rsidR="00AB04B4" w:rsidRPr="00283D4D">
        <w:rPr>
          <w:rFonts w:eastAsia="TimesNewRomanPSMT"/>
          <w:sz w:val="28"/>
          <w:szCs w:val="28"/>
        </w:rPr>
        <w:t>-места).</w:t>
      </w:r>
    </w:p>
    <w:p w14:paraId="03FF503E" w14:textId="77777777" w:rsidR="00AB04B4" w:rsidRPr="00283D4D" w:rsidRDefault="00AB04B4" w:rsidP="00A82D5F">
      <w:pPr>
        <w:autoSpaceDE w:val="0"/>
        <w:ind w:right="283"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14:paraId="74B5FB30" w14:textId="77777777" w:rsidR="00AB04B4" w:rsidRPr="00456770" w:rsidRDefault="00AB04B4" w:rsidP="00A82D5F">
      <w:pPr>
        <w:autoSpaceDE w:val="0"/>
        <w:ind w:right="283" w:firstLine="709"/>
        <w:jc w:val="both"/>
        <w:rPr>
          <w:rFonts w:eastAsia="TimesNewRomanPSMT"/>
          <w:sz w:val="28"/>
          <w:szCs w:val="28"/>
        </w:rPr>
      </w:pPr>
      <w:r w:rsidRPr="00456770">
        <w:rPr>
          <w:rFonts w:eastAsia="TimesNewRomanPSMT"/>
          <w:sz w:val="28"/>
          <w:szCs w:val="28"/>
        </w:rPr>
        <w:lastRenderedPageBreak/>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 xml:space="preserve">-мест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14:paraId="04726823" w14:textId="77777777" w:rsidR="00AB04B4" w:rsidRPr="00456770" w:rsidRDefault="00AB04B4" w:rsidP="00A82D5F">
      <w:pPr>
        <w:autoSpaceDE w:val="0"/>
        <w:ind w:right="283"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 в границах земельного участка многоквартирного жилого дома.</w:t>
      </w:r>
    </w:p>
    <w:p w14:paraId="3411B865" w14:textId="0A03BF42" w:rsidR="00AB04B4" w:rsidRDefault="00AB04B4" w:rsidP="00A82D5F">
      <w:pPr>
        <w:autoSpaceDE w:val="0"/>
        <w:ind w:right="283" w:firstLine="709"/>
        <w:jc w:val="both"/>
        <w:rPr>
          <w:rFonts w:eastAsia="TimesNewRomanPSMT"/>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14:paraId="472A8720" w14:textId="7CE9D43E" w:rsidR="00780271" w:rsidRPr="00780271" w:rsidRDefault="00780271" w:rsidP="00B27B60">
      <w:pPr>
        <w:autoSpaceDE w:val="0"/>
        <w:ind w:right="283" w:firstLine="709"/>
        <w:jc w:val="both"/>
        <w:rPr>
          <w:rFonts w:eastAsia="TimesNewRomanPSMT"/>
          <w:sz w:val="28"/>
          <w:szCs w:val="28"/>
        </w:rPr>
      </w:pPr>
      <w:r w:rsidRPr="00780271">
        <w:rPr>
          <w:rFonts w:eastAsia="TimesNewRomanPSMT"/>
          <w:sz w:val="28"/>
          <w:szCs w:val="28"/>
        </w:rPr>
        <w:t>Минимально допустимые размеры площадок различного функционального</w:t>
      </w:r>
      <w:r>
        <w:rPr>
          <w:rFonts w:eastAsia="TimesNewRomanPSMT"/>
          <w:sz w:val="28"/>
          <w:szCs w:val="28"/>
        </w:rPr>
        <w:t xml:space="preserve"> </w:t>
      </w:r>
      <w:r w:rsidRPr="00780271">
        <w:rPr>
          <w:rFonts w:eastAsia="TimesNewRomanPSMT"/>
          <w:sz w:val="28"/>
          <w:szCs w:val="28"/>
        </w:rPr>
        <w:t>назначения</w:t>
      </w:r>
      <w:r>
        <w:rPr>
          <w:rFonts w:eastAsia="TimesNewRomanPSMT"/>
          <w:sz w:val="28"/>
          <w:szCs w:val="28"/>
        </w:rPr>
        <w:t xml:space="preserve"> приведены в таблице </w:t>
      </w:r>
      <w:r w:rsidR="00B27B60">
        <w:rPr>
          <w:rFonts w:eastAsia="TimesNewRomanPSMT"/>
          <w:sz w:val="28"/>
          <w:szCs w:val="28"/>
        </w:rPr>
        <w:t>2</w:t>
      </w:r>
      <w:r>
        <w:rPr>
          <w:rFonts w:eastAsia="TimesNewRomanPSMT"/>
          <w:sz w:val="28"/>
          <w:szCs w:val="28"/>
        </w:rPr>
        <w:t>.1.1.</w:t>
      </w:r>
    </w:p>
    <w:p w14:paraId="09A1BA97" w14:textId="21509338" w:rsidR="006561F0" w:rsidRPr="00FB7DF5" w:rsidRDefault="002E0892" w:rsidP="00B27B60">
      <w:pPr>
        <w:autoSpaceDE w:val="0"/>
        <w:autoSpaceDN w:val="0"/>
        <w:adjustRightInd w:val="0"/>
        <w:ind w:right="283" w:firstLine="709"/>
        <w:jc w:val="right"/>
        <w:rPr>
          <w:bCs/>
          <w:sz w:val="28"/>
          <w:szCs w:val="28"/>
        </w:rPr>
      </w:pPr>
      <w:bookmarkStart w:id="45" w:name="_Hlk87542191"/>
      <w:r w:rsidRPr="00FB7DF5">
        <w:rPr>
          <w:bCs/>
          <w:sz w:val="28"/>
          <w:szCs w:val="28"/>
        </w:rPr>
        <w:t xml:space="preserve">Таблица </w:t>
      </w:r>
      <w:r w:rsidR="00B27B60">
        <w:rPr>
          <w:bCs/>
          <w:sz w:val="28"/>
          <w:szCs w:val="28"/>
        </w:rPr>
        <w:t>2</w:t>
      </w:r>
      <w:r w:rsidR="00780271">
        <w:rPr>
          <w:bCs/>
          <w:sz w:val="28"/>
          <w:szCs w:val="28"/>
        </w:rPr>
        <w:t>.1.1</w:t>
      </w:r>
      <w:bookmarkEnd w:id="45"/>
    </w:p>
    <w:p w14:paraId="7212F848" w14:textId="2CE559FB" w:rsidR="002E0892" w:rsidRPr="00FB7DF5" w:rsidRDefault="002E0892" w:rsidP="00B27B60">
      <w:pPr>
        <w:autoSpaceDE w:val="0"/>
        <w:autoSpaceDN w:val="0"/>
        <w:adjustRightInd w:val="0"/>
        <w:ind w:firstLine="709"/>
        <w:jc w:val="center"/>
        <w:rPr>
          <w:b/>
          <w:bCs/>
          <w:sz w:val="28"/>
          <w:szCs w:val="28"/>
        </w:rPr>
      </w:pPr>
      <w:r w:rsidRPr="00FB7DF5">
        <w:rPr>
          <w:b/>
          <w:bCs/>
          <w:sz w:val="28"/>
          <w:szCs w:val="28"/>
        </w:rPr>
        <w:t>Минимально допустимые размеры площадок различного функционального</w:t>
      </w:r>
      <w:r w:rsidR="00780271">
        <w:rPr>
          <w:b/>
          <w:bCs/>
          <w:sz w:val="28"/>
          <w:szCs w:val="28"/>
        </w:rPr>
        <w:t xml:space="preserve"> </w:t>
      </w:r>
      <w:r w:rsidRPr="00FB7DF5">
        <w:rPr>
          <w:b/>
          <w:bCs/>
          <w:sz w:val="28"/>
          <w:szCs w:val="28"/>
        </w:rPr>
        <w:t>назначения</w:t>
      </w:r>
    </w:p>
    <w:p w14:paraId="5CCBCD01" w14:textId="77777777" w:rsidR="00817B9B" w:rsidRPr="00FB7DF5" w:rsidRDefault="00817B9B" w:rsidP="00B27B60">
      <w:pPr>
        <w:autoSpaceDE w:val="0"/>
        <w:autoSpaceDN w:val="0"/>
        <w:adjustRightInd w:val="0"/>
        <w:ind w:firstLine="709"/>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77"/>
        <w:gridCol w:w="1985"/>
        <w:gridCol w:w="1701"/>
        <w:gridCol w:w="1842"/>
      </w:tblGrid>
      <w:tr w:rsidR="002E0892" w:rsidRPr="00723173" w14:paraId="2A494695" w14:textId="77777777" w:rsidTr="00780271">
        <w:trPr>
          <w:trHeight w:val="1085"/>
        </w:trPr>
        <w:tc>
          <w:tcPr>
            <w:tcW w:w="3477" w:type="dxa"/>
          </w:tcPr>
          <w:p w14:paraId="11847A1B" w14:textId="77777777" w:rsidR="002E0892" w:rsidRPr="00723173" w:rsidRDefault="002E0892" w:rsidP="00277BA3">
            <w:pPr>
              <w:widowControl w:val="0"/>
              <w:autoSpaceDE w:val="0"/>
              <w:autoSpaceDN w:val="0"/>
              <w:ind w:right="283" w:firstLine="20"/>
              <w:jc w:val="center"/>
              <w:rPr>
                <w:b/>
                <w:bCs/>
                <w:color w:val="000000"/>
                <w:sz w:val="22"/>
                <w:szCs w:val="22"/>
              </w:rPr>
            </w:pPr>
            <w:r w:rsidRPr="00723173">
              <w:rPr>
                <w:b/>
                <w:bCs/>
                <w:color w:val="000000"/>
                <w:sz w:val="22"/>
                <w:szCs w:val="22"/>
              </w:rPr>
              <w:t>Площадки, размещаемые на территории жилой застройки</w:t>
            </w:r>
          </w:p>
        </w:tc>
        <w:tc>
          <w:tcPr>
            <w:tcW w:w="1985" w:type="dxa"/>
          </w:tcPr>
          <w:p w14:paraId="224D1003" w14:textId="77777777" w:rsidR="002E0892" w:rsidRPr="00723173" w:rsidRDefault="002E0892" w:rsidP="00277BA3">
            <w:pPr>
              <w:widowControl w:val="0"/>
              <w:autoSpaceDE w:val="0"/>
              <w:autoSpaceDN w:val="0"/>
              <w:ind w:right="74" w:firstLine="79"/>
              <w:jc w:val="center"/>
              <w:rPr>
                <w:b/>
                <w:bCs/>
                <w:color w:val="000000"/>
                <w:sz w:val="22"/>
                <w:szCs w:val="22"/>
              </w:rPr>
            </w:pPr>
            <w:r w:rsidRPr="00723173">
              <w:rPr>
                <w:b/>
                <w:bCs/>
                <w:color w:val="000000"/>
                <w:sz w:val="22"/>
                <w:szCs w:val="22"/>
              </w:rPr>
              <w:t>Минимальный расчетный размер площадки, м</w:t>
            </w:r>
            <w:r w:rsidRPr="00723173">
              <w:rPr>
                <w:b/>
                <w:bCs/>
                <w:color w:val="000000"/>
                <w:sz w:val="22"/>
                <w:szCs w:val="22"/>
                <w:vertAlign w:val="superscript"/>
              </w:rPr>
              <w:t>2</w:t>
            </w:r>
            <w:r w:rsidRPr="00723173">
              <w:rPr>
                <w:b/>
                <w:bCs/>
                <w:color w:val="000000"/>
                <w:sz w:val="22"/>
                <w:szCs w:val="22"/>
              </w:rPr>
              <w:t>/чел.</w:t>
            </w:r>
            <w:r w:rsidR="00697CA0" w:rsidRPr="00723173">
              <w:rPr>
                <w:b/>
                <w:bCs/>
                <w:color w:val="000000"/>
                <w:sz w:val="22"/>
                <w:szCs w:val="22"/>
              </w:rPr>
              <w:t>*</w:t>
            </w:r>
          </w:p>
        </w:tc>
        <w:tc>
          <w:tcPr>
            <w:tcW w:w="1701" w:type="dxa"/>
          </w:tcPr>
          <w:p w14:paraId="016C1165" w14:textId="77777777" w:rsidR="002E0892" w:rsidRPr="00723173" w:rsidRDefault="002E0892" w:rsidP="00277BA3">
            <w:pPr>
              <w:widowControl w:val="0"/>
              <w:autoSpaceDE w:val="0"/>
              <w:autoSpaceDN w:val="0"/>
              <w:ind w:right="283" w:firstLine="81"/>
              <w:jc w:val="center"/>
              <w:rPr>
                <w:b/>
                <w:bCs/>
                <w:color w:val="000000"/>
                <w:sz w:val="22"/>
                <w:szCs w:val="22"/>
              </w:rPr>
            </w:pPr>
            <w:r w:rsidRPr="00723173">
              <w:rPr>
                <w:b/>
                <w:bCs/>
                <w:color w:val="000000"/>
                <w:sz w:val="22"/>
                <w:szCs w:val="22"/>
              </w:rPr>
              <w:t>Минимально допустимый размер одной площадки, м</w:t>
            </w:r>
            <w:r w:rsidRPr="00723173">
              <w:rPr>
                <w:b/>
                <w:bCs/>
                <w:color w:val="000000"/>
                <w:sz w:val="22"/>
                <w:szCs w:val="22"/>
                <w:vertAlign w:val="superscript"/>
              </w:rPr>
              <w:t>2</w:t>
            </w:r>
          </w:p>
        </w:tc>
        <w:tc>
          <w:tcPr>
            <w:tcW w:w="1842" w:type="dxa"/>
          </w:tcPr>
          <w:p w14:paraId="29E3FC0D" w14:textId="77777777" w:rsidR="002E0892" w:rsidRPr="00723173" w:rsidRDefault="002E0892" w:rsidP="00277BA3">
            <w:pPr>
              <w:widowControl w:val="0"/>
              <w:autoSpaceDE w:val="0"/>
              <w:autoSpaceDN w:val="0"/>
              <w:ind w:right="283" w:firstLine="84"/>
              <w:jc w:val="center"/>
              <w:rPr>
                <w:b/>
                <w:bCs/>
                <w:color w:val="000000"/>
                <w:sz w:val="22"/>
                <w:szCs w:val="22"/>
              </w:rPr>
            </w:pPr>
            <w:r w:rsidRPr="00723173">
              <w:rPr>
                <w:b/>
                <w:bCs/>
                <w:color w:val="000000"/>
                <w:sz w:val="22"/>
                <w:szCs w:val="22"/>
              </w:rPr>
              <w:t>Расстояние от границы площадки до окон жил</w:t>
            </w:r>
            <w:r w:rsidR="00697CA0" w:rsidRPr="00723173">
              <w:rPr>
                <w:b/>
                <w:bCs/>
                <w:color w:val="000000"/>
                <w:sz w:val="22"/>
                <w:szCs w:val="22"/>
              </w:rPr>
              <w:t>ого дома</w:t>
            </w:r>
            <w:r w:rsidRPr="00723173">
              <w:rPr>
                <w:b/>
                <w:bCs/>
                <w:color w:val="000000"/>
                <w:sz w:val="22"/>
                <w:szCs w:val="22"/>
              </w:rPr>
              <w:t>, м</w:t>
            </w:r>
          </w:p>
        </w:tc>
      </w:tr>
      <w:tr w:rsidR="002E0892" w:rsidRPr="00723173" w14:paraId="72E250DB" w14:textId="77777777" w:rsidTr="00780271">
        <w:trPr>
          <w:trHeight w:val="440"/>
        </w:trPr>
        <w:tc>
          <w:tcPr>
            <w:tcW w:w="3477" w:type="dxa"/>
          </w:tcPr>
          <w:p w14:paraId="58258886" w14:textId="77777777" w:rsidR="002E0892" w:rsidRPr="00723173" w:rsidRDefault="002E0892" w:rsidP="00780271">
            <w:pPr>
              <w:widowControl w:val="0"/>
              <w:autoSpaceDE w:val="0"/>
              <w:autoSpaceDN w:val="0"/>
              <w:ind w:firstLine="20"/>
              <w:rPr>
                <w:color w:val="000000"/>
                <w:sz w:val="22"/>
                <w:szCs w:val="22"/>
              </w:rPr>
            </w:pPr>
            <w:r w:rsidRPr="00723173">
              <w:rPr>
                <w:color w:val="000000"/>
                <w:sz w:val="22"/>
                <w:szCs w:val="22"/>
              </w:rPr>
              <w:t>Для игр детей дошкольного и младшего школьного возраста</w:t>
            </w:r>
          </w:p>
        </w:tc>
        <w:tc>
          <w:tcPr>
            <w:tcW w:w="1985" w:type="dxa"/>
            <w:vAlign w:val="center"/>
          </w:tcPr>
          <w:p w14:paraId="32F35C54" w14:textId="77777777" w:rsidR="002E0892" w:rsidRPr="00723173" w:rsidRDefault="002E0892" w:rsidP="00780271">
            <w:pPr>
              <w:widowControl w:val="0"/>
              <w:autoSpaceDE w:val="0"/>
              <w:autoSpaceDN w:val="0"/>
              <w:ind w:right="74" w:firstLine="709"/>
              <w:rPr>
                <w:color w:val="000000"/>
                <w:sz w:val="22"/>
                <w:szCs w:val="22"/>
              </w:rPr>
            </w:pPr>
            <w:r w:rsidRPr="00723173">
              <w:rPr>
                <w:color w:val="000000"/>
                <w:sz w:val="22"/>
                <w:szCs w:val="22"/>
              </w:rPr>
              <w:t>0,7</w:t>
            </w:r>
          </w:p>
        </w:tc>
        <w:tc>
          <w:tcPr>
            <w:tcW w:w="1701" w:type="dxa"/>
            <w:vAlign w:val="center"/>
          </w:tcPr>
          <w:p w14:paraId="3D29C401"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30</w:t>
            </w:r>
          </w:p>
        </w:tc>
        <w:tc>
          <w:tcPr>
            <w:tcW w:w="1842" w:type="dxa"/>
            <w:vAlign w:val="center"/>
          </w:tcPr>
          <w:p w14:paraId="06512AC4"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12</w:t>
            </w:r>
          </w:p>
        </w:tc>
      </w:tr>
      <w:tr w:rsidR="002E0892" w:rsidRPr="00723173" w14:paraId="308B87F5" w14:textId="77777777" w:rsidTr="00780271">
        <w:tc>
          <w:tcPr>
            <w:tcW w:w="3477" w:type="dxa"/>
          </w:tcPr>
          <w:p w14:paraId="6F44CF7A" w14:textId="77777777" w:rsidR="002E0892" w:rsidRPr="00723173" w:rsidRDefault="002E0892" w:rsidP="00780271">
            <w:pPr>
              <w:widowControl w:val="0"/>
              <w:autoSpaceDE w:val="0"/>
              <w:autoSpaceDN w:val="0"/>
              <w:ind w:firstLine="20"/>
              <w:rPr>
                <w:color w:val="000000"/>
                <w:sz w:val="22"/>
                <w:szCs w:val="22"/>
              </w:rPr>
            </w:pPr>
            <w:r w:rsidRPr="00723173">
              <w:rPr>
                <w:color w:val="000000"/>
                <w:sz w:val="22"/>
                <w:szCs w:val="22"/>
              </w:rPr>
              <w:t>Для отдыха взрослого населения</w:t>
            </w:r>
          </w:p>
        </w:tc>
        <w:tc>
          <w:tcPr>
            <w:tcW w:w="1985" w:type="dxa"/>
            <w:vAlign w:val="center"/>
          </w:tcPr>
          <w:p w14:paraId="3DD86725" w14:textId="77777777" w:rsidR="002E0892" w:rsidRPr="00723173" w:rsidRDefault="002E0892" w:rsidP="00780271">
            <w:pPr>
              <w:widowControl w:val="0"/>
              <w:autoSpaceDE w:val="0"/>
              <w:autoSpaceDN w:val="0"/>
              <w:ind w:right="74" w:firstLine="709"/>
              <w:rPr>
                <w:color w:val="000000"/>
                <w:sz w:val="22"/>
                <w:szCs w:val="22"/>
              </w:rPr>
            </w:pPr>
            <w:r w:rsidRPr="00723173">
              <w:rPr>
                <w:color w:val="000000"/>
                <w:sz w:val="22"/>
                <w:szCs w:val="22"/>
              </w:rPr>
              <w:t>0,1</w:t>
            </w:r>
          </w:p>
        </w:tc>
        <w:tc>
          <w:tcPr>
            <w:tcW w:w="1701" w:type="dxa"/>
            <w:vAlign w:val="center"/>
          </w:tcPr>
          <w:p w14:paraId="31F9B89B"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15</w:t>
            </w:r>
          </w:p>
        </w:tc>
        <w:tc>
          <w:tcPr>
            <w:tcW w:w="1842" w:type="dxa"/>
            <w:vAlign w:val="center"/>
          </w:tcPr>
          <w:p w14:paraId="542BD4B2" w14:textId="77777777" w:rsidR="002E0892" w:rsidRPr="00723173" w:rsidRDefault="002E0892" w:rsidP="00780271">
            <w:pPr>
              <w:widowControl w:val="0"/>
              <w:autoSpaceDE w:val="0"/>
              <w:autoSpaceDN w:val="0"/>
              <w:ind w:right="283" w:firstLine="709"/>
              <w:rPr>
                <w:color w:val="000000"/>
                <w:sz w:val="22"/>
                <w:szCs w:val="22"/>
              </w:rPr>
            </w:pPr>
          </w:p>
        </w:tc>
      </w:tr>
      <w:tr w:rsidR="002E0892" w:rsidRPr="00723173" w14:paraId="7DA17180" w14:textId="77777777" w:rsidTr="00780271">
        <w:tc>
          <w:tcPr>
            <w:tcW w:w="3477" w:type="dxa"/>
          </w:tcPr>
          <w:p w14:paraId="73EB8CEE" w14:textId="77777777" w:rsidR="002E0892" w:rsidRPr="00723173" w:rsidRDefault="002E0892" w:rsidP="00780271">
            <w:pPr>
              <w:widowControl w:val="0"/>
              <w:autoSpaceDE w:val="0"/>
              <w:autoSpaceDN w:val="0"/>
              <w:ind w:firstLine="20"/>
              <w:rPr>
                <w:color w:val="000000"/>
                <w:sz w:val="22"/>
                <w:szCs w:val="22"/>
              </w:rPr>
            </w:pPr>
            <w:r w:rsidRPr="00723173">
              <w:rPr>
                <w:color w:val="000000"/>
                <w:sz w:val="22"/>
                <w:szCs w:val="22"/>
              </w:rPr>
              <w:t>Для занятий физкультурой</w:t>
            </w:r>
          </w:p>
        </w:tc>
        <w:tc>
          <w:tcPr>
            <w:tcW w:w="1985" w:type="dxa"/>
            <w:vAlign w:val="center"/>
          </w:tcPr>
          <w:p w14:paraId="2E8A78E1" w14:textId="77777777" w:rsidR="002E0892" w:rsidRPr="00723173" w:rsidRDefault="002E0892" w:rsidP="00780271">
            <w:pPr>
              <w:widowControl w:val="0"/>
              <w:autoSpaceDE w:val="0"/>
              <w:autoSpaceDN w:val="0"/>
              <w:ind w:right="74" w:firstLine="709"/>
              <w:rPr>
                <w:color w:val="000000"/>
                <w:sz w:val="22"/>
                <w:szCs w:val="22"/>
              </w:rPr>
            </w:pPr>
            <w:r w:rsidRPr="00723173">
              <w:rPr>
                <w:color w:val="000000"/>
                <w:sz w:val="22"/>
                <w:szCs w:val="22"/>
              </w:rPr>
              <w:t>2</w:t>
            </w:r>
            <w:r w:rsidR="00A4717C" w:rsidRPr="00723173">
              <w:rPr>
                <w:color w:val="000000"/>
                <w:sz w:val="22"/>
                <w:szCs w:val="22"/>
              </w:rPr>
              <w:t>*</w:t>
            </w:r>
            <w:r w:rsidR="00697CA0" w:rsidRPr="00723173">
              <w:rPr>
                <w:color w:val="000000"/>
                <w:sz w:val="22"/>
                <w:szCs w:val="22"/>
              </w:rPr>
              <w:t>*</w:t>
            </w:r>
          </w:p>
        </w:tc>
        <w:tc>
          <w:tcPr>
            <w:tcW w:w="1701" w:type="dxa"/>
            <w:vAlign w:val="center"/>
          </w:tcPr>
          <w:p w14:paraId="114C114E"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100</w:t>
            </w:r>
          </w:p>
        </w:tc>
        <w:tc>
          <w:tcPr>
            <w:tcW w:w="1842" w:type="dxa"/>
            <w:vAlign w:val="center"/>
          </w:tcPr>
          <w:p w14:paraId="2E408E57"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10 – 40</w:t>
            </w:r>
          </w:p>
        </w:tc>
      </w:tr>
      <w:tr w:rsidR="002E0892" w:rsidRPr="00723173" w14:paraId="442D6776" w14:textId="77777777" w:rsidTr="00780271">
        <w:tc>
          <w:tcPr>
            <w:tcW w:w="3477" w:type="dxa"/>
          </w:tcPr>
          <w:p w14:paraId="358C29CC" w14:textId="77777777" w:rsidR="002E0892" w:rsidRPr="00723173" w:rsidRDefault="002E0892" w:rsidP="00780271">
            <w:pPr>
              <w:widowControl w:val="0"/>
              <w:autoSpaceDE w:val="0"/>
              <w:autoSpaceDN w:val="0"/>
              <w:ind w:firstLine="20"/>
              <w:rPr>
                <w:color w:val="000000"/>
                <w:sz w:val="22"/>
                <w:szCs w:val="22"/>
              </w:rPr>
            </w:pPr>
            <w:r w:rsidRPr="00723173">
              <w:rPr>
                <w:color w:val="000000"/>
                <w:sz w:val="22"/>
                <w:szCs w:val="22"/>
              </w:rPr>
              <w:t>Для хозяйственных целей</w:t>
            </w:r>
          </w:p>
        </w:tc>
        <w:tc>
          <w:tcPr>
            <w:tcW w:w="1985" w:type="dxa"/>
            <w:vAlign w:val="center"/>
          </w:tcPr>
          <w:p w14:paraId="5D2C38F8" w14:textId="77777777" w:rsidR="002E0892" w:rsidRPr="00723173" w:rsidRDefault="002E0892" w:rsidP="00780271">
            <w:pPr>
              <w:widowControl w:val="0"/>
              <w:autoSpaceDE w:val="0"/>
              <w:autoSpaceDN w:val="0"/>
              <w:ind w:right="74" w:firstLine="709"/>
              <w:rPr>
                <w:color w:val="000000"/>
                <w:sz w:val="22"/>
                <w:szCs w:val="22"/>
              </w:rPr>
            </w:pPr>
            <w:r w:rsidRPr="00723173">
              <w:rPr>
                <w:color w:val="000000"/>
                <w:sz w:val="22"/>
                <w:szCs w:val="22"/>
              </w:rPr>
              <w:t>0,3</w:t>
            </w:r>
          </w:p>
        </w:tc>
        <w:tc>
          <w:tcPr>
            <w:tcW w:w="1701" w:type="dxa"/>
            <w:vAlign w:val="center"/>
          </w:tcPr>
          <w:p w14:paraId="04927556"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10</w:t>
            </w:r>
          </w:p>
        </w:tc>
        <w:tc>
          <w:tcPr>
            <w:tcW w:w="1842" w:type="dxa"/>
            <w:vAlign w:val="center"/>
          </w:tcPr>
          <w:p w14:paraId="01AC25A9"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20</w:t>
            </w:r>
          </w:p>
        </w:tc>
      </w:tr>
      <w:tr w:rsidR="002E0892" w:rsidRPr="00723173" w14:paraId="7D16A430" w14:textId="77777777" w:rsidTr="00780271">
        <w:tc>
          <w:tcPr>
            <w:tcW w:w="3477" w:type="dxa"/>
          </w:tcPr>
          <w:p w14:paraId="1CE6F403" w14:textId="77777777" w:rsidR="002E0892" w:rsidRPr="00723173" w:rsidRDefault="002E0892" w:rsidP="00780271">
            <w:pPr>
              <w:widowControl w:val="0"/>
              <w:autoSpaceDE w:val="0"/>
              <w:autoSpaceDN w:val="0"/>
              <w:ind w:firstLine="20"/>
              <w:rPr>
                <w:color w:val="000000"/>
                <w:sz w:val="22"/>
                <w:szCs w:val="22"/>
              </w:rPr>
            </w:pPr>
            <w:r w:rsidRPr="00723173">
              <w:rPr>
                <w:color w:val="000000"/>
                <w:sz w:val="22"/>
                <w:szCs w:val="22"/>
              </w:rPr>
              <w:t>Для выгула собак</w:t>
            </w:r>
            <w:r w:rsidRPr="00723173">
              <w:rPr>
                <w:sz w:val="22"/>
                <w:szCs w:val="22"/>
              </w:rPr>
              <w:t xml:space="preserve"> (для комплексной застройки территории)</w:t>
            </w:r>
          </w:p>
        </w:tc>
        <w:tc>
          <w:tcPr>
            <w:tcW w:w="1985" w:type="dxa"/>
            <w:vAlign w:val="center"/>
          </w:tcPr>
          <w:p w14:paraId="632BCEE9" w14:textId="77777777" w:rsidR="002E0892" w:rsidRPr="00723173" w:rsidRDefault="002E0892" w:rsidP="00780271">
            <w:pPr>
              <w:widowControl w:val="0"/>
              <w:autoSpaceDE w:val="0"/>
              <w:autoSpaceDN w:val="0"/>
              <w:ind w:right="74" w:firstLine="709"/>
              <w:rPr>
                <w:color w:val="000000"/>
                <w:sz w:val="22"/>
                <w:szCs w:val="22"/>
              </w:rPr>
            </w:pPr>
            <w:r w:rsidRPr="00723173">
              <w:rPr>
                <w:color w:val="000000"/>
                <w:sz w:val="22"/>
                <w:szCs w:val="22"/>
              </w:rPr>
              <w:t>0,2</w:t>
            </w:r>
          </w:p>
        </w:tc>
        <w:tc>
          <w:tcPr>
            <w:tcW w:w="1701" w:type="dxa"/>
            <w:vAlign w:val="center"/>
          </w:tcPr>
          <w:p w14:paraId="22ADA6D9"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25</w:t>
            </w:r>
          </w:p>
        </w:tc>
        <w:tc>
          <w:tcPr>
            <w:tcW w:w="1842" w:type="dxa"/>
            <w:vAlign w:val="center"/>
          </w:tcPr>
          <w:p w14:paraId="7AE6A360" w14:textId="77777777" w:rsidR="002E0892" w:rsidRPr="00723173" w:rsidRDefault="002E0892" w:rsidP="00780271">
            <w:pPr>
              <w:widowControl w:val="0"/>
              <w:autoSpaceDE w:val="0"/>
              <w:autoSpaceDN w:val="0"/>
              <w:ind w:right="283" w:firstLine="709"/>
              <w:rPr>
                <w:color w:val="000000"/>
                <w:sz w:val="22"/>
                <w:szCs w:val="22"/>
              </w:rPr>
            </w:pPr>
            <w:r w:rsidRPr="00723173">
              <w:rPr>
                <w:color w:val="000000"/>
                <w:sz w:val="22"/>
                <w:szCs w:val="22"/>
              </w:rPr>
              <w:t>40</w:t>
            </w:r>
          </w:p>
        </w:tc>
      </w:tr>
    </w:tbl>
    <w:p w14:paraId="3C67E1A2" w14:textId="77777777" w:rsidR="00697CA0" w:rsidRPr="00723173" w:rsidRDefault="00697CA0" w:rsidP="00A82D5F">
      <w:pPr>
        <w:autoSpaceDE w:val="0"/>
        <w:ind w:right="283" w:firstLine="709"/>
        <w:jc w:val="both"/>
        <w:rPr>
          <w:rFonts w:eastAsia="TimesNewRomanPSMT"/>
          <w:sz w:val="22"/>
          <w:szCs w:val="22"/>
        </w:rPr>
      </w:pPr>
      <w:r w:rsidRPr="00723173">
        <w:rPr>
          <w:rFonts w:eastAsia="TimesNewRomanPSMT"/>
          <w:sz w:val="22"/>
          <w:szCs w:val="22"/>
        </w:rPr>
        <w:t xml:space="preserve">*Расчет численности жителей осуществляется исходя из нормы </w:t>
      </w:r>
      <w:r w:rsidR="00B14B2D" w:rsidRPr="00723173">
        <w:rPr>
          <w:rFonts w:eastAsia="TimesNewRomanPSMT"/>
          <w:sz w:val="22"/>
          <w:szCs w:val="22"/>
        </w:rPr>
        <w:t>о</w:t>
      </w:r>
      <w:r w:rsidRPr="00723173">
        <w:rPr>
          <w:rFonts w:eastAsia="TimesNewRomanPSMT"/>
          <w:sz w:val="22"/>
          <w:szCs w:val="22"/>
        </w:rPr>
        <w:t>беспеченности жильем населения – 31 м</w:t>
      </w:r>
      <w:r w:rsidRPr="00723173">
        <w:rPr>
          <w:rFonts w:eastAsia="TimesNewRomanPSMT"/>
          <w:sz w:val="22"/>
          <w:szCs w:val="22"/>
          <w:vertAlign w:val="superscript"/>
        </w:rPr>
        <w:t>2</w:t>
      </w:r>
      <w:r w:rsidRPr="00723173">
        <w:rPr>
          <w:rFonts w:eastAsia="TimesNewRomanPSMT"/>
          <w:sz w:val="22"/>
          <w:szCs w:val="22"/>
        </w:rPr>
        <w:t>/ чел.</w:t>
      </w:r>
    </w:p>
    <w:p w14:paraId="7847DD03" w14:textId="77777777" w:rsidR="002E0892" w:rsidRPr="00723173" w:rsidRDefault="00697CA0" w:rsidP="00A82D5F">
      <w:pPr>
        <w:autoSpaceDE w:val="0"/>
        <w:ind w:right="283" w:firstLine="709"/>
        <w:jc w:val="both"/>
        <w:rPr>
          <w:rFonts w:eastAsia="TimesNewRomanPSMT"/>
          <w:sz w:val="22"/>
          <w:szCs w:val="22"/>
        </w:rPr>
      </w:pPr>
      <w:r w:rsidRPr="00723173">
        <w:rPr>
          <w:rFonts w:eastAsia="TimesNewRomanPSMT"/>
          <w:sz w:val="22"/>
          <w:szCs w:val="22"/>
        </w:rPr>
        <w:t>**</w:t>
      </w:r>
      <w:r w:rsidR="00B14B2D" w:rsidRPr="00723173">
        <w:rPr>
          <w:rFonts w:eastAsia="TimesNewRomanPSMT"/>
          <w:sz w:val="22"/>
          <w:szCs w:val="22"/>
        </w:rPr>
        <w:t>Д</w:t>
      </w:r>
      <w:r w:rsidR="00A4717C" w:rsidRPr="00723173">
        <w:rPr>
          <w:rFonts w:eastAsia="TimesNewRomanPSMT"/>
          <w:sz w:val="22"/>
          <w:szCs w:val="22"/>
        </w:rPr>
        <w:t xml:space="preserve">опускается уменьшать размер площадок для занятия физкультурой, но не более чем на </w:t>
      </w:r>
      <w:r w:rsidRPr="00723173">
        <w:rPr>
          <w:rFonts w:eastAsia="TimesNewRomanPSMT"/>
          <w:sz w:val="22"/>
          <w:szCs w:val="22"/>
        </w:rPr>
        <w:t>50</w:t>
      </w:r>
      <w:r w:rsidR="00A4717C" w:rsidRPr="00723173">
        <w:rPr>
          <w:rFonts w:eastAsia="TimesNewRomanPSMT"/>
          <w:sz w:val="22"/>
          <w:szCs w:val="22"/>
        </w:rPr>
        <w:t xml:space="preserve"> %, при наличии в границах элемента планировочной структуры объектов спорта</w:t>
      </w:r>
      <w:r w:rsidR="00B47E3D" w:rsidRPr="00723173">
        <w:rPr>
          <w:rFonts w:eastAsia="TimesNewRomanPSMT"/>
          <w:sz w:val="22"/>
          <w:szCs w:val="22"/>
        </w:rPr>
        <w:t>.</w:t>
      </w:r>
    </w:p>
    <w:p w14:paraId="508290E8" w14:textId="77777777" w:rsidR="00E56062" w:rsidRPr="00FB7DF5" w:rsidRDefault="00E56062" w:rsidP="00A82D5F">
      <w:pPr>
        <w:autoSpaceDE w:val="0"/>
        <w:ind w:right="283" w:firstLine="709"/>
        <w:jc w:val="center"/>
        <w:rPr>
          <w:rFonts w:eastAsia="TimesNewRomanPSMT"/>
          <w:sz w:val="28"/>
          <w:szCs w:val="28"/>
        </w:rPr>
      </w:pPr>
    </w:p>
    <w:p w14:paraId="3BFDE62E" w14:textId="6A46DB77" w:rsidR="002251BA" w:rsidRPr="00FB7DF5" w:rsidRDefault="0095068C" w:rsidP="00A82D5F">
      <w:pPr>
        <w:autoSpaceDE w:val="0"/>
        <w:ind w:right="283" w:firstLine="709"/>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81C79">
        <w:rPr>
          <w:rFonts w:eastAsia="TimesNewRomanPSMT"/>
          <w:b/>
          <w:sz w:val="28"/>
          <w:szCs w:val="28"/>
        </w:rPr>
        <w:t xml:space="preserve"> </w:t>
      </w:r>
      <w:r w:rsidR="002251BA" w:rsidRPr="00FB7DF5">
        <w:rPr>
          <w:rFonts w:eastAsia="TimesNewRomanPSMT"/>
          <w:b/>
          <w:sz w:val="28"/>
          <w:szCs w:val="28"/>
        </w:rPr>
        <w:t>в жилых зонах поселений</w:t>
      </w:r>
    </w:p>
    <w:p w14:paraId="3E1EE4B6" w14:textId="03CDDA6A" w:rsidR="002251BA" w:rsidRPr="00780271" w:rsidRDefault="0057672A" w:rsidP="00A82D5F">
      <w:pPr>
        <w:autoSpaceDE w:val="0"/>
        <w:ind w:right="283" w:firstLine="709"/>
        <w:jc w:val="both"/>
        <w:rPr>
          <w:rFonts w:eastAsia="TimesNewRomanPSMT"/>
          <w:sz w:val="28"/>
          <w:szCs w:val="28"/>
        </w:rPr>
      </w:pPr>
      <w:r w:rsidRPr="00EF62A4">
        <w:rPr>
          <w:rFonts w:eastAsia="TimesNewRomanPSMT"/>
          <w:sz w:val="28"/>
          <w:szCs w:val="28"/>
        </w:rPr>
        <w:lastRenderedPageBreak/>
        <w:t xml:space="preserve">В жилых зонах поселений </w:t>
      </w:r>
      <w:r w:rsidR="00A47A5B" w:rsidRPr="00EF62A4">
        <w:rPr>
          <w:rFonts w:eastAsia="TimesNewRomanPSMT"/>
          <w:sz w:val="28"/>
          <w:szCs w:val="28"/>
        </w:rPr>
        <w:t>допускается</w:t>
      </w:r>
      <w:r w:rsidR="002251BA" w:rsidRPr="00EF62A4">
        <w:rPr>
          <w:rFonts w:eastAsia="TimesNewRomanPSMT"/>
          <w:sz w:val="28"/>
          <w:szCs w:val="28"/>
        </w:rPr>
        <w:t xml:space="preserve"> предусматривать</w:t>
      </w:r>
      <w:r w:rsidR="002251BA" w:rsidRPr="00780271">
        <w:rPr>
          <w:rFonts w:eastAsia="TimesNewRomanPSMT"/>
          <w:sz w:val="28"/>
          <w:szCs w:val="28"/>
        </w:rPr>
        <w:t xml:space="preserve">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14:paraId="7EC11B2F" w14:textId="77777777" w:rsidR="00F75B45" w:rsidRDefault="00F75B45" w:rsidP="00A82D5F">
      <w:pPr>
        <w:autoSpaceDE w:val="0"/>
        <w:ind w:right="283" w:firstLine="709"/>
        <w:jc w:val="center"/>
        <w:rPr>
          <w:rFonts w:eastAsia="TimesNewRomanPSMT"/>
          <w:b/>
          <w:bCs/>
          <w:sz w:val="28"/>
          <w:szCs w:val="28"/>
        </w:rPr>
      </w:pPr>
    </w:p>
    <w:p w14:paraId="62C07BBB" w14:textId="6E138ACF" w:rsidR="005B65C4" w:rsidRPr="00FB7DF5" w:rsidRDefault="0095068C" w:rsidP="00A82D5F">
      <w:pPr>
        <w:autoSpaceDE w:val="0"/>
        <w:ind w:right="283" w:firstLine="709"/>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w:t>
      </w:r>
      <w:bookmarkStart w:id="46" w:name="_Hlk87542157"/>
      <w:r w:rsidR="005B65C4" w:rsidRPr="00FB7DF5">
        <w:rPr>
          <w:rFonts w:eastAsia="TimesNewRomanPSMT"/>
          <w:b/>
          <w:bCs/>
          <w:sz w:val="28"/>
          <w:szCs w:val="28"/>
        </w:rPr>
        <w:t>Минимально допустимая площадь озелененных территорий общего пользования в границах муниципальных образований</w:t>
      </w:r>
    </w:p>
    <w:bookmarkEnd w:id="46"/>
    <w:p w14:paraId="27C5DB11" w14:textId="70A7F4B3" w:rsidR="00381C79" w:rsidRDefault="00381C79" w:rsidP="00A82D5F">
      <w:pPr>
        <w:autoSpaceDE w:val="0"/>
        <w:ind w:right="283" w:firstLine="709"/>
        <w:jc w:val="both"/>
        <w:rPr>
          <w:rFonts w:eastAsia="TimesNewRomanPSMT"/>
          <w:sz w:val="28"/>
          <w:szCs w:val="28"/>
        </w:rPr>
      </w:pPr>
      <w:r w:rsidRPr="00381C79">
        <w:rPr>
          <w:rFonts w:eastAsia="TimesNewRomanPSMT"/>
          <w:sz w:val="28"/>
          <w:szCs w:val="28"/>
        </w:rPr>
        <w:t>Минимально допустимая площадь озелененных территорий общего пользования в границах муниципальн</w:t>
      </w:r>
      <w:r w:rsidR="00F75B45">
        <w:rPr>
          <w:rFonts w:eastAsia="TimesNewRomanPSMT"/>
          <w:sz w:val="28"/>
          <w:szCs w:val="28"/>
        </w:rPr>
        <w:t>ого</w:t>
      </w:r>
      <w:r w:rsidRPr="00381C79">
        <w:rPr>
          <w:rFonts w:eastAsia="TimesNewRomanPSMT"/>
          <w:sz w:val="28"/>
          <w:szCs w:val="28"/>
        </w:rPr>
        <w:t xml:space="preserve"> образовани</w:t>
      </w:r>
      <w:r w:rsidR="00F75B45">
        <w:rPr>
          <w:rFonts w:eastAsia="TimesNewRomanPSMT"/>
          <w:sz w:val="28"/>
          <w:szCs w:val="28"/>
        </w:rPr>
        <w:t>я «Город Щигры»</w:t>
      </w:r>
      <w:r w:rsidRPr="00381C79">
        <w:rPr>
          <w:rFonts w:eastAsia="TimesNewRomanPSMT"/>
          <w:sz w:val="28"/>
          <w:szCs w:val="28"/>
        </w:rPr>
        <w:t xml:space="preserve"> приведена в таблице</w:t>
      </w:r>
      <w:r>
        <w:rPr>
          <w:rFonts w:eastAsia="TimesNewRomanPSMT"/>
          <w:sz w:val="28"/>
          <w:szCs w:val="28"/>
        </w:rPr>
        <w:t xml:space="preserve"> 2.3.1.</w:t>
      </w:r>
    </w:p>
    <w:p w14:paraId="756A978B" w14:textId="5F76F651" w:rsidR="00F75B45" w:rsidRDefault="00F75B45" w:rsidP="00F75B45">
      <w:pPr>
        <w:autoSpaceDE w:val="0"/>
        <w:ind w:right="283" w:firstLine="709"/>
        <w:jc w:val="right"/>
        <w:rPr>
          <w:rFonts w:eastAsia="TimesNewRomanPSMT"/>
          <w:sz w:val="28"/>
          <w:szCs w:val="28"/>
        </w:rPr>
      </w:pPr>
      <w:r>
        <w:rPr>
          <w:rFonts w:eastAsia="TimesNewRomanPSMT"/>
          <w:sz w:val="28"/>
          <w:szCs w:val="28"/>
        </w:rPr>
        <w:t>Т</w:t>
      </w:r>
      <w:r w:rsidRPr="00F75B45">
        <w:rPr>
          <w:rFonts w:eastAsia="TimesNewRomanPSMT"/>
          <w:sz w:val="28"/>
          <w:szCs w:val="28"/>
        </w:rPr>
        <w:t>аблице 2.3.1</w:t>
      </w:r>
    </w:p>
    <w:p w14:paraId="440B7C70" w14:textId="77777777" w:rsidR="00F75B45" w:rsidRDefault="00F75B45" w:rsidP="00F75B45">
      <w:pPr>
        <w:autoSpaceDE w:val="0"/>
        <w:ind w:right="283" w:firstLine="709"/>
        <w:jc w:val="center"/>
        <w:rPr>
          <w:rFonts w:eastAsia="TimesNewRomanPSMT"/>
          <w:b/>
          <w:bCs/>
          <w:sz w:val="28"/>
          <w:szCs w:val="28"/>
        </w:rPr>
      </w:pPr>
    </w:p>
    <w:p w14:paraId="598B62B6" w14:textId="5356CD36" w:rsidR="00F75B45" w:rsidRDefault="00F75B45" w:rsidP="00F75B45">
      <w:pPr>
        <w:autoSpaceDE w:val="0"/>
        <w:ind w:right="283"/>
        <w:jc w:val="center"/>
        <w:rPr>
          <w:rFonts w:eastAsia="TimesNewRomanPSMT"/>
          <w:b/>
          <w:bCs/>
          <w:sz w:val="28"/>
          <w:szCs w:val="28"/>
        </w:rPr>
      </w:pPr>
      <w:r w:rsidRPr="00F75B45">
        <w:rPr>
          <w:rFonts w:eastAsia="TimesNewRomanPSMT"/>
          <w:b/>
          <w:bCs/>
          <w:sz w:val="28"/>
          <w:szCs w:val="28"/>
        </w:rPr>
        <w:t xml:space="preserve">Минимально допустимая площадь озелененных территорий общего пользования в границах муниципального образования </w:t>
      </w:r>
    </w:p>
    <w:p w14:paraId="71D46C92" w14:textId="6A36F615" w:rsidR="00F75B45" w:rsidRPr="00F75B45" w:rsidRDefault="00F75B45" w:rsidP="00F75B45">
      <w:pPr>
        <w:autoSpaceDE w:val="0"/>
        <w:ind w:right="283" w:firstLine="709"/>
        <w:jc w:val="center"/>
        <w:rPr>
          <w:rFonts w:eastAsia="TimesNewRomanPSMT"/>
          <w:b/>
          <w:bCs/>
          <w:sz w:val="28"/>
          <w:szCs w:val="28"/>
        </w:rPr>
      </w:pPr>
      <w:r w:rsidRPr="00F75B45">
        <w:rPr>
          <w:rFonts w:eastAsia="TimesNewRomanPSMT"/>
          <w:b/>
          <w:bCs/>
          <w:sz w:val="28"/>
          <w:szCs w:val="28"/>
        </w:rPr>
        <w:t>«Город Щигры»</w:t>
      </w:r>
    </w:p>
    <w:p w14:paraId="665F1F56" w14:textId="77777777" w:rsidR="00381C79" w:rsidRPr="00723173" w:rsidRDefault="00381C79" w:rsidP="00F75B45">
      <w:pPr>
        <w:autoSpaceDE w:val="0"/>
        <w:ind w:right="283" w:firstLine="709"/>
        <w:jc w:val="center"/>
        <w:rPr>
          <w:rFonts w:eastAsia="TimesNewRomanPSMT"/>
          <w:b/>
          <w:bCs/>
          <w:sz w:val="22"/>
          <w:szCs w:val="22"/>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83"/>
        <w:gridCol w:w="3239"/>
        <w:gridCol w:w="3260"/>
      </w:tblGrid>
      <w:tr w:rsidR="00E151EC" w:rsidRPr="00723173" w14:paraId="02C45844" w14:textId="04CDAA75" w:rsidTr="00F75B45">
        <w:trPr>
          <w:trHeight w:val="298"/>
        </w:trPr>
        <w:tc>
          <w:tcPr>
            <w:tcW w:w="2583" w:type="dxa"/>
            <w:vMerge w:val="restart"/>
            <w:tcBorders>
              <w:top w:val="single" w:sz="4" w:space="0" w:color="auto"/>
            </w:tcBorders>
            <w:shd w:val="clear" w:color="auto" w:fill="FFFFFF"/>
          </w:tcPr>
          <w:p w14:paraId="149D4407" w14:textId="4A0E226D" w:rsidR="00E151EC" w:rsidRPr="00723173" w:rsidRDefault="00E151EC" w:rsidP="000D3929">
            <w:pPr>
              <w:ind w:right="283" w:firstLine="47"/>
              <w:jc w:val="center"/>
              <w:rPr>
                <w:b/>
                <w:spacing w:val="-6"/>
                <w:sz w:val="22"/>
                <w:szCs w:val="22"/>
              </w:rPr>
            </w:pPr>
            <w:r w:rsidRPr="00723173">
              <w:rPr>
                <w:b/>
                <w:spacing w:val="-6"/>
                <w:sz w:val="22"/>
                <w:szCs w:val="22"/>
              </w:rPr>
              <w:t>Озелененные территории общего пользования</w:t>
            </w:r>
          </w:p>
        </w:tc>
        <w:tc>
          <w:tcPr>
            <w:tcW w:w="6499" w:type="dxa"/>
            <w:gridSpan w:val="2"/>
            <w:tcBorders>
              <w:top w:val="single" w:sz="4" w:space="0" w:color="auto"/>
              <w:right w:val="single" w:sz="4" w:space="0" w:color="auto"/>
            </w:tcBorders>
            <w:shd w:val="clear" w:color="auto" w:fill="FFFFFF"/>
          </w:tcPr>
          <w:p w14:paraId="704784F3" w14:textId="77777777" w:rsidR="00E151EC" w:rsidRPr="00723173" w:rsidRDefault="00E151EC" w:rsidP="00A82D5F">
            <w:pPr>
              <w:ind w:right="283" w:firstLine="709"/>
              <w:jc w:val="center"/>
              <w:rPr>
                <w:b/>
                <w:spacing w:val="-6"/>
                <w:sz w:val="22"/>
                <w:szCs w:val="22"/>
              </w:rPr>
            </w:pPr>
            <w:r w:rsidRPr="00723173">
              <w:rPr>
                <w:b/>
                <w:spacing w:val="-6"/>
                <w:sz w:val="22"/>
                <w:szCs w:val="22"/>
              </w:rPr>
              <w:t>Расчетные показатели по уровню урбанизации</w:t>
            </w:r>
          </w:p>
        </w:tc>
      </w:tr>
      <w:tr w:rsidR="00E151EC" w:rsidRPr="00723173" w14:paraId="247513B0" w14:textId="77777777" w:rsidTr="00F75B45">
        <w:trPr>
          <w:trHeight w:val="229"/>
        </w:trPr>
        <w:tc>
          <w:tcPr>
            <w:tcW w:w="2583" w:type="dxa"/>
            <w:vMerge/>
            <w:shd w:val="clear" w:color="auto" w:fill="FFFFFF"/>
          </w:tcPr>
          <w:p w14:paraId="417AD117" w14:textId="77777777" w:rsidR="00E151EC" w:rsidRPr="00723173" w:rsidRDefault="00E151EC" w:rsidP="00A82D5F">
            <w:pPr>
              <w:ind w:right="283" w:firstLine="709"/>
              <w:jc w:val="center"/>
              <w:rPr>
                <w:b/>
                <w:spacing w:val="-6"/>
                <w:sz w:val="22"/>
                <w:szCs w:val="22"/>
              </w:rPr>
            </w:pPr>
          </w:p>
        </w:tc>
        <w:tc>
          <w:tcPr>
            <w:tcW w:w="3239" w:type="dxa"/>
            <w:shd w:val="clear" w:color="auto" w:fill="FFFFFF"/>
          </w:tcPr>
          <w:p w14:paraId="1FB43587" w14:textId="77777777" w:rsidR="00E151EC" w:rsidRPr="00723173" w:rsidRDefault="00E151EC" w:rsidP="00A82D5F">
            <w:pPr>
              <w:ind w:right="283" w:firstLine="120"/>
              <w:jc w:val="center"/>
              <w:rPr>
                <w:b/>
                <w:spacing w:val="-6"/>
                <w:sz w:val="22"/>
                <w:szCs w:val="22"/>
              </w:rPr>
            </w:pPr>
            <w:r w:rsidRPr="00723173">
              <w:rPr>
                <w:b/>
                <w:spacing w:val="-6"/>
                <w:sz w:val="22"/>
                <w:szCs w:val="22"/>
              </w:rPr>
              <w:t>Единица измерения</w:t>
            </w:r>
          </w:p>
        </w:tc>
        <w:tc>
          <w:tcPr>
            <w:tcW w:w="3260" w:type="dxa"/>
            <w:tcBorders>
              <w:right w:val="single" w:sz="4" w:space="0" w:color="auto"/>
            </w:tcBorders>
            <w:shd w:val="clear" w:color="auto" w:fill="FFFFFF"/>
          </w:tcPr>
          <w:p w14:paraId="5F76422D" w14:textId="77777777" w:rsidR="00E151EC" w:rsidRPr="00723173" w:rsidRDefault="00E151EC" w:rsidP="00A82D5F">
            <w:pPr>
              <w:ind w:right="283" w:firstLine="709"/>
              <w:jc w:val="center"/>
              <w:rPr>
                <w:b/>
                <w:spacing w:val="-6"/>
                <w:sz w:val="22"/>
                <w:szCs w:val="22"/>
              </w:rPr>
            </w:pPr>
            <w:r w:rsidRPr="00723173">
              <w:rPr>
                <w:b/>
                <w:spacing w:val="-6"/>
                <w:sz w:val="22"/>
                <w:szCs w:val="22"/>
              </w:rPr>
              <w:t>А</w:t>
            </w:r>
          </w:p>
        </w:tc>
      </w:tr>
      <w:tr w:rsidR="00E151EC" w:rsidRPr="00723173" w14:paraId="52BA284D" w14:textId="77777777" w:rsidTr="00F75B45">
        <w:trPr>
          <w:trHeight w:val="348"/>
        </w:trPr>
        <w:tc>
          <w:tcPr>
            <w:tcW w:w="2583" w:type="dxa"/>
          </w:tcPr>
          <w:p w14:paraId="1E2199EC" w14:textId="41935BD5" w:rsidR="00E151EC" w:rsidRPr="00723173" w:rsidRDefault="00F233E8" w:rsidP="00E151EC">
            <w:pPr>
              <w:widowControl w:val="0"/>
              <w:ind w:right="283" w:firstLine="47"/>
              <w:rPr>
                <w:sz w:val="22"/>
                <w:szCs w:val="22"/>
                <w:lang w:eastAsia="en-US"/>
              </w:rPr>
            </w:pPr>
            <w:r w:rsidRPr="00723173">
              <w:rPr>
                <w:sz w:val="22"/>
                <w:szCs w:val="22"/>
                <w:lang w:eastAsia="en-US"/>
              </w:rPr>
              <w:t>Общегородские</w:t>
            </w:r>
          </w:p>
        </w:tc>
        <w:tc>
          <w:tcPr>
            <w:tcW w:w="3239" w:type="dxa"/>
          </w:tcPr>
          <w:p w14:paraId="0A1AAF94" w14:textId="77777777" w:rsidR="00E151EC" w:rsidRPr="00723173" w:rsidRDefault="00E151EC" w:rsidP="00381C79">
            <w:pPr>
              <w:widowControl w:val="0"/>
              <w:ind w:right="283" w:firstLine="112"/>
              <w:jc w:val="center"/>
              <w:rPr>
                <w:spacing w:val="-6"/>
                <w:sz w:val="22"/>
                <w:szCs w:val="22"/>
                <w:lang w:eastAsia="en-US"/>
              </w:rPr>
            </w:pPr>
            <w:r w:rsidRPr="00723173">
              <w:rPr>
                <w:spacing w:val="-6"/>
                <w:sz w:val="22"/>
                <w:szCs w:val="22"/>
                <w:lang w:eastAsia="en-US"/>
              </w:rPr>
              <w:t>м</w:t>
            </w:r>
            <w:r w:rsidRPr="00723173">
              <w:rPr>
                <w:spacing w:val="-6"/>
                <w:sz w:val="22"/>
                <w:szCs w:val="22"/>
                <w:vertAlign w:val="superscript"/>
                <w:lang w:eastAsia="en-US"/>
              </w:rPr>
              <w:t>2</w:t>
            </w:r>
            <w:r w:rsidRPr="00723173">
              <w:rPr>
                <w:spacing w:val="-6"/>
                <w:sz w:val="22"/>
                <w:szCs w:val="22"/>
                <w:lang w:eastAsia="en-US"/>
              </w:rPr>
              <w:t xml:space="preserve"> на 1 чел.</w:t>
            </w:r>
          </w:p>
        </w:tc>
        <w:tc>
          <w:tcPr>
            <w:tcW w:w="3260" w:type="dxa"/>
          </w:tcPr>
          <w:p w14:paraId="3CCE8720" w14:textId="562020F2" w:rsidR="00E151EC" w:rsidRPr="000027F0" w:rsidRDefault="000027F0" w:rsidP="00381C79">
            <w:pPr>
              <w:widowControl w:val="0"/>
              <w:ind w:right="283" w:firstLine="709"/>
              <w:jc w:val="center"/>
              <w:rPr>
                <w:spacing w:val="-6"/>
                <w:sz w:val="22"/>
                <w:szCs w:val="22"/>
                <w:lang w:val="en-US"/>
              </w:rPr>
            </w:pPr>
            <w:r>
              <w:rPr>
                <w:spacing w:val="-6"/>
                <w:sz w:val="22"/>
                <w:szCs w:val="22"/>
                <w:lang w:val="en-US"/>
              </w:rPr>
              <w:t>10</w:t>
            </w:r>
          </w:p>
        </w:tc>
      </w:tr>
      <w:tr w:rsidR="00F233E8" w:rsidRPr="00723173" w14:paraId="4FF268BC" w14:textId="77777777" w:rsidTr="00F75B45">
        <w:trPr>
          <w:trHeight w:val="348"/>
        </w:trPr>
        <w:tc>
          <w:tcPr>
            <w:tcW w:w="2583" w:type="dxa"/>
          </w:tcPr>
          <w:p w14:paraId="4BC87213" w14:textId="02F0C53B" w:rsidR="00F233E8" w:rsidRPr="00723173" w:rsidRDefault="00F233E8" w:rsidP="00F233E8">
            <w:pPr>
              <w:widowControl w:val="0"/>
              <w:ind w:right="283" w:firstLine="47"/>
              <w:rPr>
                <w:sz w:val="22"/>
                <w:szCs w:val="22"/>
                <w:lang w:eastAsia="en-US"/>
              </w:rPr>
            </w:pPr>
            <w:r w:rsidRPr="00723173">
              <w:rPr>
                <w:sz w:val="22"/>
                <w:szCs w:val="22"/>
                <w:lang w:eastAsia="en-US"/>
              </w:rPr>
              <w:t>Жилых районов</w:t>
            </w:r>
          </w:p>
        </w:tc>
        <w:tc>
          <w:tcPr>
            <w:tcW w:w="3239" w:type="dxa"/>
          </w:tcPr>
          <w:p w14:paraId="63CD140C" w14:textId="69CB1B9B" w:rsidR="00F233E8" w:rsidRPr="00723173" w:rsidRDefault="00F233E8" w:rsidP="00F233E8">
            <w:pPr>
              <w:widowControl w:val="0"/>
              <w:ind w:right="283" w:firstLine="112"/>
              <w:jc w:val="center"/>
              <w:rPr>
                <w:spacing w:val="-6"/>
                <w:sz w:val="22"/>
                <w:szCs w:val="22"/>
                <w:lang w:eastAsia="en-US"/>
              </w:rPr>
            </w:pPr>
            <w:r w:rsidRPr="00723173">
              <w:rPr>
                <w:spacing w:val="-6"/>
                <w:sz w:val="22"/>
                <w:szCs w:val="22"/>
                <w:lang w:eastAsia="en-US"/>
              </w:rPr>
              <w:t>м</w:t>
            </w:r>
            <w:r w:rsidRPr="00723173">
              <w:rPr>
                <w:spacing w:val="-6"/>
                <w:sz w:val="22"/>
                <w:szCs w:val="22"/>
                <w:vertAlign w:val="superscript"/>
                <w:lang w:eastAsia="en-US"/>
              </w:rPr>
              <w:t>2</w:t>
            </w:r>
            <w:r w:rsidRPr="00723173">
              <w:rPr>
                <w:spacing w:val="-6"/>
                <w:sz w:val="22"/>
                <w:szCs w:val="22"/>
                <w:lang w:eastAsia="en-US"/>
              </w:rPr>
              <w:t xml:space="preserve"> на 1 чел.</w:t>
            </w:r>
          </w:p>
        </w:tc>
        <w:tc>
          <w:tcPr>
            <w:tcW w:w="3260" w:type="dxa"/>
          </w:tcPr>
          <w:p w14:paraId="4D8705B2" w14:textId="2FEF0BD6" w:rsidR="00F233E8" w:rsidRPr="00723173" w:rsidRDefault="00F233E8" w:rsidP="00F233E8">
            <w:pPr>
              <w:widowControl w:val="0"/>
              <w:ind w:right="283" w:firstLine="709"/>
              <w:jc w:val="center"/>
              <w:rPr>
                <w:spacing w:val="-6"/>
                <w:sz w:val="22"/>
                <w:szCs w:val="22"/>
              </w:rPr>
            </w:pPr>
            <w:r w:rsidRPr="00723173">
              <w:rPr>
                <w:spacing w:val="-6"/>
                <w:sz w:val="22"/>
                <w:szCs w:val="22"/>
              </w:rPr>
              <w:t>6</w:t>
            </w:r>
          </w:p>
        </w:tc>
      </w:tr>
    </w:tbl>
    <w:p w14:paraId="7D2D111C" w14:textId="77777777" w:rsidR="005B65C4" w:rsidRPr="00FB7DF5" w:rsidRDefault="005B65C4" w:rsidP="00A82D5F">
      <w:pPr>
        <w:ind w:right="283" w:firstLine="709"/>
        <w:rPr>
          <w:sz w:val="28"/>
          <w:szCs w:val="28"/>
        </w:rPr>
      </w:pPr>
    </w:p>
    <w:p w14:paraId="44F66478" w14:textId="77777777" w:rsidR="005B65C4" w:rsidRPr="00FB7DF5" w:rsidRDefault="005B65C4" w:rsidP="00A82D5F">
      <w:pPr>
        <w:ind w:right="283" w:firstLine="709"/>
        <w:rPr>
          <w:color w:val="FF0000"/>
        </w:rPr>
      </w:pPr>
    </w:p>
    <w:p w14:paraId="3B792ED4" w14:textId="77777777" w:rsidR="005C4669" w:rsidRPr="00FB7DF5" w:rsidRDefault="005C4669" w:rsidP="00A82D5F">
      <w:pPr>
        <w:ind w:right="283" w:firstLine="709"/>
        <w:sectPr w:rsidR="005C4669" w:rsidRPr="00FB7DF5" w:rsidSect="00DE73A4">
          <w:pgSz w:w="11906" w:h="16838"/>
          <w:pgMar w:top="1134" w:right="850" w:bottom="1134" w:left="1701" w:header="709" w:footer="709" w:gutter="0"/>
          <w:cols w:space="708"/>
          <w:docGrid w:linePitch="360"/>
        </w:sectPr>
      </w:pPr>
    </w:p>
    <w:p w14:paraId="142BD028" w14:textId="6B67B085" w:rsidR="005B65C4" w:rsidRPr="00D75D43" w:rsidRDefault="005B65C4" w:rsidP="00A82D5F">
      <w:pPr>
        <w:pStyle w:val="350"/>
        <w:spacing w:before="0" w:after="0"/>
        <w:ind w:right="283" w:firstLine="709"/>
        <w:jc w:val="center"/>
        <w:rPr>
          <w:sz w:val="28"/>
        </w:rPr>
      </w:pPr>
      <w:bookmarkStart w:id="47" w:name="_Toc47964075"/>
      <w:bookmarkStart w:id="48" w:name="_Toc47969363"/>
      <w:bookmarkStart w:id="49" w:name="_Toc55215547"/>
      <w:bookmarkEnd w:id="3"/>
      <w:r w:rsidRPr="00D75D43">
        <w:rPr>
          <w:sz w:val="28"/>
        </w:rPr>
        <w:lastRenderedPageBreak/>
        <w:t>II. МАТЕРИАЛЫ ПО ОБОСНОВАНИЮ РАСЧеТНЫХ ПОКАЗАТЕЛЕЙ</w:t>
      </w:r>
      <w:r w:rsidR="00621883" w:rsidRPr="00D75D43">
        <w:rPr>
          <w:sz w:val="28"/>
        </w:rPr>
        <w:t xml:space="preserve"> </w:t>
      </w:r>
      <w:r w:rsidRPr="00D75D43">
        <w:rPr>
          <w:sz w:val="28"/>
        </w:rPr>
        <w:t>ГРАДОСТРОИТЕЛЬНОГО ПРОЕКТИРОВАНИЯ, СОДЕРЖАЩИХСЯ В ОСНОВНОЙ ЧАСТИ</w:t>
      </w:r>
      <w:r w:rsidR="00621883" w:rsidRPr="00D75D43">
        <w:rPr>
          <w:sz w:val="28"/>
        </w:rPr>
        <w:t xml:space="preserve"> </w:t>
      </w:r>
      <w:r w:rsidR="005A7DAB" w:rsidRPr="00D75D43">
        <w:rPr>
          <w:sz w:val="28"/>
        </w:rPr>
        <w:t>МЕСТНЫХ</w:t>
      </w:r>
      <w:r w:rsidR="0078459E" w:rsidRPr="00D75D43">
        <w:rPr>
          <w:sz w:val="28"/>
        </w:rPr>
        <w:t xml:space="preserve"> НОРМАТИВОВ ГРАДОСТРОИТЕЛЬНОГО ПРОЕКТИРОВАНИЯ </w:t>
      </w:r>
      <w:r w:rsidR="005A7DAB" w:rsidRPr="00D75D43">
        <w:rPr>
          <w:sz w:val="28"/>
        </w:rPr>
        <w:t>МУНИЦИПАЛЬНОГО ОБРАЗОВАНИЯ</w:t>
      </w:r>
      <w:r w:rsidR="00621883" w:rsidRPr="00D75D43">
        <w:rPr>
          <w:sz w:val="28"/>
        </w:rPr>
        <w:t xml:space="preserve"> </w:t>
      </w:r>
      <w:r w:rsidR="009B4739" w:rsidRPr="00D75D43">
        <w:rPr>
          <w:sz w:val="28"/>
        </w:rPr>
        <w:t>«Город Щигры»</w:t>
      </w:r>
      <w:r w:rsidR="00FB7DF5" w:rsidRPr="00D75D43">
        <w:rPr>
          <w:sz w:val="28"/>
        </w:rPr>
        <w:t xml:space="preserve"> </w:t>
      </w:r>
      <w:r w:rsidR="0078459E" w:rsidRPr="00D75D43">
        <w:rPr>
          <w:sz w:val="28"/>
        </w:rPr>
        <w:t>КУРСКОЙ ОБЛАСТИ</w:t>
      </w:r>
    </w:p>
    <w:p w14:paraId="6FDD515D" w14:textId="77777777" w:rsidR="0078459E" w:rsidRPr="00FB7DF5" w:rsidRDefault="0078459E" w:rsidP="00A82D5F">
      <w:pPr>
        <w:widowControl w:val="0"/>
        <w:autoSpaceDE w:val="0"/>
        <w:autoSpaceDN w:val="0"/>
        <w:adjustRightInd w:val="0"/>
        <w:ind w:right="283" w:firstLine="709"/>
        <w:jc w:val="center"/>
        <w:rPr>
          <w:b/>
          <w:bCs/>
          <w:sz w:val="28"/>
          <w:szCs w:val="28"/>
        </w:rPr>
      </w:pPr>
    </w:p>
    <w:p w14:paraId="18875DE4" w14:textId="77777777" w:rsidR="0078459E" w:rsidRPr="00D75D43" w:rsidRDefault="005B65C4" w:rsidP="00D06ECB">
      <w:pPr>
        <w:widowControl w:val="0"/>
        <w:autoSpaceDE w:val="0"/>
        <w:autoSpaceDN w:val="0"/>
        <w:adjustRightInd w:val="0"/>
        <w:ind w:right="283"/>
        <w:jc w:val="center"/>
        <w:rPr>
          <w:b/>
          <w:bCs/>
          <w:sz w:val="28"/>
          <w:szCs w:val="28"/>
        </w:rPr>
      </w:pPr>
      <w:r w:rsidRPr="00D75D43">
        <w:rPr>
          <w:b/>
          <w:bCs/>
          <w:sz w:val="28"/>
          <w:szCs w:val="28"/>
        </w:rPr>
        <w:t>1.</w:t>
      </w:r>
      <w:r w:rsidR="00621883" w:rsidRPr="00D75D43">
        <w:rPr>
          <w:b/>
          <w:bCs/>
          <w:sz w:val="28"/>
          <w:szCs w:val="28"/>
        </w:rPr>
        <w:t xml:space="preserve"> </w:t>
      </w:r>
      <w:r w:rsidRPr="00D75D43">
        <w:rPr>
          <w:b/>
          <w:bCs/>
          <w:sz w:val="28"/>
          <w:szCs w:val="28"/>
        </w:rPr>
        <w:t>Материалы по обоснованию</w:t>
      </w:r>
      <w:r w:rsidR="00621883" w:rsidRPr="00D75D43">
        <w:rPr>
          <w:b/>
          <w:bCs/>
          <w:sz w:val="28"/>
          <w:szCs w:val="28"/>
        </w:rPr>
        <w:t xml:space="preserve"> </w:t>
      </w:r>
      <w:r w:rsidRPr="00D75D43">
        <w:rPr>
          <w:b/>
          <w:bCs/>
          <w:sz w:val="28"/>
          <w:szCs w:val="28"/>
        </w:rPr>
        <w:t xml:space="preserve">расчетных показателей </w:t>
      </w:r>
    </w:p>
    <w:p w14:paraId="1C29A61C" w14:textId="77777777" w:rsidR="0078459E" w:rsidRPr="00D75D43" w:rsidRDefault="005B65C4" w:rsidP="00D06ECB">
      <w:pPr>
        <w:widowControl w:val="0"/>
        <w:autoSpaceDE w:val="0"/>
        <w:autoSpaceDN w:val="0"/>
        <w:adjustRightInd w:val="0"/>
        <w:ind w:right="283"/>
        <w:jc w:val="center"/>
        <w:rPr>
          <w:b/>
          <w:bCs/>
          <w:sz w:val="28"/>
          <w:szCs w:val="28"/>
        </w:rPr>
      </w:pPr>
      <w:r w:rsidRPr="00D75D43">
        <w:rPr>
          <w:b/>
          <w:bCs/>
          <w:sz w:val="28"/>
          <w:szCs w:val="28"/>
        </w:rPr>
        <w:t xml:space="preserve">минимально допустимого уровня обеспеченности объектами </w:t>
      </w:r>
      <w:r w:rsidR="005A7DAB" w:rsidRPr="00D75D43">
        <w:rPr>
          <w:b/>
          <w:bCs/>
          <w:sz w:val="28"/>
          <w:szCs w:val="28"/>
        </w:rPr>
        <w:t>местного</w:t>
      </w:r>
      <w:r w:rsidRPr="00D75D43">
        <w:rPr>
          <w:b/>
          <w:bCs/>
          <w:sz w:val="28"/>
          <w:szCs w:val="28"/>
        </w:rPr>
        <w:t xml:space="preserve"> значения и показателей максимально допустимого уровня территориальной доступности таких объектов </w:t>
      </w:r>
    </w:p>
    <w:p w14:paraId="7A6CB764" w14:textId="77777777" w:rsidR="009F1576" w:rsidRPr="00D75D43" w:rsidRDefault="005B65C4" w:rsidP="00D06ECB">
      <w:pPr>
        <w:widowControl w:val="0"/>
        <w:autoSpaceDE w:val="0"/>
        <w:autoSpaceDN w:val="0"/>
        <w:adjustRightInd w:val="0"/>
        <w:ind w:right="283"/>
        <w:jc w:val="center"/>
        <w:rPr>
          <w:b/>
          <w:bCs/>
          <w:sz w:val="28"/>
          <w:szCs w:val="28"/>
        </w:rPr>
      </w:pPr>
      <w:r w:rsidRPr="00D75D43">
        <w:rPr>
          <w:b/>
          <w:bCs/>
          <w:sz w:val="28"/>
          <w:szCs w:val="28"/>
        </w:rPr>
        <w:t xml:space="preserve">для населения </w:t>
      </w:r>
      <w:r w:rsidR="005A7DAB" w:rsidRPr="00D75D43">
        <w:rPr>
          <w:b/>
          <w:bCs/>
          <w:sz w:val="28"/>
          <w:szCs w:val="28"/>
        </w:rPr>
        <w:t>муниципального образования</w:t>
      </w:r>
      <w:r w:rsidR="00FB7DF5" w:rsidRPr="00D75D43">
        <w:rPr>
          <w:b/>
          <w:bCs/>
          <w:sz w:val="28"/>
          <w:szCs w:val="28"/>
        </w:rPr>
        <w:t xml:space="preserve"> </w:t>
      </w:r>
      <w:r w:rsidR="009B4739" w:rsidRPr="00D75D43">
        <w:rPr>
          <w:b/>
          <w:bCs/>
          <w:sz w:val="28"/>
          <w:szCs w:val="28"/>
        </w:rPr>
        <w:t>«Город Щигры»</w:t>
      </w:r>
      <w:r w:rsidR="00FB7DF5" w:rsidRPr="00D75D43">
        <w:rPr>
          <w:b/>
          <w:bCs/>
          <w:sz w:val="28"/>
          <w:szCs w:val="28"/>
        </w:rPr>
        <w:t xml:space="preserve"> </w:t>
      </w:r>
    </w:p>
    <w:p w14:paraId="04D62F15" w14:textId="2C5CAD2F" w:rsidR="005B65C4" w:rsidRPr="00D75D43" w:rsidRDefault="005B65C4" w:rsidP="00D06ECB">
      <w:pPr>
        <w:widowControl w:val="0"/>
        <w:autoSpaceDE w:val="0"/>
        <w:autoSpaceDN w:val="0"/>
        <w:adjustRightInd w:val="0"/>
        <w:ind w:right="283"/>
        <w:jc w:val="center"/>
        <w:rPr>
          <w:b/>
          <w:bCs/>
          <w:sz w:val="28"/>
          <w:szCs w:val="28"/>
        </w:rPr>
      </w:pPr>
      <w:r w:rsidRPr="00D75D43">
        <w:rPr>
          <w:b/>
          <w:bCs/>
          <w:sz w:val="28"/>
          <w:szCs w:val="28"/>
        </w:rPr>
        <w:t>Курской области</w:t>
      </w:r>
    </w:p>
    <w:p w14:paraId="27D8E0DE" w14:textId="77777777" w:rsidR="0078459E" w:rsidRPr="00FB7DF5" w:rsidRDefault="0078459E" w:rsidP="00A82D5F">
      <w:pPr>
        <w:widowControl w:val="0"/>
        <w:autoSpaceDE w:val="0"/>
        <w:autoSpaceDN w:val="0"/>
        <w:adjustRightInd w:val="0"/>
        <w:ind w:right="283" w:firstLine="709"/>
        <w:jc w:val="center"/>
        <w:rPr>
          <w:b/>
          <w:bCs/>
          <w:sz w:val="28"/>
          <w:szCs w:val="28"/>
        </w:rPr>
      </w:pPr>
    </w:p>
    <w:p w14:paraId="46376CE1" w14:textId="2CB31839" w:rsidR="005B65C4" w:rsidRDefault="005B65C4" w:rsidP="00B41EDC">
      <w:pPr>
        <w:widowControl w:val="0"/>
        <w:autoSpaceDE w:val="0"/>
        <w:autoSpaceDN w:val="0"/>
        <w:adjustRightInd w:val="0"/>
        <w:ind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w:t>
      </w:r>
      <w:r w:rsidRPr="00B41EDC">
        <w:rPr>
          <w:sz w:val="28"/>
          <w:szCs w:val="28"/>
        </w:rPr>
        <w:t xml:space="preserve">населения </w:t>
      </w:r>
      <w:r w:rsidR="005A7DAB" w:rsidRPr="00B41EDC">
        <w:rPr>
          <w:sz w:val="28"/>
          <w:szCs w:val="28"/>
        </w:rPr>
        <w:t xml:space="preserve">муниципального образования </w:t>
      </w:r>
      <w:r w:rsidR="009B4739" w:rsidRPr="00B41EDC">
        <w:rPr>
          <w:sz w:val="28"/>
          <w:szCs w:val="28"/>
        </w:rPr>
        <w:t>«Город Щигры»</w:t>
      </w:r>
      <w:r w:rsidR="00FB7DF5" w:rsidRPr="00B41EDC">
        <w:rPr>
          <w:sz w:val="28"/>
          <w:szCs w:val="28"/>
        </w:rPr>
        <w:t xml:space="preserve"> </w:t>
      </w:r>
      <w:r w:rsidRPr="00B41EDC">
        <w:rPr>
          <w:sz w:val="28"/>
          <w:szCs w:val="28"/>
        </w:rPr>
        <w:t xml:space="preserve">Курской области </w:t>
      </w:r>
      <w:r w:rsidRPr="00FB7DF5">
        <w:rPr>
          <w:sz w:val="28"/>
          <w:szCs w:val="28"/>
        </w:rPr>
        <w:t>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14:paraId="180E1EF4" w14:textId="77777777" w:rsidR="00E2699D" w:rsidRPr="00E2699D" w:rsidRDefault="00E2699D" w:rsidP="00B41EDC">
      <w:pPr>
        <w:widowControl w:val="0"/>
        <w:autoSpaceDE w:val="0"/>
        <w:autoSpaceDN w:val="0"/>
        <w:adjustRightInd w:val="0"/>
        <w:ind w:firstLine="709"/>
        <w:jc w:val="both"/>
        <w:rPr>
          <w:sz w:val="28"/>
          <w:szCs w:val="28"/>
        </w:rPr>
      </w:pPr>
      <w:r w:rsidRPr="00E2699D">
        <w:rPr>
          <w:sz w:val="28"/>
          <w:szCs w:val="28"/>
        </w:rPr>
        <w:t xml:space="preserve">Все расчетные показатели разработаны с учетом административно-территориального устройства городского округа, его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городского округа. </w:t>
      </w:r>
    </w:p>
    <w:p w14:paraId="1356D3A5" w14:textId="211A1161" w:rsidR="00E9027F" w:rsidRDefault="00E2699D" w:rsidP="00250FEC">
      <w:pPr>
        <w:widowControl w:val="0"/>
        <w:autoSpaceDE w:val="0"/>
        <w:autoSpaceDN w:val="0"/>
        <w:adjustRightInd w:val="0"/>
        <w:ind w:firstLine="709"/>
        <w:jc w:val="both"/>
        <w:rPr>
          <w:sz w:val="28"/>
          <w:szCs w:val="28"/>
        </w:rPr>
      </w:pPr>
      <w:r w:rsidRPr="00E2699D">
        <w:rPr>
          <w:sz w:val="28"/>
          <w:szCs w:val="28"/>
        </w:rPr>
        <w:t xml:space="preserve">Соответствие установленных расчетных показателей требованиям федеральных нормативных правовых и нормативно-технических </w:t>
      </w:r>
      <w:r w:rsidRPr="00EF62A4">
        <w:rPr>
          <w:sz w:val="28"/>
          <w:szCs w:val="28"/>
        </w:rPr>
        <w:t xml:space="preserve">документов приведено в таблице </w:t>
      </w:r>
      <w:r w:rsidR="00250FEC" w:rsidRPr="00EF62A4">
        <w:rPr>
          <w:sz w:val="28"/>
          <w:szCs w:val="28"/>
        </w:rPr>
        <w:t>25</w:t>
      </w:r>
      <w:r w:rsidRPr="00EF62A4">
        <w:rPr>
          <w:sz w:val="28"/>
          <w:szCs w:val="28"/>
        </w:rPr>
        <w:t>.1.</w:t>
      </w:r>
    </w:p>
    <w:p w14:paraId="2B4E58F9" w14:textId="77777777" w:rsidR="00E9027F" w:rsidRPr="00E9027F" w:rsidRDefault="00E9027F" w:rsidP="00E9027F">
      <w:pPr>
        <w:widowControl w:val="0"/>
        <w:ind w:firstLine="709"/>
        <w:jc w:val="right"/>
        <w:rPr>
          <w:bCs/>
        </w:rPr>
      </w:pPr>
      <w:r w:rsidRPr="00E9027F">
        <w:rPr>
          <w:bCs/>
        </w:rPr>
        <w:t>Таблица 25.1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33"/>
        <w:gridCol w:w="4530"/>
      </w:tblGrid>
      <w:tr w:rsidR="00E9027F" w:rsidRPr="00E9027F" w14:paraId="3CF51357" w14:textId="77777777" w:rsidTr="00CC58F0">
        <w:trPr>
          <w:trHeight w:val="567"/>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59106787" w14:textId="77777777" w:rsidR="00CC58F0" w:rsidRDefault="00E9027F" w:rsidP="00E9027F">
            <w:pPr>
              <w:widowControl w:val="0"/>
              <w:ind w:left="-57" w:right="-57"/>
              <w:jc w:val="center"/>
              <w:rPr>
                <w:b/>
                <w:bCs/>
                <w:sz w:val="20"/>
                <w:szCs w:val="20"/>
              </w:rPr>
            </w:pPr>
            <w:r w:rsidRPr="00E9027F">
              <w:rPr>
                <w:b/>
                <w:bCs/>
                <w:sz w:val="20"/>
                <w:szCs w:val="20"/>
              </w:rPr>
              <w:t xml:space="preserve">№ </w:t>
            </w:r>
          </w:p>
          <w:p w14:paraId="77B8133B" w14:textId="0945E289" w:rsidR="00E9027F" w:rsidRPr="00E9027F" w:rsidRDefault="00E9027F" w:rsidP="00E9027F">
            <w:pPr>
              <w:widowControl w:val="0"/>
              <w:ind w:left="-57" w:right="-57"/>
              <w:jc w:val="center"/>
              <w:rPr>
                <w:b/>
                <w:bCs/>
                <w:sz w:val="20"/>
                <w:szCs w:val="20"/>
              </w:rPr>
            </w:pPr>
            <w:r w:rsidRPr="00E9027F">
              <w:rPr>
                <w:b/>
                <w:bCs/>
                <w:sz w:val="20"/>
                <w:szCs w:val="20"/>
              </w:rPr>
              <w:t>п/п</w:t>
            </w:r>
          </w:p>
        </w:tc>
        <w:tc>
          <w:tcPr>
            <w:tcW w:w="3833" w:type="dxa"/>
            <w:tcBorders>
              <w:top w:val="single" w:sz="4" w:space="0" w:color="auto"/>
              <w:left w:val="single" w:sz="4" w:space="0" w:color="auto"/>
              <w:bottom w:val="single" w:sz="4" w:space="0" w:color="auto"/>
              <w:right w:val="single" w:sz="4" w:space="0" w:color="auto"/>
            </w:tcBorders>
            <w:vAlign w:val="center"/>
          </w:tcPr>
          <w:p w14:paraId="44247299" w14:textId="62F91EEB" w:rsidR="00E9027F" w:rsidRPr="00E9027F" w:rsidRDefault="00B41EDC" w:rsidP="00E9027F">
            <w:pPr>
              <w:widowControl w:val="0"/>
              <w:jc w:val="center"/>
              <w:rPr>
                <w:b/>
                <w:bCs/>
                <w:sz w:val="20"/>
                <w:szCs w:val="20"/>
              </w:rPr>
            </w:pPr>
            <w:r w:rsidRPr="00B41EDC">
              <w:rPr>
                <w:b/>
                <w:bCs/>
                <w:sz w:val="20"/>
                <w:szCs w:val="20"/>
              </w:rPr>
              <w:t>Наименование, вид объекта</w:t>
            </w:r>
          </w:p>
        </w:tc>
        <w:tc>
          <w:tcPr>
            <w:tcW w:w="4530" w:type="dxa"/>
            <w:tcBorders>
              <w:top w:val="single" w:sz="4" w:space="0" w:color="auto"/>
              <w:left w:val="single" w:sz="4" w:space="0" w:color="auto"/>
              <w:bottom w:val="single" w:sz="4" w:space="0" w:color="auto"/>
              <w:right w:val="single" w:sz="4" w:space="0" w:color="auto"/>
            </w:tcBorders>
            <w:vAlign w:val="center"/>
          </w:tcPr>
          <w:p w14:paraId="454D2E46" w14:textId="5C1BE539" w:rsidR="00E9027F" w:rsidRPr="00E9027F" w:rsidRDefault="00A54ED1" w:rsidP="00E9027F">
            <w:pPr>
              <w:widowControl w:val="0"/>
              <w:suppressAutoHyphens/>
              <w:jc w:val="center"/>
              <w:rPr>
                <w:b/>
                <w:bCs/>
                <w:sz w:val="20"/>
                <w:szCs w:val="20"/>
              </w:rPr>
            </w:pPr>
            <w:r>
              <w:rPr>
                <w:b/>
                <w:bCs/>
                <w:sz w:val="20"/>
                <w:szCs w:val="20"/>
              </w:rPr>
              <w:t>Городской округ</w:t>
            </w:r>
          </w:p>
        </w:tc>
      </w:tr>
      <w:tr w:rsidR="00E9027F" w:rsidRPr="00E9027F" w14:paraId="3058C660" w14:textId="77777777" w:rsidTr="00CC58F0">
        <w:trPr>
          <w:trHeight w:val="340"/>
          <w:jc w:val="center"/>
        </w:trPr>
        <w:tc>
          <w:tcPr>
            <w:tcW w:w="704" w:type="dxa"/>
            <w:tcBorders>
              <w:top w:val="single" w:sz="4" w:space="0" w:color="auto"/>
              <w:left w:val="single" w:sz="4" w:space="0" w:color="auto"/>
              <w:bottom w:val="nil"/>
              <w:right w:val="single" w:sz="4" w:space="0" w:color="auto"/>
            </w:tcBorders>
            <w:vAlign w:val="center"/>
          </w:tcPr>
          <w:p w14:paraId="20F3B744" w14:textId="77777777" w:rsidR="00E9027F" w:rsidRPr="00B27B60" w:rsidRDefault="00E9027F" w:rsidP="00E9027F">
            <w:pPr>
              <w:widowControl w:val="0"/>
              <w:ind w:left="-57" w:right="-57"/>
              <w:jc w:val="center"/>
              <w:rPr>
                <w:sz w:val="20"/>
                <w:szCs w:val="20"/>
              </w:rPr>
            </w:pPr>
            <w:r w:rsidRPr="00B27B60">
              <w:rPr>
                <w:sz w:val="20"/>
                <w:szCs w:val="20"/>
              </w:rPr>
              <w:t>1.</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40CA6A32" w14:textId="77777777" w:rsidR="00E9027F" w:rsidRPr="00E9027F" w:rsidRDefault="00E9027F" w:rsidP="00E9027F">
            <w:pPr>
              <w:widowControl w:val="0"/>
              <w:jc w:val="center"/>
              <w:rPr>
                <w:b/>
                <w:bCs/>
                <w:sz w:val="20"/>
                <w:szCs w:val="20"/>
              </w:rPr>
            </w:pPr>
            <w:r w:rsidRPr="00E9027F">
              <w:rPr>
                <w:b/>
                <w:bCs/>
                <w:iCs/>
                <w:sz w:val="20"/>
                <w:szCs w:val="20"/>
              </w:rPr>
              <w:t>Общие положения</w:t>
            </w:r>
          </w:p>
        </w:tc>
      </w:tr>
      <w:tr w:rsidR="00E9027F" w:rsidRPr="00E9027F" w14:paraId="2CE979E0" w14:textId="77777777" w:rsidTr="00CC58F0">
        <w:trPr>
          <w:trHeight w:val="203"/>
          <w:jc w:val="center"/>
        </w:trPr>
        <w:tc>
          <w:tcPr>
            <w:tcW w:w="704" w:type="dxa"/>
            <w:tcBorders>
              <w:top w:val="nil"/>
              <w:left w:val="single" w:sz="4" w:space="0" w:color="auto"/>
              <w:bottom w:val="single" w:sz="4" w:space="0" w:color="auto"/>
              <w:right w:val="single" w:sz="4" w:space="0" w:color="auto"/>
            </w:tcBorders>
          </w:tcPr>
          <w:p w14:paraId="58BF0BEB" w14:textId="77777777" w:rsidR="00E9027F" w:rsidRPr="00E9027F" w:rsidRDefault="00E9027F" w:rsidP="00E9027F">
            <w:pPr>
              <w:widowControl w:val="0"/>
              <w:ind w:left="-57" w:right="-57"/>
              <w:jc w:val="center"/>
              <w:rPr>
                <w:bCs/>
                <w:sz w:val="20"/>
                <w:szCs w:val="20"/>
              </w:rPr>
            </w:pPr>
          </w:p>
        </w:tc>
        <w:tc>
          <w:tcPr>
            <w:tcW w:w="3833" w:type="dxa"/>
            <w:tcBorders>
              <w:top w:val="single" w:sz="4" w:space="0" w:color="auto"/>
              <w:left w:val="single" w:sz="4" w:space="0" w:color="auto"/>
              <w:right w:val="single" w:sz="4" w:space="0" w:color="auto"/>
            </w:tcBorders>
          </w:tcPr>
          <w:p w14:paraId="3439154E" w14:textId="77777777" w:rsidR="00E9027F" w:rsidRPr="00E9027F" w:rsidRDefault="00E9027F" w:rsidP="00E9027F">
            <w:pPr>
              <w:widowControl w:val="0"/>
              <w:autoSpaceDE w:val="0"/>
              <w:autoSpaceDN w:val="0"/>
              <w:adjustRightInd w:val="0"/>
              <w:jc w:val="both"/>
              <w:rPr>
                <w:sz w:val="20"/>
                <w:szCs w:val="20"/>
              </w:rPr>
            </w:pPr>
            <w:r w:rsidRPr="00E9027F">
              <w:rPr>
                <w:bCs/>
                <w:iCs/>
                <w:sz w:val="20"/>
                <w:szCs w:val="20"/>
              </w:rPr>
              <w:t>Общие положения</w:t>
            </w:r>
          </w:p>
        </w:tc>
        <w:tc>
          <w:tcPr>
            <w:tcW w:w="4530" w:type="dxa"/>
            <w:tcBorders>
              <w:top w:val="single" w:sz="4" w:space="0" w:color="auto"/>
              <w:left w:val="single" w:sz="4" w:space="0" w:color="auto"/>
              <w:right w:val="single" w:sz="4" w:space="0" w:color="auto"/>
            </w:tcBorders>
            <w:vAlign w:val="center"/>
          </w:tcPr>
          <w:p w14:paraId="6E750B23" w14:textId="77777777" w:rsidR="00DF1203" w:rsidRPr="00DF1203" w:rsidRDefault="00E9027F" w:rsidP="00DF1203">
            <w:pPr>
              <w:widowControl w:val="0"/>
              <w:suppressAutoHyphens/>
              <w:rPr>
                <w:bCs/>
                <w:iCs/>
                <w:sz w:val="20"/>
                <w:szCs w:val="20"/>
                <w:lang w:eastAsia="en-US"/>
              </w:rPr>
            </w:pPr>
            <w:r w:rsidRPr="00E9027F">
              <w:rPr>
                <w:bCs/>
                <w:iCs/>
                <w:sz w:val="20"/>
                <w:szCs w:val="20"/>
                <w:lang w:eastAsia="en-US"/>
              </w:rPr>
              <w:t>Градостроительный кодекс Российской Федерации,</w:t>
            </w:r>
            <w:r w:rsidR="00DF1203" w:rsidRPr="00DF1203">
              <w:rPr>
                <w:bCs/>
                <w:iCs/>
                <w:sz w:val="20"/>
                <w:szCs w:val="20"/>
                <w:lang w:eastAsia="en-US"/>
              </w:rPr>
              <w:t xml:space="preserve"> </w:t>
            </w:r>
          </w:p>
          <w:p w14:paraId="34BC0A72" w14:textId="50808B83" w:rsidR="00E9027F" w:rsidRPr="00E9027F" w:rsidRDefault="00345B61" w:rsidP="00DF1203">
            <w:pPr>
              <w:widowControl w:val="0"/>
              <w:suppressAutoHyphens/>
              <w:rPr>
                <w:bCs/>
                <w:sz w:val="20"/>
                <w:szCs w:val="20"/>
              </w:rPr>
            </w:pPr>
            <w:r w:rsidRPr="00345B61">
              <w:rPr>
                <w:bCs/>
                <w:sz w:val="20"/>
                <w:szCs w:val="20"/>
              </w:rPr>
              <w:t>Закон Курской области от 31 октября 2006 г.             N 76-ЗКО "О градостроительной деятельности в Курской области"</w:t>
            </w:r>
            <w:r>
              <w:rPr>
                <w:bCs/>
                <w:sz w:val="20"/>
                <w:szCs w:val="20"/>
              </w:rPr>
              <w:t>.</w:t>
            </w:r>
          </w:p>
        </w:tc>
      </w:tr>
      <w:tr w:rsidR="00E9027F" w:rsidRPr="00723173" w14:paraId="6FC91A9B" w14:textId="77777777" w:rsidTr="00CC58F0">
        <w:trPr>
          <w:trHeight w:val="340"/>
          <w:jc w:val="center"/>
        </w:trPr>
        <w:tc>
          <w:tcPr>
            <w:tcW w:w="704" w:type="dxa"/>
            <w:tcBorders>
              <w:top w:val="single" w:sz="4" w:space="0" w:color="auto"/>
              <w:left w:val="single" w:sz="4" w:space="0" w:color="auto"/>
              <w:bottom w:val="nil"/>
              <w:right w:val="single" w:sz="4" w:space="0" w:color="auto"/>
            </w:tcBorders>
            <w:vAlign w:val="center"/>
          </w:tcPr>
          <w:p w14:paraId="13F564A3" w14:textId="77777777" w:rsidR="00E9027F" w:rsidRPr="00B27B60" w:rsidRDefault="00E9027F" w:rsidP="00E9027F">
            <w:pPr>
              <w:widowControl w:val="0"/>
              <w:ind w:left="-57" w:right="-57"/>
              <w:jc w:val="center"/>
              <w:rPr>
                <w:sz w:val="22"/>
                <w:szCs w:val="22"/>
              </w:rPr>
            </w:pPr>
            <w:r w:rsidRPr="00B27B60">
              <w:rPr>
                <w:sz w:val="22"/>
                <w:szCs w:val="22"/>
              </w:rPr>
              <w:t>2.</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48228806" w14:textId="77777777" w:rsidR="00E9027F" w:rsidRPr="00723173" w:rsidRDefault="00E9027F" w:rsidP="00E9027F">
            <w:pPr>
              <w:widowControl w:val="0"/>
              <w:suppressAutoHyphens/>
              <w:jc w:val="center"/>
              <w:rPr>
                <w:b/>
                <w:bCs/>
                <w:sz w:val="22"/>
                <w:szCs w:val="22"/>
              </w:rPr>
            </w:pPr>
            <w:r w:rsidRPr="00723173">
              <w:rPr>
                <w:b/>
                <w:bCs/>
                <w:iCs/>
                <w:sz w:val="22"/>
                <w:szCs w:val="22"/>
                <w:lang w:eastAsia="en-US"/>
              </w:rPr>
              <w:t>Перечень объектов местного значения</w:t>
            </w:r>
          </w:p>
        </w:tc>
      </w:tr>
      <w:tr w:rsidR="00E9027F" w:rsidRPr="00723173" w14:paraId="7972C884" w14:textId="77777777" w:rsidTr="00CC58F0">
        <w:trPr>
          <w:trHeight w:val="203"/>
          <w:jc w:val="center"/>
        </w:trPr>
        <w:tc>
          <w:tcPr>
            <w:tcW w:w="704" w:type="dxa"/>
            <w:tcBorders>
              <w:top w:val="nil"/>
              <w:left w:val="single" w:sz="4" w:space="0" w:color="auto"/>
              <w:bottom w:val="single" w:sz="4" w:space="0" w:color="auto"/>
              <w:right w:val="single" w:sz="4" w:space="0" w:color="auto"/>
            </w:tcBorders>
          </w:tcPr>
          <w:p w14:paraId="110E90A4" w14:textId="77777777" w:rsidR="00E9027F" w:rsidRPr="00B27B60" w:rsidRDefault="00E9027F" w:rsidP="00E9027F">
            <w:pPr>
              <w:widowControl w:val="0"/>
              <w:ind w:left="-57" w:right="-57"/>
              <w:jc w:val="center"/>
              <w:rPr>
                <w:sz w:val="22"/>
                <w:szCs w:val="22"/>
              </w:rPr>
            </w:pPr>
          </w:p>
        </w:tc>
        <w:tc>
          <w:tcPr>
            <w:tcW w:w="3833" w:type="dxa"/>
            <w:tcBorders>
              <w:top w:val="single" w:sz="4" w:space="0" w:color="auto"/>
              <w:left w:val="single" w:sz="4" w:space="0" w:color="auto"/>
              <w:right w:val="single" w:sz="4" w:space="0" w:color="auto"/>
            </w:tcBorders>
          </w:tcPr>
          <w:p w14:paraId="76CF9F71" w14:textId="77777777" w:rsidR="00E9027F" w:rsidRPr="00723173" w:rsidRDefault="00E9027F" w:rsidP="00E9027F">
            <w:pPr>
              <w:widowControl w:val="0"/>
              <w:suppressAutoHyphens/>
              <w:autoSpaceDE w:val="0"/>
              <w:autoSpaceDN w:val="0"/>
              <w:adjustRightInd w:val="0"/>
              <w:rPr>
                <w:sz w:val="22"/>
                <w:szCs w:val="22"/>
              </w:rPr>
            </w:pPr>
            <w:r w:rsidRPr="00723173">
              <w:rPr>
                <w:bCs/>
                <w:sz w:val="22"/>
                <w:szCs w:val="22"/>
              </w:rPr>
              <w:t xml:space="preserve">Перечень объектов местного значения </w:t>
            </w:r>
          </w:p>
        </w:tc>
        <w:tc>
          <w:tcPr>
            <w:tcW w:w="4530" w:type="dxa"/>
            <w:tcBorders>
              <w:top w:val="single" w:sz="4" w:space="0" w:color="auto"/>
              <w:left w:val="single" w:sz="4" w:space="0" w:color="auto"/>
              <w:right w:val="single" w:sz="4" w:space="0" w:color="auto"/>
            </w:tcBorders>
            <w:vAlign w:val="center"/>
          </w:tcPr>
          <w:p w14:paraId="1624B747" w14:textId="79F8A0EE" w:rsidR="00E9027F" w:rsidRPr="00723173" w:rsidRDefault="00DF1203" w:rsidP="00963301">
            <w:pPr>
              <w:widowControl w:val="0"/>
              <w:suppressAutoHyphens/>
              <w:rPr>
                <w:bCs/>
                <w:iCs/>
                <w:sz w:val="22"/>
                <w:szCs w:val="22"/>
              </w:rPr>
            </w:pPr>
            <w:r w:rsidRPr="00DF1203">
              <w:rPr>
                <w:bCs/>
                <w:iCs/>
                <w:sz w:val="22"/>
                <w:szCs w:val="22"/>
              </w:rPr>
              <w:t xml:space="preserve">  </w:t>
            </w:r>
            <w:r w:rsidR="00E9027F" w:rsidRPr="00723173">
              <w:rPr>
                <w:bCs/>
                <w:iCs/>
                <w:sz w:val="22"/>
                <w:szCs w:val="22"/>
              </w:rPr>
              <w:t xml:space="preserve">Градостроительный кодекс Российской </w:t>
            </w:r>
            <w:r w:rsidR="00E9027F" w:rsidRPr="00723173">
              <w:rPr>
                <w:bCs/>
                <w:iCs/>
                <w:sz w:val="22"/>
                <w:szCs w:val="22"/>
              </w:rPr>
              <w:lastRenderedPageBreak/>
              <w:t xml:space="preserve">Федерации, </w:t>
            </w:r>
          </w:p>
          <w:p w14:paraId="1997D0C6" w14:textId="67B909AD" w:rsidR="00E9027F" w:rsidRPr="00723173" w:rsidRDefault="00DF1203" w:rsidP="00963301">
            <w:pPr>
              <w:widowControl w:val="0"/>
              <w:suppressAutoHyphens/>
              <w:rPr>
                <w:bCs/>
                <w:sz w:val="22"/>
                <w:szCs w:val="22"/>
              </w:rPr>
            </w:pPr>
            <w:r w:rsidRPr="00DF1203">
              <w:rPr>
                <w:bCs/>
                <w:sz w:val="22"/>
                <w:szCs w:val="22"/>
              </w:rPr>
              <w:t xml:space="preserve"> </w:t>
            </w:r>
            <w:r w:rsidRPr="00307F19">
              <w:rPr>
                <w:bCs/>
                <w:sz w:val="22"/>
                <w:szCs w:val="22"/>
              </w:rPr>
              <w:t xml:space="preserve"> </w:t>
            </w:r>
            <w:r w:rsidR="00E9027F" w:rsidRPr="00723173">
              <w:rPr>
                <w:bCs/>
                <w:sz w:val="22"/>
                <w:szCs w:val="22"/>
              </w:rPr>
              <w:t xml:space="preserve">Федеральный закон от 06.10.2003 № 131-ФЗ </w:t>
            </w:r>
          </w:p>
          <w:p w14:paraId="7030F552" w14:textId="77777777" w:rsidR="00E9027F" w:rsidRPr="00723173" w:rsidRDefault="00E9027F" w:rsidP="00963301">
            <w:pPr>
              <w:widowControl w:val="0"/>
              <w:suppressAutoHyphens/>
              <w:rPr>
                <w:bCs/>
                <w:iCs/>
                <w:sz w:val="22"/>
                <w:szCs w:val="22"/>
              </w:rPr>
            </w:pPr>
            <w:r w:rsidRPr="00723173">
              <w:rPr>
                <w:bCs/>
                <w:sz w:val="22"/>
                <w:szCs w:val="22"/>
              </w:rPr>
              <w:t>«</w:t>
            </w:r>
            <w:r w:rsidRPr="00723173">
              <w:rPr>
                <w:bCs/>
                <w:sz w:val="22"/>
                <w:szCs w:val="22"/>
                <w:shd w:val="clear" w:color="auto" w:fill="FFFFFF"/>
              </w:rPr>
              <w:t>Об общих принципах организации местного самоуправления в Российской Федерации»,</w:t>
            </w:r>
          </w:p>
          <w:p w14:paraId="69A5B55D" w14:textId="13BC1F41" w:rsidR="009641B4" w:rsidRPr="00723173" w:rsidRDefault="00DF1203" w:rsidP="00963301">
            <w:pPr>
              <w:widowControl w:val="0"/>
              <w:suppressAutoHyphens/>
              <w:rPr>
                <w:bCs/>
                <w:sz w:val="22"/>
                <w:szCs w:val="22"/>
              </w:rPr>
            </w:pPr>
            <w:r w:rsidRPr="00DF1203">
              <w:rPr>
                <w:bCs/>
                <w:sz w:val="22"/>
                <w:szCs w:val="22"/>
              </w:rPr>
              <w:t xml:space="preserve">  </w:t>
            </w:r>
            <w:r w:rsidR="009641B4" w:rsidRPr="00723173">
              <w:rPr>
                <w:bCs/>
                <w:sz w:val="22"/>
                <w:szCs w:val="22"/>
              </w:rPr>
              <w:t xml:space="preserve">Закон Курской области от 31 октября </w:t>
            </w:r>
            <w:r w:rsidRPr="00DF1203">
              <w:rPr>
                <w:bCs/>
                <w:sz w:val="22"/>
                <w:szCs w:val="22"/>
              </w:rPr>
              <w:t xml:space="preserve">             </w:t>
            </w:r>
            <w:r w:rsidR="009641B4" w:rsidRPr="00723173">
              <w:rPr>
                <w:bCs/>
                <w:sz w:val="22"/>
                <w:szCs w:val="22"/>
              </w:rPr>
              <w:t>2006 г. N 76-ЗКО "О градостроительной деятельности в Курской области"</w:t>
            </w:r>
            <w:bookmarkStart w:id="50" w:name="_Hlk83212165"/>
          </w:p>
          <w:p w14:paraId="17D8655E" w14:textId="4BA5903B" w:rsidR="007F2941" w:rsidRDefault="00DF1203" w:rsidP="00963301">
            <w:pPr>
              <w:widowControl w:val="0"/>
              <w:suppressAutoHyphens/>
              <w:rPr>
                <w:bCs/>
                <w:sz w:val="22"/>
                <w:szCs w:val="22"/>
              </w:rPr>
            </w:pPr>
            <w:r w:rsidRPr="00DF1203">
              <w:rPr>
                <w:bCs/>
                <w:sz w:val="22"/>
                <w:szCs w:val="22"/>
              </w:rPr>
              <w:t xml:space="preserve">  </w:t>
            </w:r>
            <w:r w:rsidR="009641B4" w:rsidRPr="00723173">
              <w:rPr>
                <w:bCs/>
                <w:sz w:val="22"/>
                <w:szCs w:val="22"/>
              </w:rPr>
              <w:t xml:space="preserve">Региональные нормативы градостроительного проектирования Курской области - утверждены Постановлением администрации Курской области от </w:t>
            </w:r>
          </w:p>
          <w:p w14:paraId="3B52FAF8" w14:textId="1A039E30" w:rsidR="009641B4" w:rsidRPr="00723173" w:rsidRDefault="009641B4" w:rsidP="00963301">
            <w:pPr>
              <w:widowControl w:val="0"/>
              <w:suppressAutoHyphens/>
              <w:rPr>
                <w:bCs/>
                <w:sz w:val="22"/>
                <w:szCs w:val="22"/>
              </w:rPr>
            </w:pPr>
            <w:r w:rsidRPr="00723173">
              <w:rPr>
                <w:bCs/>
                <w:sz w:val="22"/>
                <w:szCs w:val="22"/>
              </w:rPr>
              <w:t>28 апреля 2021 г.  № 442 -па</w:t>
            </w:r>
            <w:bookmarkEnd w:id="50"/>
          </w:p>
        </w:tc>
      </w:tr>
      <w:tr w:rsidR="00E9027F" w:rsidRPr="00723173" w14:paraId="2631ECD8" w14:textId="77777777" w:rsidTr="00CC58F0">
        <w:trPr>
          <w:trHeight w:val="365"/>
          <w:jc w:val="center"/>
        </w:trPr>
        <w:tc>
          <w:tcPr>
            <w:tcW w:w="704" w:type="dxa"/>
            <w:tcBorders>
              <w:top w:val="single" w:sz="4" w:space="0" w:color="auto"/>
              <w:left w:val="single" w:sz="4" w:space="0" w:color="auto"/>
              <w:bottom w:val="nil"/>
              <w:right w:val="single" w:sz="4" w:space="0" w:color="auto"/>
            </w:tcBorders>
            <w:vAlign w:val="center"/>
          </w:tcPr>
          <w:p w14:paraId="43837AA5" w14:textId="77777777" w:rsidR="00E9027F" w:rsidRPr="00B27B60" w:rsidRDefault="00E9027F" w:rsidP="00E9027F">
            <w:pPr>
              <w:widowControl w:val="0"/>
              <w:ind w:left="-57" w:right="-57"/>
              <w:jc w:val="center"/>
              <w:rPr>
                <w:sz w:val="22"/>
                <w:szCs w:val="22"/>
              </w:rPr>
            </w:pPr>
            <w:r w:rsidRPr="00B27B60">
              <w:rPr>
                <w:sz w:val="22"/>
                <w:szCs w:val="22"/>
              </w:rPr>
              <w:lastRenderedPageBreak/>
              <w:t>3.</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2604EE2D" w14:textId="77777777" w:rsidR="00E9027F" w:rsidRPr="00723173" w:rsidRDefault="00E9027F" w:rsidP="00E9027F">
            <w:pPr>
              <w:widowControl w:val="0"/>
              <w:suppressAutoHyphens/>
              <w:jc w:val="center"/>
              <w:rPr>
                <w:b/>
                <w:bCs/>
                <w:sz w:val="22"/>
                <w:szCs w:val="22"/>
              </w:rPr>
            </w:pPr>
            <w:r w:rsidRPr="00723173">
              <w:rPr>
                <w:b/>
                <w:bCs/>
                <w:sz w:val="22"/>
                <w:szCs w:val="22"/>
              </w:rPr>
              <w:t>Функциональное зонирования территории городского округа</w:t>
            </w:r>
          </w:p>
        </w:tc>
      </w:tr>
      <w:tr w:rsidR="00E9027F" w:rsidRPr="00723173" w14:paraId="4B50D4AF" w14:textId="77777777" w:rsidTr="00CC58F0">
        <w:trPr>
          <w:trHeight w:val="203"/>
          <w:jc w:val="center"/>
        </w:trPr>
        <w:tc>
          <w:tcPr>
            <w:tcW w:w="704" w:type="dxa"/>
            <w:tcBorders>
              <w:top w:val="nil"/>
              <w:left w:val="single" w:sz="4" w:space="0" w:color="auto"/>
              <w:bottom w:val="single" w:sz="4" w:space="0" w:color="auto"/>
              <w:right w:val="single" w:sz="4" w:space="0" w:color="auto"/>
            </w:tcBorders>
          </w:tcPr>
          <w:p w14:paraId="6457F2A8" w14:textId="77777777" w:rsidR="00E9027F" w:rsidRPr="00B27B60" w:rsidRDefault="00E9027F" w:rsidP="00E9027F">
            <w:pPr>
              <w:widowControl w:val="0"/>
              <w:ind w:left="-57" w:right="-57"/>
              <w:jc w:val="center"/>
              <w:rPr>
                <w:sz w:val="22"/>
                <w:szCs w:val="22"/>
              </w:rPr>
            </w:pPr>
          </w:p>
        </w:tc>
        <w:tc>
          <w:tcPr>
            <w:tcW w:w="3833" w:type="dxa"/>
            <w:tcBorders>
              <w:top w:val="single" w:sz="4" w:space="0" w:color="auto"/>
              <w:left w:val="single" w:sz="4" w:space="0" w:color="auto"/>
              <w:right w:val="single" w:sz="4" w:space="0" w:color="auto"/>
            </w:tcBorders>
          </w:tcPr>
          <w:p w14:paraId="1D050F38" w14:textId="77777777" w:rsidR="00E9027F" w:rsidRPr="00723173" w:rsidRDefault="00E9027F" w:rsidP="00E9027F">
            <w:pPr>
              <w:widowControl w:val="0"/>
              <w:suppressAutoHyphens/>
              <w:autoSpaceDE w:val="0"/>
              <w:autoSpaceDN w:val="0"/>
              <w:adjustRightInd w:val="0"/>
              <w:rPr>
                <w:sz w:val="22"/>
                <w:szCs w:val="22"/>
              </w:rPr>
            </w:pPr>
            <w:r w:rsidRPr="00723173">
              <w:rPr>
                <w:bCs/>
                <w:sz w:val="22"/>
                <w:szCs w:val="22"/>
              </w:rPr>
              <w:t xml:space="preserve">Функциональное зонирование территории </w:t>
            </w:r>
          </w:p>
        </w:tc>
        <w:tc>
          <w:tcPr>
            <w:tcW w:w="4530" w:type="dxa"/>
            <w:tcBorders>
              <w:top w:val="single" w:sz="4" w:space="0" w:color="auto"/>
              <w:left w:val="single" w:sz="4" w:space="0" w:color="auto"/>
              <w:right w:val="single" w:sz="4" w:space="0" w:color="auto"/>
            </w:tcBorders>
            <w:vAlign w:val="center"/>
          </w:tcPr>
          <w:p w14:paraId="6625984E" w14:textId="77777777" w:rsidR="00E9027F" w:rsidRPr="00723173" w:rsidRDefault="00E9027F" w:rsidP="00963301">
            <w:pPr>
              <w:widowControl w:val="0"/>
              <w:rPr>
                <w:bCs/>
                <w:sz w:val="22"/>
                <w:szCs w:val="22"/>
              </w:rPr>
            </w:pPr>
            <w:r w:rsidRPr="00723173">
              <w:rPr>
                <w:bCs/>
                <w:iCs/>
                <w:sz w:val="22"/>
                <w:szCs w:val="22"/>
              </w:rPr>
              <w:t xml:space="preserve">Градостроительный кодекс Российской Федерации </w:t>
            </w:r>
          </w:p>
        </w:tc>
      </w:tr>
      <w:tr w:rsidR="00E9027F" w:rsidRPr="00723173" w14:paraId="3C2C9090" w14:textId="77777777" w:rsidTr="00CC58F0">
        <w:trPr>
          <w:trHeight w:val="340"/>
          <w:jc w:val="center"/>
        </w:trPr>
        <w:tc>
          <w:tcPr>
            <w:tcW w:w="704" w:type="dxa"/>
            <w:vMerge w:val="restart"/>
            <w:tcBorders>
              <w:top w:val="single" w:sz="4" w:space="0" w:color="auto"/>
              <w:left w:val="single" w:sz="4" w:space="0" w:color="auto"/>
              <w:right w:val="single" w:sz="4" w:space="0" w:color="auto"/>
            </w:tcBorders>
          </w:tcPr>
          <w:p w14:paraId="76FC0A13" w14:textId="77777777" w:rsidR="00E9027F" w:rsidRPr="00B27B60" w:rsidRDefault="00E9027F" w:rsidP="00E9027F">
            <w:pPr>
              <w:widowControl w:val="0"/>
              <w:spacing w:before="40"/>
              <w:ind w:left="-57" w:right="-57"/>
              <w:jc w:val="center"/>
              <w:rPr>
                <w:sz w:val="22"/>
                <w:szCs w:val="22"/>
              </w:rPr>
            </w:pPr>
            <w:r w:rsidRPr="00B27B60">
              <w:rPr>
                <w:sz w:val="22"/>
                <w:szCs w:val="22"/>
              </w:rPr>
              <w:t>4.</w:t>
            </w:r>
          </w:p>
        </w:tc>
        <w:tc>
          <w:tcPr>
            <w:tcW w:w="8363" w:type="dxa"/>
            <w:gridSpan w:val="2"/>
            <w:tcBorders>
              <w:top w:val="single" w:sz="4" w:space="0" w:color="auto"/>
              <w:left w:val="single" w:sz="4" w:space="0" w:color="auto"/>
              <w:right w:val="single" w:sz="4" w:space="0" w:color="auto"/>
            </w:tcBorders>
            <w:vAlign w:val="center"/>
          </w:tcPr>
          <w:p w14:paraId="3E1B6633" w14:textId="77777777" w:rsidR="00E9027F" w:rsidRPr="00723173" w:rsidRDefault="00E9027F" w:rsidP="00E9027F">
            <w:pPr>
              <w:widowControl w:val="0"/>
              <w:jc w:val="center"/>
              <w:rPr>
                <w:b/>
                <w:bCs/>
                <w:sz w:val="22"/>
                <w:szCs w:val="22"/>
              </w:rPr>
            </w:pPr>
            <w:r w:rsidRPr="00723173">
              <w:rPr>
                <w:b/>
                <w:bCs/>
                <w:sz w:val="22"/>
                <w:szCs w:val="22"/>
              </w:rPr>
              <w:t>Нормативы градостроительного проектирования жилых зон</w:t>
            </w:r>
          </w:p>
        </w:tc>
      </w:tr>
      <w:tr w:rsidR="00E9027F" w:rsidRPr="00723173" w14:paraId="2B1BD61B" w14:textId="77777777" w:rsidTr="00CC58F0">
        <w:trPr>
          <w:trHeight w:val="203"/>
          <w:jc w:val="center"/>
        </w:trPr>
        <w:tc>
          <w:tcPr>
            <w:tcW w:w="704" w:type="dxa"/>
            <w:vMerge/>
            <w:tcBorders>
              <w:left w:val="single" w:sz="4" w:space="0" w:color="auto"/>
              <w:right w:val="single" w:sz="4" w:space="0" w:color="auto"/>
            </w:tcBorders>
          </w:tcPr>
          <w:p w14:paraId="14B2BC95" w14:textId="77777777" w:rsidR="00E9027F" w:rsidRPr="00B27B60" w:rsidRDefault="00E9027F" w:rsidP="00E9027F">
            <w:pPr>
              <w:widowControl w:val="0"/>
              <w:ind w:left="-57" w:right="-57"/>
              <w:jc w:val="center"/>
              <w:rPr>
                <w:sz w:val="22"/>
                <w:szCs w:val="22"/>
              </w:rPr>
            </w:pPr>
          </w:p>
        </w:tc>
        <w:tc>
          <w:tcPr>
            <w:tcW w:w="3833" w:type="dxa"/>
            <w:tcBorders>
              <w:top w:val="single" w:sz="4" w:space="0" w:color="auto"/>
              <w:left w:val="single" w:sz="4" w:space="0" w:color="auto"/>
              <w:right w:val="single" w:sz="4" w:space="0" w:color="auto"/>
            </w:tcBorders>
          </w:tcPr>
          <w:p w14:paraId="27F9528F" w14:textId="77777777" w:rsidR="00E9027F" w:rsidRPr="00723173" w:rsidRDefault="00E9027F" w:rsidP="00E9027F">
            <w:pPr>
              <w:widowControl w:val="0"/>
              <w:rPr>
                <w:bCs/>
                <w:sz w:val="22"/>
                <w:szCs w:val="22"/>
              </w:rPr>
            </w:pPr>
            <w:r w:rsidRPr="00723173">
              <w:rPr>
                <w:bCs/>
                <w:sz w:val="22"/>
                <w:szCs w:val="22"/>
              </w:rPr>
              <w:t>Нормативы площади функционально-планировочных элементов жилых зон</w:t>
            </w:r>
          </w:p>
        </w:tc>
        <w:tc>
          <w:tcPr>
            <w:tcW w:w="4530" w:type="dxa"/>
            <w:tcBorders>
              <w:top w:val="single" w:sz="4" w:space="0" w:color="auto"/>
              <w:left w:val="single" w:sz="4" w:space="0" w:color="auto"/>
              <w:right w:val="single" w:sz="4" w:space="0" w:color="auto"/>
            </w:tcBorders>
            <w:vAlign w:val="center"/>
          </w:tcPr>
          <w:p w14:paraId="22E0F4CB" w14:textId="77777777" w:rsidR="00E9027F" w:rsidRPr="00723173" w:rsidRDefault="00E9027F" w:rsidP="00963301">
            <w:pPr>
              <w:widowControl w:val="0"/>
              <w:rPr>
                <w:bCs/>
                <w:sz w:val="22"/>
                <w:szCs w:val="22"/>
              </w:rPr>
            </w:pPr>
            <w:r w:rsidRPr="00723173">
              <w:rPr>
                <w:bCs/>
                <w:sz w:val="22"/>
                <w:szCs w:val="22"/>
              </w:rPr>
              <w:t>СП 42.13330.2016</w:t>
            </w:r>
          </w:p>
        </w:tc>
      </w:tr>
      <w:tr w:rsidR="00E9027F" w:rsidRPr="00723173" w14:paraId="17D56933" w14:textId="77777777" w:rsidTr="00CC58F0">
        <w:trPr>
          <w:trHeight w:val="203"/>
          <w:jc w:val="center"/>
        </w:trPr>
        <w:tc>
          <w:tcPr>
            <w:tcW w:w="704" w:type="dxa"/>
            <w:vMerge/>
            <w:tcBorders>
              <w:left w:val="single" w:sz="4" w:space="0" w:color="auto"/>
              <w:bottom w:val="single" w:sz="4" w:space="0" w:color="auto"/>
              <w:right w:val="single" w:sz="4" w:space="0" w:color="auto"/>
            </w:tcBorders>
          </w:tcPr>
          <w:p w14:paraId="65F192C9" w14:textId="77777777" w:rsidR="00E9027F" w:rsidRPr="00B27B60" w:rsidRDefault="00E9027F" w:rsidP="00E9027F">
            <w:pPr>
              <w:widowControl w:val="0"/>
              <w:ind w:left="-57" w:right="-57"/>
              <w:jc w:val="center"/>
              <w:rPr>
                <w:sz w:val="22"/>
                <w:szCs w:val="22"/>
              </w:rPr>
            </w:pPr>
          </w:p>
        </w:tc>
        <w:tc>
          <w:tcPr>
            <w:tcW w:w="3833" w:type="dxa"/>
            <w:tcBorders>
              <w:top w:val="single" w:sz="4" w:space="0" w:color="auto"/>
              <w:left w:val="single" w:sz="4" w:space="0" w:color="auto"/>
              <w:right w:val="single" w:sz="4" w:space="0" w:color="auto"/>
            </w:tcBorders>
          </w:tcPr>
          <w:p w14:paraId="7F992612" w14:textId="77777777" w:rsidR="00E9027F" w:rsidRPr="00723173" w:rsidRDefault="00E9027F" w:rsidP="00E9027F">
            <w:pPr>
              <w:widowControl w:val="0"/>
              <w:suppressAutoHyphens/>
              <w:rPr>
                <w:bCs/>
                <w:sz w:val="22"/>
                <w:szCs w:val="22"/>
              </w:rPr>
            </w:pPr>
            <w:r w:rsidRPr="00723173">
              <w:rPr>
                <w:bCs/>
                <w:sz w:val="22"/>
                <w:szCs w:val="22"/>
              </w:rPr>
              <w:t xml:space="preserve">Нормативные параметры жилой застройки </w:t>
            </w:r>
          </w:p>
        </w:tc>
        <w:tc>
          <w:tcPr>
            <w:tcW w:w="4530" w:type="dxa"/>
            <w:tcBorders>
              <w:top w:val="single" w:sz="4" w:space="0" w:color="auto"/>
              <w:left w:val="single" w:sz="4" w:space="0" w:color="auto"/>
              <w:right w:val="single" w:sz="4" w:space="0" w:color="auto"/>
            </w:tcBorders>
            <w:vAlign w:val="center"/>
          </w:tcPr>
          <w:p w14:paraId="315686D0" w14:textId="3BD45D5C" w:rsidR="00E9027F" w:rsidRPr="00723173" w:rsidRDefault="00DF1203" w:rsidP="00963301">
            <w:pPr>
              <w:widowControl w:val="0"/>
              <w:suppressAutoHyphens/>
              <w:rPr>
                <w:bCs/>
                <w:sz w:val="22"/>
                <w:szCs w:val="22"/>
              </w:rPr>
            </w:pPr>
            <w:r w:rsidRPr="00DF1203">
              <w:rPr>
                <w:bCs/>
                <w:sz w:val="22"/>
                <w:szCs w:val="22"/>
              </w:rPr>
              <w:t xml:space="preserve">  </w:t>
            </w:r>
            <w:r w:rsidR="00E9027F" w:rsidRPr="00723173">
              <w:rPr>
                <w:bCs/>
                <w:sz w:val="22"/>
                <w:szCs w:val="22"/>
              </w:rPr>
              <w:t>СП 42.13330.2016, в том числе минимальная обеспеченность общей площадью жилых помещений, укрупненные показатели размеров жилых зон, плотность населения жилого района, микрорайона (квартала) – по расчету в соответствии с фактическими статистическими и демографическими данными,</w:t>
            </w:r>
          </w:p>
          <w:p w14:paraId="5F7EA038" w14:textId="0BE0A916" w:rsidR="00E9027F" w:rsidRPr="00723173" w:rsidRDefault="00DF1203" w:rsidP="00963301">
            <w:pPr>
              <w:widowControl w:val="0"/>
              <w:suppressAutoHyphens/>
              <w:rPr>
                <w:bCs/>
                <w:sz w:val="22"/>
                <w:szCs w:val="22"/>
              </w:rPr>
            </w:pPr>
            <w:r w:rsidRPr="00DF1203">
              <w:rPr>
                <w:bCs/>
                <w:sz w:val="22"/>
                <w:szCs w:val="22"/>
              </w:rPr>
              <w:t xml:space="preserve">  </w:t>
            </w:r>
            <w:r w:rsidR="00345B61" w:rsidRPr="00723173">
              <w:rPr>
                <w:bCs/>
                <w:sz w:val="22"/>
                <w:szCs w:val="22"/>
              </w:rPr>
              <w:t xml:space="preserve">Решение </w:t>
            </w:r>
            <w:proofErr w:type="spellStart"/>
            <w:r w:rsidR="00345B61" w:rsidRPr="00723173">
              <w:rPr>
                <w:bCs/>
                <w:sz w:val="22"/>
                <w:szCs w:val="22"/>
              </w:rPr>
              <w:t>Щигровской</w:t>
            </w:r>
            <w:proofErr w:type="spellEnd"/>
            <w:r w:rsidR="00345B61" w:rsidRPr="00723173">
              <w:rPr>
                <w:bCs/>
                <w:sz w:val="22"/>
                <w:szCs w:val="22"/>
              </w:rPr>
              <w:t xml:space="preserve"> городской Думы от 28.06.2007 г. №247-3-РД «О норме предоставления и учетной норме площади жилого помещения на территории </w:t>
            </w:r>
            <w:proofErr w:type="spellStart"/>
            <w:r w:rsidR="00345B61" w:rsidRPr="00723173">
              <w:rPr>
                <w:bCs/>
                <w:sz w:val="22"/>
                <w:szCs w:val="22"/>
              </w:rPr>
              <w:t>г.Щигры</w:t>
            </w:r>
            <w:proofErr w:type="spellEnd"/>
            <w:r w:rsidR="00345B61" w:rsidRPr="00723173">
              <w:rPr>
                <w:bCs/>
                <w:sz w:val="22"/>
                <w:szCs w:val="22"/>
              </w:rPr>
              <w:t xml:space="preserve">». </w:t>
            </w:r>
          </w:p>
        </w:tc>
      </w:tr>
      <w:tr w:rsidR="00E9027F" w:rsidRPr="00723173" w14:paraId="0226C751" w14:textId="77777777" w:rsidTr="00CC58F0">
        <w:trPr>
          <w:trHeight w:val="340"/>
          <w:jc w:val="center"/>
        </w:trPr>
        <w:tc>
          <w:tcPr>
            <w:tcW w:w="704" w:type="dxa"/>
            <w:vMerge w:val="restart"/>
            <w:tcBorders>
              <w:top w:val="single" w:sz="4" w:space="0" w:color="auto"/>
              <w:left w:val="single" w:sz="4" w:space="0" w:color="auto"/>
              <w:bottom w:val="nil"/>
              <w:right w:val="single" w:sz="4" w:space="0" w:color="auto"/>
            </w:tcBorders>
          </w:tcPr>
          <w:p w14:paraId="71318FBC" w14:textId="77777777" w:rsidR="00E9027F" w:rsidRPr="00B27B60" w:rsidRDefault="00E9027F" w:rsidP="00E9027F">
            <w:pPr>
              <w:widowControl w:val="0"/>
              <w:spacing w:before="40"/>
              <w:ind w:left="-57" w:right="-57"/>
              <w:jc w:val="center"/>
              <w:rPr>
                <w:sz w:val="22"/>
                <w:szCs w:val="22"/>
              </w:rPr>
            </w:pPr>
            <w:r w:rsidRPr="00B27B60">
              <w:rPr>
                <w:sz w:val="22"/>
                <w:szCs w:val="22"/>
              </w:rPr>
              <w:t>5.</w:t>
            </w:r>
          </w:p>
          <w:p w14:paraId="156400B5" w14:textId="77777777" w:rsidR="00E9027F" w:rsidRPr="00B27B60" w:rsidRDefault="00E9027F" w:rsidP="00E9027F">
            <w:pPr>
              <w:widowControl w:val="0"/>
              <w:ind w:left="-57" w:right="-57" w:firstLine="220"/>
              <w:jc w:val="center"/>
              <w:rPr>
                <w:sz w:val="22"/>
                <w:szCs w:val="22"/>
              </w:rPr>
            </w:pPr>
            <w:r w:rsidRPr="00B27B60">
              <w:rPr>
                <w:sz w:val="22"/>
                <w:szCs w:val="22"/>
              </w:rPr>
              <w:br w:type="page"/>
            </w:r>
          </w:p>
        </w:tc>
        <w:tc>
          <w:tcPr>
            <w:tcW w:w="8363" w:type="dxa"/>
            <w:gridSpan w:val="2"/>
            <w:tcBorders>
              <w:top w:val="single" w:sz="4" w:space="0" w:color="auto"/>
              <w:left w:val="single" w:sz="4" w:space="0" w:color="auto"/>
              <w:right w:val="single" w:sz="4" w:space="0" w:color="auto"/>
            </w:tcBorders>
            <w:vAlign w:val="center"/>
          </w:tcPr>
          <w:p w14:paraId="387BD853" w14:textId="77777777" w:rsidR="00E9027F" w:rsidRPr="00723173" w:rsidRDefault="00E9027F" w:rsidP="00E9027F">
            <w:pPr>
              <w:widowControl w:val="0"/>
              <w:jc w:val="center"/>
              <w:rPr>
                <w:b/>
                <w:bCs/>
                <w:sz w:val="22"/>
                <w:szCs w:val="22"/>
              </w:rPr>
            </w:pPr>
            <w:r w:rsidRPr="00723173">
              <w:rPr>
                <w:b/>
                <w:bCs/>
                <w:sz w:val="22"/>
                <w:szCs w:val="22"/>
              </w:rPr>
              <w:t>Нормативы градостроительного проектирования общественно-деловых зон</w:t>
            </w:r>
          </w:p>
        </w:tc>
      </w:tr>
      <w:tr w:rsidR="00E9027F" w:rsidRPr="00723173" w14:paraId="62D414B5" w14:textId="77777777" w:rsidTr="00CC58F0">
        <w:trPr>
          <w:trHeight w:val="203"/>
          <w:jc w:val="center"/>
        </w:trPr>
        <w:tc>
          <w:tcPr>
            <w:tcW w:w="704" w:type="dxa"/>
            <w:vMerge/>
            <w:tcBorders>
              <w:top w:val="nil"/>
              <w:left w:val="single" w:sz="4" w:space="0" w:color="auto"/>
              <w:bottom w:val="nil"/>
              <w:right w:val="single" w:sz="4" w:space="0" w:color="auto"/>
            </w:tcBorders>
          </w:tcPr>
          <w:p w14:paraId="24B915C4"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6B84C18A" w14:textId="77777777" w:rsidR="00E9027F" w:rsidRPr="00723173" w:rsidRDefault="00E9027F" w:rsidP="00E9027F">
            <w:pPr>
              <w:widowControl w:val="0"/>
              <w:suppressAutoHyphens/>
              <w:rPr>
                <w:bCs/>
                <w:sz w:val="22"/>
                <w:szCs w:val="22"/>
              </w:rPr>
            </w:pPr>
            <w:r w:rsidRPr="00723173">
              <w:rPr>
                <w:bCs/>
                <w:sz w:val="22"/>
                <w:szCs w:val="22"/>
              </w:rPr>
              <w:t>Состав, размещение и нормативные параметры общественно-деловых зон</w:t>
            </w:r>
          </w:p>
        </w:tc>
        <w:tc>
          <w:tcPr>
            <w:tcW w:w="4530" w:type="dxa"/>
            <w:tcBorders>
              <w:top w:val="single" w:sz="4" w:space="0" w:color="auto"/>
              <w:left w:val="single" w:sz="4" w:space="0" w:color="auto"/>
              <w:right w:val="single" w:sz="4" w:space="0" w:color="auto"/>
            </w:tcBorders>
            <w:vAlign w:val="center"/>
          </w:tcPr>
          <w:p w14:paraId="5F01CAF5" w14:textId="77777777" w:rsidR="00E9027F" w:rsidRPr="00723173" w:rsidRDefault="00E9027F" w:rsidP="00963301">
            <w:pPr>
              <w:widowControl w:val="0"/>
              <w:rPr>
                <w:bCs/>
                <w:sz w:val="22"/>
                <w:szCs w:val="22"/>
              </w:rPr>
            </w:pPr>
            <w:r w:rsidRPr="00723173">
              <w:rPr>
                <w:bCs/>
                <w:iCs/>
                <w:sz w:val="22"/>
                <w:szCs w:val="22"/>
              </w:rPr>
              <w:t xml:space="preserve">СП </w:t>
            </w:r>
            <w:r w:rsidRPr="00723173">
              <w:rPr>
                <w:bCs/>
                <w:sz w:val="22"/>
                <w:szCs w:val="22"/>
              </w:rPr>
              <w:t xml:space="preserve">42.13330.2016, </w:t>
            </w:r>
            <w:r w:rsidRPr="00723173">
              <w:rPr>
                <w:bCs/>
                <w:iCs/>
                <w:sz w:val="22"/>
                <w:szCs w:val="22"/>
              </w:rPr>
              <w:t>СП 18.13330.2011</w:t>
            </w:r>
          </w:p>
        </w:tc>
      </w:tr>
      <w:tr w:rsidR="00E9027F" w:rsidRPr="00723173" w14:paraId="51119BB3" w14:textId="77777777" w:rsidTr="00CC58F0">
        <w:trPr>
          <w:trHeight w:val="284"/>
          <w:jc w:val="center"/>
        </w:trPr>
        <w:tc>
          <w:tcPr>
            <w:tcW w:w="704" w:type="dxa"/>
            <w:vMerge/>
            <w:tcBorders>
              <w:top w:val="nil"/>
              <w:left w:val="single" w:sz="4" w:space="0" w:color="auto"/>
              <w:bottom w:val="nil"/>
              <w:right w:val="single" w:sz="4" w:space="0" w:color="auto"/>
            </w:tcBorders>
          </w:tcPr>
          <w:p w14:paraId="7D2B5FAF"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right w:val="single" w:sz="4" w:space="0" w:color="auto"/>
            </w:tcBorders>
            <w:vAlign w:val="center"/>
          </w:tcPr>
          <w:p w14:paraId="0402A70D" w14:textId="77777777" w:rsidR="00E9027F" w:rsidRPr="00723173" w:rsidRDefault="00E9027F" w:rsidP="00E9027F">
            <w:pPr>
              <w:widowControl w:val="0"/>
              <w:suppressAutoHyphens/>
              <w:ind w:left="89" w:hanging="89"/>
              <w:rPr>
                <w:bCs/>
                <w:sz w:val="22"/>
                <w:szCs w:val="22"/>
              </w:rPr>
            </w:pPr>
            <w:r w:rsidRPr="00723173">
              <w:rPr>
                <w:bCs/>
                <w:sz w:val="22"/>
                <w:szCs w:val="22"/>
              </w:rPr>
              <w:t>Объекты обслуживания:</w:t>
            </w:r>
          </w:p>
        </w:tc>
        <w:tc>
          <w:tcPr>
            <w:tcW w:w="4530" w:type="dxa"/>
            <w:tcBorders>
              <w:top w:val="single" w:sz="4" w:space="0" w:color="auto"/>
              <w:left w:val="single" w:sz="4" w:space="0" w:color="auto"/>
              <w:right w:val="single" w:sz="4" w:space="0" w:color="auto"/>
            </w:tcBorders>
            <w:vAlign w:val="center"/>
          </w:tcPr>
          <w:p w14:paraId="74CF558B" w14:textId="77777777" w:rsidR="00E9027F" w:rsidRPr="00723173" w:rsidRDefault="00E9027F" w:rsidP="00963301">
            <w:pPr>
              <w:widowControl w:val="0"/>
              <w:rPr>
                <w:bCs/>
                <w:sz w:val="22"/>
                <w:szCs w:val="22"/>
              </w:rPr>
            </w:pPr>
          </w:p>
        </w:tc>
      </w:tr>
      <w:tr w:rsidR="00E9027F" w:rsidRPr="00723173" w14:paraId="1CA92C1D" w14:textId="77777777" w:rsidTr="00CC58F0">
        <w:trPr>
          <w:trHeight w:val="20"/>
          <w:jc w:val="center"/>
        </w:trPr>
        <w:tc>
          <w:tcPr>
            <w:tcW w:w="704" w:type="dxa"/>
            <w:vMerge/>
            <w:tcBorders>
              <w:top w:val="nil"/>
              <w:left w:val="single" w:sz="4" w:space="0" w:color="auto"/>
              <w:bottom w:val="nil"/>
              <w:right w:val="single" w:sz="4" w:space="0" w:color="auto"/>
            </w:tcBorders>
          </w:tcPr>
          <w:p w14:paraId="2B8EF294"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right w:val="single" w:sz="4" w:space="0" w:color="auto"/>
            </w:tcBorders>
          </w:tcPr>
          <w:p w14:paraId="25FCD55C" w14:textId="77777777" w:rsidR="00E9027F" w:rsidRPr="00723173" w:rsidRDefault="00E9027F" w:rsidP="00E9027F">
            <w:pPr>
              <w:widowControl w:val="0"/>
              <w:suppressAutoHyphens/>
              <w:ind w:left="89" w:hanging="89"/>
              <w:rPr>
                <w:bCs/>
                <w:sz w:val="22"/>
                <w:szCs w:val="22"/>
              </w:rPr>
            </w:pPr>
            <w:r w:rsidRPr="00723173">
              <w:rPr>
                <w:bCs/>
                <w:sz w:val="22"/>
                <w:szCs w:val="22"/>
              </w:rPr>
              <w:t>- объекты физической культуры и массового спорта</w:t>
            </w:r>
          </w:p>
          <w:p w14:paraId="6F91E9BC" w14:textId="77777777" w:rsidR="00E9027F" w:rsidRPr="00723173" w:rsidRDefault="00E9027F" w:rsidP="00E9027F">
            <w:pPr>
              <w:widowControl w:val="0"/>
              <w:suppressAutoHyphens/>
              <w:ind w:left="89" w:hanging="6"/>
              <w:rPr>
                <w:bCs/>
                <w:sz w:val="22"/>
                <w:szCs w:val="22"/>
              </w:rPr>
            </w:pPr>
            <w:r w:rsidRPr="00723173">
              <w:rPr>
                <w:bCs/>
                <w:sz w:val="22"/>
                <w:szCs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4530" w:type="dxa"/>
            <w:tcBorders>
              <w:top w:val="single" w:sz="4" w:space="0" w:color="auto"/>
              <w:left w:val="single" w:sz="4" w:space="0" w:color="auto"/>
              <w:bottom w:val="single" w:sz="4" w:space="0" w:color="auto"/>
              <w:right w:val="single" w:sz="4" w:space="0" w:color="auto"/>
            </w:tcBorders>
            <w:vAlign w:val="center"/>
          </w:tcPr>
          <w:p w14:paraId="4BC0BDCB" w14:textId="17E95625" w:rsidR="00E9027F" w:rsidRPr="00723173" w:rsidRDefault="00DF1203" w:rsidP="00963301">
            <w:pPr>
              <w:rPr>
                <w:color w:val="000000"/>
                <w:spacing w:val="-4"/>
                <w:sz w:val="22"/>
                <w:szCs w:val="22"/>
              </w:rPr>
            </w:pPr>
            <w:r w:rsidRPr="00DF1203">
              <w:rPr>
                <w:color w:val="000000"/>
                <w:spacing w:val="-4"/>
                <w:sz w:val="22"/>
                <w:szCs w:val="22"/>
              </w:rPr>
              <w:t xml:space="preserve">  </w:t>
            </w:r>
            <w:r w:rsidR="00E9027F" w:rsidRPr="00723173">
              <w:rPr>
                <w:color w:val="000000"/>
                <w:spacing w:val="-4"/>
                <w:sz w:val="22"/>
                <w:szCs w:val="22"/>
              </w:rPr>
              <w:t>Населенные пункты с численностью населения менее 100 человек – не нормируется.</w:t>
            </w:r>
          </w:p>
          <w:p w14:paraId="3C3DEF2F" w14:textId="264DF68D" w:rsidR="00E9027F" w:rsidRPr="00723173" w:rsidRDefault="00E9027F" w:rsidP="00963301">
            <w:pPr>
              <w:rPr>
                <w:color w:val="000000"/>
                <w:spacing w:val="-4"/>
                <w:sz w:val="22"/>
                <w:szCs w:val="22"/>
              </w:rPr>
            </w:pPr>
            <w:r w:rsidRPr="00723173">
              <w:rPr>
                <w:color w:val="000000"/>
                <w:spacing w:val="-4"/>
                <w:sz w:val="22"/>
                <w:szCs w:val="22"/>
              </w:rPr>
              <w:t xml:space="preserve">1 объект на каждые 1000 человек населения населенного пункта, но не менее 1 объекта. </w:t>
            </w:r>
            <w:r w:rsidR="00DF1203" w:rsidRPr="00DF1203">
              <w:rPr>
                <w:color w:val="000000"/>
                <w:spacing w:val="-4"/>
                <w:sz w:val="22"/>
                <w:szCs w:val="22"/>
              </w:rPr>
              <w:t xml:space="preserve">   </w:t>
            </w:r>
            <w:r w:rsidRPr="00723173">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14:paraId="2F0DC121" w14:textId="3BE1153F" w:rsidR="00E9027F" w:rsidRPr="00723173" w:rsidRDefault="00E9027F" w:rsidP="00963301">
            <w:pPr>
              <w:widowControl w:val="0"/>
              <w:ind w:left="-57" w:right="-57"/>
              <w:rPr>
                <w:bCs/>
                <w:sz w:val="22"/>
                <w:szCs w:val="22"/>
              </w:rPr>
            </w:pPr>
            <w:r w:rsidRPr="00723173">
              <w:rPr>
                <w:color w:val="000000"/>
                <w:spacing w:val="-4"/>
                <w:sz w:val="22"/>
                <w:szCs w:val="22"/>
              </w:rPr>
              <w:t>Пешеходная доступность 500 м принята в соответствии с таблицей 10.1 СП 42.13330. 2016</w:t>
            </w:r>
            <w:r w:rsidR="00345B61" w:rsidRPr="00723173">
              <w:rPr>
                <w:color w:val="000000"/>
                <w:spacing w:val="-4"/>
                <w:sz w:val="22"/>
                <w:szCs w:val="22"/>
              </w:rPr>
              <w:t xml:space="preserve"> </w:t>
            </w:r>
            <w:r w:rsidRPr="00723173">
              <w:rPr>
                <w:color w:val="000000"/>
                <w:spacing w:val="-4"/>
                <w:sz w:val="22"/>
                <w:szCs w:val="22"/>
              </w:rPr>
              <w:t>«СНиП 2.07.01-89*» Планировка и застройка городских и сельских поселений</w:t>
            </w:r>
            <w:r w:rsidR="00345B61" w:rsidRPr="00723173">
              <w:rPr>
                <w:color w:val="000000"/>
                <w:spacing w:val="-4"/>
                <w:sz w:val="22"/>
                <w:szCs w:val="22"/>
              </w:rPr>
              <w:t>,</w:t>
            </w:r>
          </w:p>
          <w:p w14:paraId="3DB6EDC6" w14:textId="525157CE" w:rsidR="00E9027F" w:rsidRPr="00723173" w:rsidRDefault="00E9027F" w:rsidP="00963301">
            <w:pPr>
              <w:widowControl w:val="0"/>
              <w:ind w:left="-57" w:right="-57"/>
              <w:rPr>
                <w:bCs/>
                <w:sz w:val="22"/>
                <w:szCs w:val="22"/>
              </w:rPr>
            </w:pPr>
            <w:r w:rsidRPr="00723173">
              <w:rPr>
                <w:bCs/>
                <w:sz w:val="22"/>
                <w:szCs w:val="22"/>
              </w:rPr>
              <w:t>СП 31-112-2004, СП 35-103-2001</w:t>
            </w:r>
          </w:p>
          <w:p w14:paraId="2DCC9627" w14:textId="77777777" w:rsidR="00E9027F" w:rsidRPr="00723173" w:rsidRDefault="00E9027F" w:rsidP="00963301">
            <w:pPr>
              <w:widowControl w:val="0"/>
              <w:suppressAutoHyphens/>
              <w:rPr>
                <w:bCs/>
                <w:sz w:val="22"/>
                <w:szCs w:val="22"/>
              </w:rPr>
            </w:pPr>
            <w:r w:rsidRPr="00723173">
              <w:rPr>
                <w:bCs/>
                <w:iCs/>
                <w:sz w:val="22"/>
                <w:szCs w:val="22"/>
              </w:rPr>
              <w:t xml:space="preserve">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w:t>
            </w:r>
            <w:r w:rsidRPr="00723173">
              <w:rPr>
                <w:bCs/>
                <w:iCs/>
                <w:sz w:val="22"/>
                <w:szCs w:val="22"/>
              </w:rPr>
              <w:lastRenderedPageBreak/>
              <w:t>физической культуры и спорта»</w:t>
            </w:r>
          </w:p>
        </w:tc>
      </w:tr>
      <w:tr w:rsidR="00E9027F" w:rsidRPr="00723173" w14:paraId="13D547B9" w14:textId="77777777" w:rsidTr="00CC58F0">
        <w:trPr>
          <w:trHeight w:val="20"/>
          <w:jc w:val="center"/>
        </w:trPr>
        <w:tc>
          <w:tcPr>
            <w:tcW w:w="704" w:type="dxa"/>
            <w:vMerge/>
            <w:tcBorders>
              <w:top w:val="nil"/>
              <w:left w:val="single" w:sz="4" w:space="0" w:color="auto"/>
              <w:bottom w:val="nil"/>
              <w:right w:val="single" w:sz="4" w:space="0" w:color="auto"/>
            </w:tcBorders>
          </w:tcPr>
          <w:p w14:paraId="210E1520"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344D3621" w14:textId="77777777" w:rsidR="00E9027F" w:rsidRPr="00723173" w:rsidRDefault="00E9027F" w:rsidP="00E9027F">
            <w:pPr>
              <w:widowControl w:val="0"/>
              <w:suppressAutoHyphens/>
              <w:jc w:val="both"/>
              <w:rPr>
                <w:bCs/>
                <w:sz w:val="22"/>
                <w:szCs w:val="22"/>
              </w:rPr>
            </w:pPr>
            <w:r w:rsidRPr="00723173">
              <w:rPr>
                <w:bCs/>
                <w:sz w:val="22"/>
                <w:szCs w:val="22"/>
              </w:rPr>
              <w:t>- объекты образования</w:t>
            </w:r>
          </w:p>
        </w:tc>
        <w:tc>
          <w:tcPr>
            <w:tcW w:w="4530" w:type="dxa"/>
            <w:tcBorders>
              <w:top w:val="single" w:sz="4" w:space="0" w:color="auto"/>
              <w:left w:val="single" w:sz="4" w:space="0" w:color="auto"/>
              <w:bottom w:val="single" w:sz="4" w:space="0" w:color="auto"/>
              <w:right w:val="single" w:sz="4" w:space="0" w:color="auto"/>
            </w:tcBorders>
            <w:vAlign w:val="center"/>
          </w:tcPr>
          <w:p w14:paraId="11227119" w14:textId="77777777" w:rsidR="00E9027F" w:rsidRPr="00723173" w:rsidRDefault="00E9027F" w:rsidP="00963301">
            <w:pPr>
              <w:widowControl w:val="0"/>
              <w:suppressAutoHyphens/>
              <w:rPr>
                <w:bCs/>
                <w:sz w:val="22"/>
                <w:szCs w:val="22"/>
              </w:rPr>
            </w:pPr>
            <w:r w:rsidRPr="00723173">
              <w:rPr>
                <w:bCs/>
                <w:sz w:val="22"/>
                <w:szCs w:val="22"/>
              </w:rPr>
              <w:t>СП 42.13330.2016, в том числе дошкольные образовательные и общеобразовательные организации – по расчету в соответствии с фактическими статистическими и демографическими данными,</w:t>
            </w:r>
          </w:p>
          <w:p w14:paraId="43A42401" w14:textId="77777777" w:rsidR="007F2941" w:rsidRDefault="00E9027F" w:rsidP="00963301">
            <w:pPr>
              <w:widowControl w:val="0"/>
              <w:suppressAutoHyphens/>
              <w:ind w:left="-57" w:right="-57" w:firstLine="220"/>
              <w:rPr>
                <w:bCs/>
                <w:sz w:val="22"/>
                <w:szCs w:val="22"/>
              </w:rPr>
            </w:pPr>
            <w:r w:rsidRPr="00723173">
              <w:rPr>
                <w:bCs/>
                <w:sz w:val="22"/>
                <w:szCs w:val="22"/>
              </w:rPr>
              <w:t xml:space="preserve">СанПиН 2.4.1.3049-13, </w:t>
            </w:r>
          </w:p>
          <w:p w14:paraId="71598F24" w14:textId="63B57707" w:rsidR="00E9027F" w:rsidRPr="00723173" w:rsidRDefault="00E9027F" w:rsidP="00963301">
            <w:pPr>
              <w:widowControl w:val="0"/>
              <w:suppressAutoHyphens/>
              <w:ind w:left="-57" w:right="-57" w:firstLine="220"/>
              <w:rPr>
                <w:bCs/>
                <w:sz w:val="22"/>
                <w:szCs w:val="22"/>
              </w:rPr>
            </w:pPr>
            <w:r w:rsidRPr="00723173">
              <w:rPr>
                <w:bCs/>
                <w:sz w:val="22"/>
                <w:szCs w:val="22"/>
              </w:rPr>
              <w:t>СанПиН 2.4.2.2821-10</w:t>
            </w:r>
          </w:p>
        </w:tc>
      </w:tr>
      <w:tr w:rsidR="00E9027F" w:rsidRPr="00723173" w14:paraId="192D2FBB" w14:textId="77777777" w:rsidTr="00CC58F0">
        <w:trPr>
          <w:trHeight w:val="20"/>
          <w:jc w:val="center"/>
        </w:trPr>
        <w:tc>
          <w:tcPr>
            <w:tcW w:w="704" w:type="dxa"/>
            <w:vMerge/>
            <w:tcBorders>
              <w:top w:val="nil"/>
              <w:left w:val="single" w:sz="4" w:space="0" w:color="auto"/>
              <w:bottom w:val="nil"/>
              <w:right w:val="single" w:sz="4" w:space="0" w:color="auto"/>
            </w:tcBorders>
          </w:tcPr>
          <w:p w14:paraId="782D508E"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7D785B4E" w14:textId="77777777" w:rsidR="00E9027F" w:rsidRPr="00723173" w:rsidRDefault="00E9027F" w:rsidP="00E9027F">
            <w:pPr>
              <w:widowControl w:val="0"/>
              <w:jc w:val="both"/>
              <w:rPr>
                <w:bCs/>
                <w:sz w:val="22"/>
                <w:szCs w:val="22"/>
              </w:rPr>
            </w:pPr>
            <w:r w:rsidRPr="00723173">
              <w:rPr>
                <w:bCs/>
                <w:sz w:val="22"/>
                <w:szCs w:val="22"/>
              </w:rPr>
              <w:t>- объекты здравоохранения</w:t>
            </w:r>
          </w:p>
        </w:tc>
        <w:tc>
          <w:tcPr>
            <w:tcW w:w="4530" w:type="dxa"/>
            <w:tcBorders>
              <w:top w:val="single" w:sz="4" w:space="0" w:color="auto"/>
              <w:left w:val="single" w:sz="4" w:space="0" w:color="auto"/>
              <w:right w:val="single" w:sz="4" w:space="0" w:color="auto"/>
            </w:tcBorders>
            <w:vAlign w:val="center"/>
          </w:tcPr>
          <w:p w14:paraId="0D53CC21" w14:textId="77777777" w:rsidR="00E9027F" w:rsidRPr="00723173" w:rsidRDefault="00E9027F" w:rsidP="00963301">
            <w:pPr>
              <w:widowControl w:val="0"/>
              <w:rPr>
                <w:bCs/>
                <w:sz w:val="22"/>
                <w:szCs w:val="22"/>
              </w:rPr>
            </w:pPr>
            <w:r w:rsidRPr="00723173">
              <w:rPr>
                <w:bCs/>
                <w:sz w:val="22"/>
                <w:szCs w:val="22"/>
              </w:rPr>
              <w:t xml:space="preserve">СП 42.13330.2016, СП 158.13330.2014, </w:t>
            </w:r>
          </w:p>
          <w:p w14:paraId="62CACD27" w14:textId="1061EAE8" w:rsidR="00E9027F" w:rsidRPr="00723173" w:rsidRDefault="00E9027F" w:rsidP="00963301">
            <w:pPr>
              <w:widowControl w:val="0"/>
              <w:suppressAutoHyphens/>
              <w:ind w:left="-57" w:right="-57"/>
              <w:rPr>
                <w:bCs/>
                <w:sz w:val="22"/>
                <w:szCs w:val="22"/>
              </w:rPr>
            </w:pPr>
            <w:r w:rsidRPr="00723173">
              <w:rPr>
                <w:bCs/>
                <w:iCs/>
                <w:sz w:val="22"/>
                <w:szCs w:val="22"/>
              </w:rPr>
              <w:t xml:space="preserve">Приказ Министерства здравоохранения Российской Федерации от 27.02.2016 № 132н «О </w:t>
            </w:r>
            <w:r w:rsidR="00345B61" w:rsidRPr="00723173">
              <w:rPr>
                <w:bCs/>
                <w:iCs/>
                <w:sz w:val="22"/>
                <w:szCs w:val="22"/>
              </w:rPr>
              <w:t>т</w:t>
            </w:r>
            <w:r w:rsidRPr="00723173">
              <w:rPr>
                <w:bCs/>
                <w:iCs/>
                <w:sz w:val="22"/>
                <w:szCs w:val="22"/>
              </w:rPr>
              <w:t xml:space="preserve">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r w:rsidR="00E9027F" w:rsidRPr="00723173" w14:paraId="6648B51C" w14:textId="77777777" w:rsidTr="00CC58F0">
        <w:trPr>
          <w:trHeight w:val="20"/>
          <w:jc w:val="center"/>
        </w:trPr>
        <w:tc>
          <w:tcPr>
            <w:tcW w:w="704" w:type="dxa"/>
            <w:vMerge/>
            <w:tcBorders>
              <w:top w:val="nil"/>
              <w:left w:val="single" w:sz="4" w:space="0" w:color="auto"/>
              <w:bottom w:val="nil"/>
              <w:right w:val="single" w:sz="4" w:space="0" w:color="auto"/>
            </w:tcBorders>
          </w:tcPr>
          <w:p w14:paraId="758CD53F"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36DDDA8F" w14:textId="77777777" w:rsidR="00E9027F" w:rsidRPr="00723173" w:rsidRDefault="00E9027F" w:rsidP="00E9027F">
            <w:pPr>
              <w:widowControl w:val="0"/>
              <w:jc w:val="both"/>
              <w:rPr>
                <w:bCs/>
                <w:sz w:val="22"/>
                <w:szCs w:val="22"/>
              </w:rPr>
            </w:pPr>
            <w:r w:rsidRPr="00723173">
              <w:rPr>
                <w:bCs/>
                <w:sz w:val="22"/>
                <w:szCs w:val="22"/>
              </w:rPr>
              <w:t>- объекты культуры и искусства</w:t>
            </w:r>
          </w:p>
        </w:tc>
        <w:tc>
          <w:tcPr>
            <w:tcW w:w="4530" w:type="dxa"/>
            <w:tcBorders>
              <w:top w:val="single" w:sz="4" w:space="0" w:color="auto"/>
              <w:left w:val="single" w:sz="4" w:space="0" w:color="auto"/>
              <w:right w:val="single" w:sz="4" w:space="0" w:color="auto"/>
            </w:tcBorders>
            <w:vAlign w:val="center"/>
          </w:tcPr>
          <w:p w14:paraId="78165F69" w14:textId="77777777" w:rsidR="00E9027F" w:rsidRPr="00723173" w:rsidRDefault="00E9027F" w:rsidP="00963301">
            <w:pPr>
              <w:widowControl w:val="0"/>
              <w:rPr>
                <w:bCs/>
                <w:sz w:val="22"/>
                <w:szCs w:val="22"/>
              </w:rPr>
            </w:pPr>
            <w:r w:rsidRPr="00723173">
              <w:rPr>
                <w:bCs/>
                <w:sz w:val="22"/>
                <w:szCs w:val="22"/>
              </w:rPr>
              <w:t>СП 42.13330.2016, СП</w:t>
            </w:r>
            <w:r w:rsidRPr="00723173">
              <w:rPr>
                <w:sz w:val="22"/>
                <w:szCs w:val="22"/>
                <w:shd w:val="clear" w:color="auto" w:fill="FFFFFF"/>
              </w:rPr>
              <w:t xml:space="preserve"> </w:t>
            </w:r>
            <w:r w:rsidRPr="00723173">
              <w:rPr>
                <w:bCs/>
                <w:sz w:val="22"/>
                <w:szCs w:val="22"/>
              </w:rPr>
              <w:t>31-103-99,</w:t>
            </w:r>
          </w:p>
          <w:p w14:paraId="0D573995" w14:textId="77777777" w:rsidR="00E9027F" w:rsidRPr="00723173" w:rsidRDefault="00E9027F" w:rsidP="00963301">
            <w:pPr>
              <w:widowControl w:val="0"/>
              <w:suppressAutoHyphens/>
              <w:rPr>
                <w:bCs/>
                <w:sz w:val="22"/>
                <w:szCs w:val="22"/>
              </w:rPr>
            </w:pPr>
            <w:r w:rsidRPr="00723173">
              <w:rPr>
                <w:bCs/>
                <w:iCs/>
                <w:sz w:val="22"/>
                <w:szCs w:val="22"/>
              </w:rPr>
              <w:t>Распоряжение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w:t>
            </w:r>
          </w:p>
        </w:tc>
      </w:tr>
      <w:tr w:rsidR="00E9027F" w:rsidRPr="00723173" w14:paraId="3D9C58DC" w14:textId="77777777" w:rsidTr="00CC58F0">
        <w:trPr>
          <w:trHeight w:val="20"/>
          <w:jc w:val="center"/>
        </w:trPr>
        <w:tc>
          <w:tcPr>
            <w:tcW w:w="704" w:type="dxa"/>
            <w:vMerge/>
            <w:tcBorders>
              <w:top w:val="nil"/>
              <w:left w:val="single" w:sz="4" w:space="0" w:color="auto"/>
              <w:bottom w:val="nil"/>
              <w:right w:val="single" w:sz="4" w:space="0" w:color="auto"/>
            </w:tcBorders>
          </w:tcPr>
          <w:p w14:paraId="0E58E4EB"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0352B483" w14:textId="77777777" w:rsidR="00E9027F" w:rsidRPr="00723173" w:rsidRDefault="00E9027F" w:rsidP="00E9027F">
            <w:pPr>
              <w:widowControl w:val="0"/>
              <w:suppressAutoHyphens/>
              <w:ind w:left="142" w:hanging="142"/>
              <w:rPr>
                <w:bCs/>
                <w:sz w:val="22"/>
                <w:szCs w:val="22"/>
              </w:rPr>
            </w:pPr>
            <w:r w:rsidRPr="00723173">
              <w:rPr>
                <w:bCs/>
                <w:sz w:val="22"/>
                <w:szCs w:val="22"/>
              </w:rPr>
              <w:t>- объекты, необходимые для обеспечения населения услугами связи, общественного питания, торговли</w:t>
            </w:r>
            <w:r w:rsidRPr="00723173">
              <w:rPr>
                <w:sz w:val="22"/>
                <w:szCs w:val="22"/>
              </w:rPr>
              <w:t xml:space="preserve"> и бытового обслуживания</w:t>
            </w:r>
          </w:p>
        </w:tc>
        <w:tc>
          <w:tcPr>
            <w:tcW w:w="4530" w:type="dxa"/>
            <w:tcBorders>
              <w:top w:val="single" w:sz="4" w:space="0" w:color="auto"/>
              <w:left w:val="single" w:sz="4" w:space="0" w:color="auto"/>
              <w:right w:val="single" w:sz="4" w:space="0" w:color="auto"/>
            </w:tcBorders>
            <w:vAlign w:val="center"/>
          </w:tcPr>
          <w:p w14:paraId="16E3AE5B" w14:textId="77777777" w:rsidR="00E9027F" w:rsidRPr="00723173" w:rsidRDefault="00E9027F" w:rsidP="00963301">
            <w:pPr>
              <w:widowControl w:val="0"/>
              <w:rPr>
                <w:bCs/>
                <w:iCs/>
                <w:sz w:val="22"/>
                <w:szCs w:val="22"/>
              </w:rPr>
            </w:pPr>
            <w:r w:rsidRPr="00723173">
              <w:rPr>
                <w:bCs/>
                <w:iCs/>
                <w:sz w:val="22"/>
                <w:szCs w:val="22"/>
              </w:rPr>
              <w:t xml:space="preserve">СП 42.13330.2016, СП 134.13330.2012, </w:t>
            </w:r>
          </w:p>
          <w:p w14:paraId="37A48558" w14:textId="734CE9CE" w:rsidR="00BC5B72" w:rsidRPr="00723173" w:rsidRDefault="00E9027F" w:rsidP="00963301">
            <w:pPr>
              <w:widowControl w:val="0"/>
              <w:suppressAutoHyphens/>
              <w:rPr>
                <w:bCs/>
                <w:sz w:val="22"/>
                <w:szCs w:val="22"/>
              </w:rPr>
            </w:pPr>
            <w:r w:rsidRPr="00723173">
              <w:rPr>
                <w:sz w:val="22"/>
                <w:szCs w:val="22"/>
              </w:rPr>
              <w:t>Постановление</w:t>
            </w:r>
            <w:r w:rsidR="00BC5B72" w:rsidRPr="00723173">
              <w:rPr>
                <w:sz w:val="22"/>
                <w:szCs w:val="22"/>
              </w:rPr>
              <w:t xml:space="preserve"> Администрации</w:t>
            </w:r>
            <w:r w:rsidRPr="00723173">
              <w:rPr>
                <w:sz w:val="22"/>
                <w:szCs w:val="22"/>
              </w:rPr>
              <w:t xml:space="preserve"> </w:t>
            </w:r>
            <w:r w:rsidR="00BC5B72" w:rsidRPr="00723173">
              <w:rPr>
                <w:sz w:val="22"/>
                <w:szCs w:val="22"/>
              </w:rPr>
              <w:t>Курской</w:t>
            </w:r>
            <w:r w:rsidRPr="00723173">
              <w:rPr>
                <w:sz w:val="22"/>
                <w:szCs w:val="22"/>
              </w:rPr>
              <w:t xml:space="preserve"> области </w:t>
            </w:r>
            <w:r w:rsidR="00BC5B72" w:rsidRPr="00723173">
              <w:rPr>
                <w:sz w:val="22"/>
                <w:szCs w:val="22"/>
              </w:rPr>
              <w:t xml:space="preserve">от 23 августа 2017 года N 662-па </w:t>
            </w:r>
            <w:r w:rsidRPr="00723173">
              <w:rPr>
                <w:sz w:val="22"/>
                <w:szCs w:val="22"/>
              </w:rPr>
              <w:t xml:space="preserve">«Об утверждении нормативов минимальной обеспеченности населения </w:t>
            </w:r>
            <w:r w:rsidR="00BC5B72" w:rsidRPr="00723173">
              <w:rPr>
                <w:sz w:val="22"/>
                <w:szCs w:val="22"/>
              </w:rPr>
              <w:t>Курск</w:t>
            </w:r>
            <w:r w:rsidRPr="00723173">
              <w:rPr>
                <w:sz w:val="22"/>
                <w:szCs w:val="22"/>
              </w:rPr>
              <w:t>ой области площадью торговых объектов»</w:t>
            </w:r>
          </w:p>
        </w:tc>
      </w:tr>
      <w:tr w:rsidR="00E9027F" w:rsidRPr="00723173" w14:paraId="528DDB19" w14:textId="77777777" w:rsidTr="00CC58F0">
        <w:trPr>
          <w:trHeight w:val="20"/>
          <w:jc w:val="center"/>
        </w:trPr>
        <w:tc>
          <w:tcPr>
            <w:tcW w:w="704" w:type="dxa"/>
            <w:tcBorders>
              <w:top w:val="nil"/>
              <w:left w:val="single" w:sz="4" w:space="0" w:color="auto"/>
              <w:bottom w:val="single" w:sz="4" w:space="0" w:color="auto"/>
              <w:right w:val="single" w:sz="4" w:space="0" w:color="auto"/>
            </w:tcBorders>
          </w:tcPr>
          <w:p w14:paraId="3209CC3C"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3CECEB3F" w14:textId="77777777" w:rsidR="00E9027F" w:rsidRPr="00723173" w:rsidRDefault="00E9027F" w:rsidP="00E9027F">
            <w:pPr>
              <w:widowControl w:val="0"/>
              <w:suppressAutoHyphens/>
              <w:ind w:left="142" w:hanging="142"/>
              <w:rPr>
                <w:bCs/>
                <w:sz w:val="22"/>
                <w:szCs w:val="22"/>
              </w:rPr>
            </w:pPr>
            <w:r w:rsidRPr="00723173">
              <w:rPr>
                <w:bCs/>
                <w:sz w:val="22"/>
                <w:szCs w:val="22"/>
              </w:rPr>
              <w:t xml:space="preserve">- объекты </w:t>
            </w:r>
            <w:r w:rsidRPr="00723173">
              <w:rPr>
                <w:sz w:val="22"/>
                <w:szCs w:val="22"/>
              </w:rPr>
              <w:t>материально-технического обеспечения деятельности органов местного самоуправления</w:t>
            </w:r>
          </w:p>
        </w:tc>
        <w:tc>
          <w:tcPr>
            <w:tcW w:w="4530" w:type="dxa"/>
            <w:tcBorders>
              <w:top w:val="single" w:sz="4" w:space="0" w:color="auto"/>
              <w:left w:val="single" w:sz="4" w:space="0" w:color="auto"/>
              <w:right w:val="single" w:sz="4" w:space="0" w:color="auto"/>
            </w:tcBorders>
            <w:vAlign w:val="center"/>
          </w:tcPr>
          <w:p w14:paraId="6809945E" w14:textId="77777777" w:rsidR="00E9027F" w:rsidRPr="00723173" w:rsidRDefault="00E9027F" w:rsidP="00963301">
            <w:pPr>
              <w:widowControl w:val="0"/>
              <w:suppressAutoHyphens/>
              <w:rPr>
                <w:bCs/>
                <w:iCs/>
                <w:sz w:val="22"/>
                <w:szCs w:val="22"/>
              </w:rPr>
            </w:pPr>
            <w:r w:rsidRPr="00723173">
              <w:rPr>
                <w:bCs/>
                <w:iCs/>
                <w:sz w:val="22"/>
                <w:szCs w:val="22"/>
              </w:rPr>
              <w:t xml:space="preserve">СП </w:t>
            </w:r>
            <w:r w:rsidRPr="00723173">
              <w:rPr>
                <w:spacing w:val="-2"/>
                <w:sz w:val="22"/>
                <w:szCs w:val="22"/>
              </w:rPr>
              <w:t>42.13330.2016</w:t>
            </w:r>
          </w:p>
        </w:tc>
      </w:tr>
      <w:tr w:rsidR="00E9027F" w:rsidRPr="00723173" w14:paraId="438631DD" w14:textId="77777777" w:rsidTr="00CC58F0">
        <w:trPr>
          <w:trHeight w:val="20"/>
          <w:jc w:val="center"/>
        </w:trPr>
        <w:tc>
          <w:tcPr>
            <w:tcW w:w="704" w:type="dxa"/>
            <w:tcBorders>
              <w:top w:val="single" w:sz="4" w:space="0" w:color="auto"/>
              <w:left w:val="single" w:sz="4" w:space="0" w:color="auto"/>
              <w:right w:val="single" w:sz="4" w:space="0" w:color="auto"/>
            </w:tcBorders>
          </w:tcPr>
          <w:p w14:paraId="271B3F13"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5B4F9271" w14:textId="77777777" w:rsidR="00E9027F" w:rsidRPr="00723173" w:rsidRDefault="00E9027F" w:rsidP="00E9027F">
            <w:pPr>
              <w:widowControl w:val="0"/>
              <w:suppressAutoHyphens/>
              <w:ind w:left="142" w:right="-57" w:hanging="142"/>
              <w:rPr>
                <w:bCs/>
                <w:sz w:val="22"/>
                <w:szCs w:val="22"/>
              </w:rPr>
            </w:pPr>
            <w:r w:rsidRPr="00723173">
              <w:rPr>
                <w:bCs/>
                <w:sz w:val="22"/>
                <w:szCs w:val="22"/>
              </w:rPr>
              <w:t>- объекты, необходимые для формирования и содержания муниципального архива</w:t>
            </w:r>
          </w:p>
        </w:tc>
        <w:tc>
          <w:tcPr>
            <w:tcW w:w="4530" w:type="dxa"/>
            <w:tcBorders>
              <w:top w:val="single" w:sz="4" w:space="0" w:color="auto"/>
              <w:left w:val="single" w:sz="4" w:space="0" w:color="auto"/>
              <w:right w:val="single" w:sz="4" w:space="0" w:color="auto"/>
            </w:tcBorders>
            <w:vAlign w:val="center"/>
          </w:tcPr>
          <w:p w14:paraId="16B1F163" w14:textId="77777777" w:rsidR="00E9027F" w:rsidRPr="00723173" w:rsidRDefault="00E9027F" w:rsidP="00963301">
            <w:pPr>
              <w:widowControl w:val="0"/>
              <w:suppressAutoHyphens/>
              <w:rPr>
                <w:bCs/>
                <w:iCs/>
                <w:sz w:val="22"/>
                <w:szCs w:val="22"/>
              </w:rPr>
            </w:pPr>
            <w:r w:rsidRPr="00723173">
              <w:rPr>
                <w:bCs/>
                <w:iCs/>
                <w:sz w:val="22"/>
                <w:szCs w:val="22"/>
              </w:rPr>
              <w:t>СП 42.13330.2016, СП 118.13330.2012</w:t>
            </w:r>
          </w:p>
        </w:tc>
      </w:tr>
      <w:tr w:rsidR="00E9027F" w:rsidRPr="00723173" w14:paraId="6B919E04" w14:textId="77777777" w:rsidTr="00CC58F0">
        <w:trPr>
          <w:trHeight w:val="340"/>
          <w:jc w:val="center"/>
        </w:trPr>
        <w:tc>
          <w:tcPr>
            <w:tcW w:w="704" w:type="dxa"/>
            <w:vMerge w:val="restart"/>
            <w:tcBorders>
              <w:top w:val="single" w:sz="4" w:space="0" w:color="auto"/>
              <w:left w:val="single" w:sz="4" w:space="0" w:color="auto"/>
              <w:right w:val="single" w:sz="4" w:space="0" w:color="auto"/>
            </w:tcBorders>
          </w:tcPr>
          <w:p w14:paraId="0E33CF65" w14:textId="77777777" w:rsidR="00E9027F" w:rsidRPr="00723173" w:rsidRDefault="00E9027F" w:rsidP="00E9027F">
            <w:pPr>
              <w:widowControl w:val="0"/>
              <w:ind w:left="-57" w:right="-57"/>
              <w:jc w:val="center"/>
              <w:rPr>
                <w:b/>
                <w:bCs/>
                <w:sz w:val="22"/>
                <w:szCs w:val="22"/>
              </w:rPr>
            </w:pPr>
            <w:r w:rsidRPr="00723173">
              <w:rPr>
                <w:b/>
                <w:bCs/>
                <w:sz w:val="22"/>
                <w:szCs w:val="22"/>
              </w:rPr>
              <w:t>6.</w:t>
            </w:r>
          </w:p>
        </w:tc>
        <w:tc>
          <w:tcPr>
            <w:tcW w:w="8363" w:type="dxa"/>
            <w:gridSpan w:val="2"/>
            <w:tcBorders>
              <w:top w:val="single" w:sz="4" w:space="0" w:color="auto"/>
              <w:left w:val="single" w:sz="4" w:space="0" w:color="auto"/>
              <w:right w:val="single" w:sz="4" w:space="0" w:color="auto"/>
            </w:tcBorders>
            <w:vAlign w:val="center"/>
          </w:tcPr>
          <w:p w14:paraId="74A7FC94" w14:textId="77777777" w:rsidR="00E9027F" w:rsidRPr="00723173" w:rsidRDefault="00E9027F" w:rsidP="00E9027F">
            <w:pPr>
              <w:widowControl w:val="0"/>
              <w:jc w:val="both"/>
              <w:rPr>
                <w:b/>
                <w:bCs/>
                <w:sz w:val="22"/>
                <w:szCs w:val="22"/>
              </w:rPr>
            </w:pPr>
            <w:r w:rsidRPr="00723173">
              <w:rPr>
                <w:b/>
                <w:bCs/>
                <w:sz w:val="22"/>
                <w:szCs w:val="22"/>
              </w:rPr>
              <w:t xml:space="preserve">Нормативы градостроительного проектирования </w:t>
            </w:r>
            <w:r w:rsidRPr="00723173">
              <w:rPr>
                <w:b/>
                <w:sz w:val="22"/>
                <w:szCs w:val="22"/>
              </w:rPr>
              <w:t>рекреационных</w:t>
            </w:r>
            <w:r w:rsidRPr="00723173">
              <w:rPr>
                <w:b/>
                <w:bCs/>
                <w:sz w:val="22"/>
                <w:szCs w:val="22"/>
              </w:rPr>
              <w:t xml:space="preserve"> зон</w:t>
            </w:r>
          </w:p>
        </w:tc>
      </w:tr>
      <w:tr w:rsidR="00E9027F" w:rsidRPr="00723173" w14:paraId="5BA527D3" w14:textId="77777777" w:rsidTr="00CC58F0">
        <w:trPr>
          <w:trHeight w:val="284"/>
          <w:jc w:val="center"/>
        </w:trPr>
        <w:tc>
          <w:tcPr>
            <w:tcW w:w="704" w:type="dxa"/>
            <w:vMerge/>
            <w:tcBorders>
              <w:left w:val="single" w:sz="4" w:space="0" w:color="auto"/>
              <w:right w:val="single" w:sz="4" w:space="0" w:color="auto"/>
            </w:tcBorders>
          </w:tcPr>
          <w:p w14:paraId="4C680127"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4D011F31" w14:textId="77777777" w:rsidR="00E9027F" w:rsidRPr="00723173" w:rsidRDefault="00E9027F" w:rsidP="00E9027F">
            <w:pPr>
              <w:widowControl w:val="0"/>
              <w:rPr>
                <w:bCs/>
                <w:spacing w:val="-2"/>
                <w:sz w:val="22"/>
                <w:szCs w:val="22"/>
              </w:rPr>
            </w:pPr>
            <w:r w:rsidRPr="00723173">
              <w:rPr>
                <w:bCs/>
                <w:spacing w:val="-2"/>
                <w:sz w:val="22"/>
                <w:szCs w:val="22"/>
              </w:rPr>
              <w:t xml:space="preserve">Состав и размещение рекреационных зон </w:t>
            </w:r>
          </w:p>
        </w:tc>
        <w:tc>
          <w:tcPr>
            <w:tcW w:w="4530" w:type="dxa"/>
            <w:tcBorders>
              <w:top w:val="single" w:sz="4" w:space="0" w:color="auto"/>
              <w:left w:val="single" w:sz="4" w:space="0" w:color="auto"/>
              <w:right w:val="single" w:sz="4" w:space="0" w:color="auto"/>
            </w:tcBorders>
            <w:vAlign w:val="center"/>
          </w:tcPr>
          <w:p w14:paraId="3F167577" w14:textId="77777777" w:rsidR="00E9027F" w:rsidRPr="00723173" w:rsidRDefault="00E9027F" w:rsidP="00963301">
            <w:pPr>
              <w:widowControl w:val="0"/>
              <w:rPr>
                <w:sz w:val="22"/>
                <w:szCs w:val="22"/>
              </w:rPr>
            </w:pPr>
            <w:r w:rsidRPr="00723173">
              <w:rPr>
                <w:iCs/>
                <w:sz w:val="22"/>
                <w:szCs w:val="22"/>
              </w:rPr>
              <w:t xml:space="preserve">СП </w:t>
            </w:r>
            <w:r w:rsidRPr="00723173">
              <w:rPr>
                <w:sz w:val="22"/>
                <w:szCs w:val="22"/>
              </w:rPr>
              <w:t>42.13330.2016</w:t>
            </w:r>
          </w:p>
        </w:tc>
      </w:tr>
      <w:tr w:rsidR="00E9027F" w:rsidRPr="00723173" w14:paraId="4AAB40CE" w14:textId="77777777" w:rsidTr="00CC58F0">
        <w:trPr>
          <w:trHeight w:val="170"/>
          <w:jc w:val="center"/>
        </w:trPr>
        <w:tc>
          <w:tcPr>
            <w:tcW w:w="704" w:type="dxa"/>
            <w:vMerge/>
            <w:tcBorders>
              <w:left w:val="single" w:sz="4" w:space="0" w:color="auto"/>
              <w:right w:val="single" w:sz="4" w:space="0" w:color="auto"/>
            </w:tcBorders>
          </w:tcPr>
          <w:p w14:paraId="69F5C26F"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14311509" w14:textId="77777777" w:rsidR="00E9027F" w:rsidRPr="00723173" w:rsidRDefault="00E9027F" w:rsidP="00E9027F">
            <w:pPr>
              <w:widowControl w:val="0"/>
              <w:suppressAutoHyphens/>
              <w:rPr>
                <w:sz w:val="22"/>
                <w:szCs w:val="22"/>
              </w:rPr>
            </w:pPr>
            <w:r w:rsidRPr="00723173">
              <w:rPr>
                <w:bCs/>
                <w:sz w:val="22"/>
                <w:szCs w:val="22"/>
              </w:rPr>
              <w:t>Нормативные параметры озелененных территорий общего пользования</w:t>
            </w:r>
          </w:p>
        </w:tc>
        <w:tc>
          <w:tcPr>
            <w:tcW w:w="4530" w:type="dxa"/>
            <w:tcBorders>
              <w:top w:val="single" w:sz="4" w:space="0" w:color="auto"/>
              <w:left w:val="single" w:sz="4" w:space="0" w:color="auto"/>
              <w:right w:val="single" w:sz="4" w:space="0" w:color="auto"/>
            </w:tcBorders>
            <w:vAlign w:val="center"/>
          </w:tcPr>
          <w:p w14:paraId="3A00C5A6" w14:textId="77777777" w:rsidR="00E9027F" w:rsidRPr="00723173" w:rsidRDefault="00E9027F" w:rsidP="00963301">
            <w:pPr>
              <w:widowControl w:val="0"/>
              <w:rPr>
                <w:sz w:val="22"/>
                <w:szCs w:val="22"/>
              </w:rPr>
            </w:pPr>
            <w:r w:rsidRPr="00723173">
              <w:rPr>
                <w:sz w:val="22"/>
                <w:szCs w:val="22"/>
              </w:rPr>
              <w:t>СП 42.13330.2016, СП 18.13330.2011</w:t>
            </w:r>
          </w:p>
        </w:tc>
      </w:tr>
      <w:tr w:rsidR="00E9027F" w:rsidRPr="00723173" w14:paraId="3A25A12C" w14:textId="77777777" w:rsidTr="00CC58F0">
        <w:trPr>
          <w:trHeight w:val="170"/>
          <w:jc w:val="center"/>
        </w:trPr>
        <w:tc>
          <w:tcPr>
            <w:tcW w:w="704" w:type="dxa"/>
            <w:vMerge/>
            <w:tcBorders>
              <w:left w:val="single" w:sz="4" w:space="0" w:color="auto"/>
              <w:bottom w:val="single" w:sz="4" w:space="0" w:color="auto"/>
              <w:right w:val="single" w:sz="4" w:space="0" w:color="auto"/>
            </w:tcBorders>
          </w:tcPr>
          <w:p w14:paraId="26E1EDF6"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4472C903" w14:textId="77777777" w:rsidR="00E9027F" w:rsidRPr="00723173" w:rsidRDefault="00E9027F" w:rsidP="00E9027F">
            <w:pPr>
              <w:widowControl w:val="0"/>
              <w:suppressAutoHyphens/>
              <w:rPr>
                <w:bCs/>
                <w:sz w:val="22"/>
                <w:szCs w:val="22"/>
              </w:rPr>
            </w:pPr>
            <w:r w:rsidRPr="00723173">
              <w:rPr>
                <w:bCs/>
                <w:sz w:val="22"/>
                <w:szCs w:val="22"/>
              </w:rPr>
              <w:t>Нормативные параметры зон отдыха населения</w:t>
            </w:r>
          </w:p>
        </w:tc>
        <w:tc>
          <w:tcPr>
            <w:tcW w:w="4530" w:type="dxa"/>
            <w:tcBorders>
              <w:top w:val="single" w:sz="4" w:space="0" w:color="auto"/>
              <w:left w:val="single" w:sz="4" w:space="0" w:color="auto"/>
              <w:right w:val="single" w:sz="4" w:space="0" w:color="auto"/>
            </w:tcBorders>
            <w:vAlign w:val="center"/>
          </w:tcPr>
          <w:p w14:paraId="02965F58" w14:textId="77777777" w:rsidR="00E9027F" w:rsidRPr="00723173" w:rsidRDefault="00E9027F" w:rsidP="00963301">
            <w:pPr>
              <w:widowControl w:val="0"/>
              <w:rPr>
                <w:sz w:val="22"/>
                <w:szCs w:val="22"/>
              </w:rPr>
            </w:pPr>
            <w:r w:rsidRPr="00723173">
              <w:rPr>
                <w:sz w:val="22"/>
                <w:szCs w:val="22"/>
              </w:rPr>
              <w:t>СП 42.13330.2016, ГОСТ 17.1.5.02-80,</w:t>
            </w:r>
          </w:p>
          <w:p w14:paraId="5DD471FB" w14:textId="77777777" w:rsidR="00E9027F" w:rsidRPr="00723173" w:rsidRDefault="00E9027F" w:rsidP="00963301">
            <w:pPr>
              <w:widowControl w:val="0"/>
              <w:rPr>
                <w:sz w:val="22"/>
                <w:szCs w:val="22"/>
              </w:rPr>
            </w:pPr>
            <w:r w:rsidRPr="00723173">
              <w:rPr>
                <w:bCs/>
                <w:sz w:val="22"/>
                <w:szCs w:val="22"/>
              </w:rPr>
              <w:t>СанПиН 42-128-4690-88</w:t>
            </w:r>
          </w:p>
        </w:tc>
      </w:tr>
      <w:tr w:rsidR="00E9027F" w:rsidRPr="00723173" w14:paraId="22665B07" w14:textId="77777777" w:rsidTr="00CC58F0">
        <w:trPr>
          <w:trHeight w:val="340"/>
          <w:jc w:val="center"/>
        </w:trPr>
        <w:tc>
          <w:tcPr>
            <w:tcW w:w="704" w:type="dxa"/>
            <w:tcBorders>
              <w:top w:val="single" w:sz="4" w:space="0" w:color="auto"/>
              <w:left w:val="single" w:sz="4" w:space="0" w:color="auto"/>
              <w:bottom w:val="nil"/>
              <w:right w:val="single" w:sz="4" w:space="0" w:color="auto"/>
            </w:tcBorders>
            <w:vAlign w:val="center"/>
          </w:tcPr>
          <w:p w14:paraId="50A4F08C" w14:textId="77777777" w:rsidR="00E9027F" w:rsidRPr="00723173" w:rsidRDefault="00E9027F" w:rsidP="00E9027F">
            <w:pPr>
              <w:widowControl w:val="0"/>
              <w:ind w:left="-57" w:right="-57"/>
              <w:jc w:val="center"/>
              <w:rPr>
                <w:b/>
                <w:bCs/>
                <w:sz w:val="22"/>
                <w:szCs w:val="22"/>
              </w:rPr>
            </w:pPr>
            <w:r w:rsidRPr="00723173">
              <w:rPr>
                <w:b/>
                <w:bCs/>
                <w:sz w:val="22"/>
                <w:szCs w:val="22"/>
              </w:rPr>
              <w:t>7.</w:t>
            </w:r>
          </w:p>
        </w:tc>
        <w:tc>
          <w:tcPr>
            <w:tcW w:w="8363" w:type="dxa"/>
            <w:gridSpan w:val="2"/>
            <w:tcBorders>
              <w:top w:val="single" w:sz="4" w:space="0" w:color="auto"/>
              <w:left w:val="single" w:sz="4" w:space="0" w:color="auto"/>
              <w:right w:val="single" w:sz="4" w:space="0" w:color="auto"/>
            </w:tcBorders>
            <w:vAlign w:val="center"/>
          </w:tcPr>
          <w:p w14:paraId="62AD0359" w14:textId="77777777" w:rsidR="00E9027F" w:rsidRPr="00723173" w:rsidRDefault="00E9027F" w:rsidP="00E9027F">
            <w:pPr>
              <w:widowControl w:val="0"/>
              <w:suppressAutoHyphens/>
              <w:rPr>
                <w:b/>
                <w:bCs/>
                <w:sz w:val="22"/>
                <w:szCs w:val="22"/>
              </w:rPr>
            </w:pPr>
            <w:r w:rsidRPr="00723173">
              <w:rPr>
                <w:b/>
                <w:bCs/>
                <w:sz w:val="22"/>
                <w:szCs w:val="22"/>
              </w:rPr>
              <w:t>Нормативы градостроительного проектирования производственных зон</w:t>
            </w:r>
          </w:p>
        </w:tc>
      </w:tr>
      <w:tr w:rsidR="00E9027F" w:rsidRPr="00723173" w14:paraId="50164AD1" w14:textId="77777777" w:rsidTr="00CC58F0">
        <w:trPr>
          <w:trHeight w:val="203"/>
          <w:jc w:val="center"/>
        </w:trPr>
        <w:tc>
          <w:tcPr>
            <w:tcW w:w="704" w:type="dxa"/>
            <w:tcBorders>
              <w:top w:val="nil"/>
              <w:left w:val="single" w:sz="4" w:space="0" w:color="auto"/>
              <w:bottom w:val="single" w:sz="4" w:space="0" w:color="auto"/>
              <w:right w:val="single" w:sz="4" w:space="0" w:color="auto"/>
            </w:tcBorders>
          </w:tcPr>
          <w:p w14:paraId="4BBEF262"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77658772" w14:textId="77777777" w:rsidR="00E9027F" w:rsidRPr="00723173" w:rsidRDefault="00E9027F" w:rsidP="00E9027F">
            <w:pPr>
              <w:widowControl w:val="0"/>
              <w:suppressAutoHyphens/>
              <w:rPr>
                <w:bCs/>
                <w:sz w:val="22"/>
                <w:szCs w:val="22"/>
              </w:rPr>
            </w:pPr>
            <w:r w:rsidRPr="00723173">
              <w:rPr>
                <w:bCs/>
                <w:sz w:val="22"/>
                <w:szCs w:val="22"/>
              </w:rPr>
              <w:t>Состав, размещение и нормативные параметры производственных зон</w:t>
            </w:r>
          </w:p>
        </w:tc>
        <w:tc>
          <w:tcPr>
            <w:tcW w:w="4530" w:type="dxa"/>
            <w:tcBorders>
              <w:top w:val="single" w:sz="4" w:space="0" w:color="auto"/>
              <w:left w:val="single" w:sz="4" w:space="0" w:color="auto"/>
              <w:right w:val="single" w:sz="4" w:space="0" w:color="auto"/>
            </w:tcBorders>
            <w:vAlign w:val="center"/>
          </w:tcPr>
          <w:p w14:paraId="0D0A0532" w14:textId="77777777" w:rsidR="00E9027F" w:rsidRPr="00723173" w:rsidRDefault="00E9027F" w:rsidP="00963301">
            <w:pPr>
              <w:widowControl w:val="0"/>
              <w:rPr>
                <w:sz w:val="22"/>
                <w:szCs w:val="22"/>
              </w:rPr>
            </w:pPr>
            <w:r w:rsidRPr="00723173">
              <w:rPr>
                <w:sz w:val="22"/>
                <w:szCs w:val="22"/>
              </w:rPr>
              <w:t xml:space="preserve">СП 42.13330.2016, СП 18.13330.2011, </w:t>
            </w:r>
          </w:p>
          <w:p w14:paraId="54760E7A" w14:textId="77777777" w:rsidR="00E9027F" w:rsidRPr="00723173" w:rsidRDefault="00E9027F" w:rsidP="00963301">
            <w:pPr>
              <w:widowControl w:val="0"/>
              <w:rPr>
                <w:bCs/>
                <w:sz w:val="22"/>
                <w:szCs w:val="22"/>
              </w:rPr>
            </w:pPr>
            <w:r w:rsidRPr="00723173">
              <w:rPr>
                <w:bCs/>
                <w:sz w:val="22"/>
                <w:szCs w:val="22"/>
              </w:rPr>
              <w:t>СанПиН 2.2.1/2.1.1.1200-03</w:t>
            </w:r>
          </w:p>
        </w:tc>
      </w:tr>
      <w:tr w:rsidR="00E9027F" w:rsidRPr="00723173" w14:paraId="56F39AF6" w14:textId="77777777" w:rsidTr="00CC58F0">
        <w:trPr>
          <w:trHeight w:val="203"/>
          <w:jc w:val="center"/>
        </w:trPr>
        <w:tc>
          <w:tcPr>
            <w:tcW w:w="704" w:type="dxa"/>
            <w:tcBorders>
              <w:top w:val="single" w:sz="4" w:space="0" w:color="auto"/>
              <w:left w:val="single" w:sz="4" w:space="0" w:color="auto"/>
              <w:bottom w:val="single" w:sz="4" w:space="0" w:color="auto"/>
              <w:right w:val="single" w:sz="4" w:space="0" w:color="auto"/>
            </w:tcBorders>
          </w:tcPr>
          <w:p w14:paraId="02410E5E"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right w:val="single" w:sz="4" w:space="0" w:color="auto"/>
            </w:tcBorders>
          </w:tcPr>
          <w:p w14:paraId="14D0E8D8" w14:textId="77777777" w:rsidR="00E9027F" w:rsidRPr="00723173" w:rsidRDefault="00E9027F" w:rsidP="00E9027F">
            <w:pPr>
              <w:widowControl w:val="0"/>
              <w:suppressAutoHyphens/>
              <w:rPr>
                <w:sz w:val="22"/>
                <w:szCs w:val="22"/>
              </w:rPr>
            </w:pPr>
            <w:r w:rsidRPr="00723173">
              <w:rPr>
                <w:bCs/>
                <w:sz w:val="22"/>
                <w:szCs w:val="22"/>
              </w:rPr>
              <w:t>Нормативные параметры коммунально-складских зон</w:t>
            </w:r>
          </w:p>
        </w:tc>
        <w:tc>
          <w:tcPr>
            <w:tcW w:w="4530" w:type="dxa"/>
            <w:tcBorders>
              <w:top w:val="single" w:sz="4" w:space="0" w:color="auto"/>
              <w:left w:val="single" w:sz="4" w:space="0" w:color="auto"/>
              <w:right w:val="single" w:sz="4" w:space="0" w:color="auto"/>
            </w:tcBorders>
            <w:vAlign w:val="center"/>
          </w:tcPr>
          <w:p w14:paraId="2D815EE5" w14:textId="77777777" w:rsidR="00E9027F" w:rsidRPr="00723173" w:rsidRDefault="00E9027F" w:rsidP="00963301">
            <w:pPr>
              <w:widowControl w:val="0"/>
              <w:rPr>
                <w:sz w:val="22"/>
                <w:szCs w:val="22"/>
              </w:rPr>
            </w:pPr>
            <w:r w:rsidRPr="00723173">
              <w:rPr>
                <w:sz w:val="22"/>
                <w:szCs w:val="22"/>
              </w:rPr>
              <w:t xml:space="preserve">СП 42.13330.2016, </w:t>
            </w:r>
          </w:p>
          <w:p w14:paraId="5722390D" w14:textId="77777777" w:rsidR="00E9027F" w:rsidRPr="00723173" w:rsidRDefault="00E9027F" w:rsidP="00963301">
            <w:pPr>
              <w:widowControl w:val="0"/>
              <w:rPr>
                <w:sz w:val="22"/>
                <w:szCs w:val="22"/>
              </w:rPr>
            </w:pPr>
            <w:r w:rsidRPr="00723173">
              <w:rPr>
                <w:sz w:val="22"/>
                <w:szCs w:val="22"/>
              </w:rPr>
              <w:t>СанПиН 2.2.1/2.1.1.1200-03</w:t>
            </w:r>
          </w:p>
        </w:tc>
      </w:tr>
      <w:tr w:rsidR="00E9027F" w:rsidRPr="00723173" w14:paraId="573F3759" w14:textId="77777777" w:rsidTr="00CC58F0">
        <w:trPr>
          <w:trHeight w:val="340"/>
          <w:jc w:val="center"/>
        </w:trPr>
        <w:tc>
          <w:tcPr>
            <w:tcW w:w="704" w:type="dxa"/>
            <w:vMerge w:val="restart"/>
            <w:tcBorders>
              <w:top w:val="single" w:sz="4" w:space="0" w:color="auto"/>
              <w:left w:val="single" w:sz="4" w:space="0" w:color="auto"/>
              <w:right w:val="single" w:sz="4" w:space="0" w:color="auto"/>
            </w:tcBorders>
          </w:tcPr>
          <w:p w14:paraId="5A8CB724"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8.</w:t>
            </w:r>
            <w:r w:rsidRPr="00723173">
              <w:rPr>
                <w:b/>
                <w:bCs/>
                <w:sz w:val="22"/>
                <w:szCs w:val="22"/>
              </w:rPr>
              <w:br w:type="page"/>
            </w:r>
            <w:r w:rsidRPr="00723173">
              <w:rPr>
                <w:b/>
                <w:bCs/>
                <w:sz w:val="22"/>
                <w:szCs w:val="22"/>
              </w:rPr>
              <w:br w:type="page"/>
            </w:r>
          </w:p>
          <w:p w14:paraId="635ACFDF" w14:textId="77777777" w:rsidR="00E9027F" w:rsidRPr="00723173" w:rsidRDefault="00E9027F" w:rsidP="00E9027F">
            <w:pPr>
              <w:widowControl w:val="0"/>
              <w:ind w:left="-57" w:right="-57" w:firstLine="220"/>
              <w:jc w:val="center"/>
              <w:rPr>
                <w:b/>
                <w:bCs/>
                <w:sz w:val="22"/>
                <w:szCs w:val="22"/>
              </w:rPr>
            </w:pPr>
            <w:r w:rsidRPr="00723173">
              <w:rPr>
                <w:b/>
                <w:bCs/>
                <w:sz w:val="22"/>
                <w:szCs w:val="22"/>
              </w:rPr>
              <w:br w:type="page"/>
            </w:r>
          </w:p>
        </w:tc>
        <w:tc>
          <w:tcPr>
            <w:tcW w:w="8363" w:type="dxa"/>
            <w:gridSpan w:val="2"/>
            <w:tcBorders>
              <w:top w:val="single" w:sz="4" w:space="0" w:color="auto"/>
              <w:left w:val="single" w:sz="4" w:space="0" w:color="auto"/>
              <w:right w:val="single" w:sz="4" w:space="0" w:color="auto"/>
            </w:tcBorders>
            <w:vAlign w:val="center"/>
          </w:tcPr>
          <w:p w14:paraId="2DE57827" w14:textId="77777777" w:rsidR="00E9027F" w:rsidRPr="00723173" w:rsidRDefault="00E9027F" w:rsidP="00E9027F">
            <w:pPr>
              <w:widowControl w:val="0"/>
              <w:suppressAutoHyphens/>
              <w:rPr>
                <w:b/>
                <w:bCs/>
                <w:sz w:val="22"/>
                <w:szCs w:val="22"/>
              </w:rPr>
            </w:pPr>
            <w:r w:rsidRPr="00723173">
              <w:rPr>
                <w:b/>
                <w:bCs/>
                <w:sz w:val="22"/>
                <w:szCs w:val="22"/>
              </w:rPr>
              <w:t>Нормативы градостроительного проектирования зон инженерной инфраструктуры</w:t>
            </w:r>
          </w:p>
        </w:tc>
      </w:tr>
      <w:tr w:rsidR="00E9027F" w:rsidRPr="00723173" w14:paraId="77F1AD11" w14:textId="77777777" w:rsidTr="00CC58F0">
        <w:trPr>
          <w:trHeight w:val="60"/>
          <w:jc w:val="center"/>
        </w:trPr>
        <w:tc>
          <w:tcPr>
            <w:tcW w:w="704" w:type="dxa"/>
            <w:vMerge/>
            <w:tcBorders>
              <w:left w:val="single" w:sz="4" w:space="0" w:color="auto"/>
              <w:right w:val="single" w:sz="4" w:space="0" w:color="auto"/>
            </w:tcBorders>
          </w:tcPr>
          <w:p w14:paraId="2F3B409A"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right w:val="single" w:sz="4" w:space="0" w:color="auto"/>
            </w:tcBorders>
          </w:tcPr>
          <w:p w14:paraId="0F2A23AC" w14:textId="77777777" w:rsidR="00E9027F" w:rsidRPr="00723173" w:rsidRDefault="00E9027F" w:rsidP="00E9027F">
            <w:pPr>
              <w:widowControl w:val="0"/>
              <w:suppressAutoHyphens/>
              <w:autoSpaceDE w:val="0"/>
              <w:autoSpaceDN w:val="0"/>
              <w:adjustRightInd w:val="0"/>
              <w:rPr>
                <w:b/>
                <w:sz w:val="22"/>
                <w:szCs w:val="22"/>
              </w:rPr>
            </w:pPr>
            <w:r w:rsidRPr="00723173">
              <w:rPr>
                <w:b/>
                <w:sz w:val="22"/>
                <w:szCs w:val="22"/>
              </w:rPr>
              <w:t>Объекты электроснабжения</w:t>
            </w:r>
          </w:p>
          <w:p w14:paraId="5EA73B26" w14:textId="77777777" w:rsidR="00E9027F" w:rsidRPr="00723173" w:rsidRDefault="00E9027F" w:rsidP="00E9027F">
            <w:pPr>
              <w:widowControl w:val="0"/>
              <w:suppressAutoHyphens/>
              <w:autoSpaceDE w:val="0"/>
              <w:autoSpaceDN w:val="0"/>
              <w:adjustRightInd w:val="0"/>
              <w:rPr>
                <w:sz w:val="22"/>
                <w:szCs w:val="22"/>
              </w:rPr>
            </w:pPr>
            <w:r w:rsidRPr="00723173">
              <w:rPr>
                <w:sz w:val="22"/>
                <w:szCs w:val="22"/>
              </w:rPr>
              <w:t xml:space="preserve">Комплекс сооружений электроснабжения </w:t>
            </w:r>
          </w:p>
        </w:tc>
        <w:tc>
          <w:tcPr>
            <w:tcW w:w="4530" w:type="dxa"/>
            <w:tcBorders>
              <w:top w:val="single" w:sz="4" w:space="0" w:color="auto"/>
              <w:left w:val="single" w:sz="4" w:space="0" w:color="auto"/>
              <w:right w:val="single" w:sz="4" w:space="0" w:color="auto"/>
            </w:tcBorders>
            <w:vAlign w:val="center"/>
          </w:tcPr>
          <w:p w14:paraId="50950D73" w14:textId="77777777" w:rsidR="00E9027F" w:rsidRPr="00723173" w:rsidRDefault="00E9027F" w:rsidP="00963301">
            <w:pPr>
              <w:widowControl w:val="0"/>
              <w:rPr>
                <w:bCs/>
                <w:sz w:val="22"/>
                <w:szCs w:val="22"/>
              </w:rPr>
            </w:pPr>
            <w:r w:rsidRPr="00723173">
              <w:rPr>
                <w:bCs/>
                <w:sz w:val="22"/>
                <w:szCs w:val="22"/>
              </w:rPr>
              <w:t xml:space="preserve">СП 42.13330.2016, СП </w:t>
            </w:r>
            <w:r w:rsidRPr="00723173">
              <w:rPr>
                <w:sz w:val="22"/>
                <w:szCs w:val="22"/>
              </w:rPr>
              <w:t>256.1325800.2016</w:t>
            </w:r>
            <w:r w:rsidRPr="00723173">
              <w:rPr>
                <w:bCs/>
                <w:sz w:val="22"/>
                <w:szCs w:val="22"/>
              </w:rPr>
              <w:t xml:space="preserve">, </w:t>
            </w:r>
          </w:p>
          <w:p w14:paraId="0131DD28" w14:textId="77777777" w:rsidR="00E9027F" w:rsidRPr="00723173" w:rsidRDefault="00E9027F" w:rsidP="00963301">
            <w:pPr>
              <w:widowControl w:val="0"/>
              <w:rPr>
                <w:bCs/>
                <w:sz w:val="22"/>
                <w:szCs w:val="22"/>
              </w:rPr>
            </w:pPr>
            <w:r w:rsidRPr="00723173">
              <w:rPr>
                <w:bCs/>
                <w:sz w:val="22"/>
                <w:szCs w:val="22"/>
              </w:rPr>
              <w:t xml:space="preserve">СанПиН 2.2.1/2.1.1.1200-03, ПУЭ, </w:t>
            </w:r>
          </w:p>
          <w:p w14:paraId="70FDFBFA" w14:textId="77777777" w:rsidR="00E9027F" w:rsidRPr="00723173" w:rsidRDefault="00E9027F" w:rsidP="00963301">
            <w:pPr>
              <w:widowControl w:val="0"/>
              <w:suppressAutoHyphens/>
              <w:rPr>
                <w:bCs/>
                <w:sz w:val="22"/>
                <w:szCs w:val="22"/>
              </w:rPr>
            </w:pPr>
            <w:r w:rsidRPr="00723173">
              <w:rPr>
                <w:bCs/>
                <w:sz w:val="22"/>
                <w:szCs w:val="22"/>
              </w:rPr>
              <w:t xml:space="preserve">Объем электропотребления принят в </w:t>
            </w:r>
            <w:r w:rsidRPr="00723173">
              <w:rPr>
                <w:bCs/>
                <w:sz w:val="22"/>
                <w:szCs w:val="22"/>
              </w:rPr>
              <w:lastRenderedPageBreak/>
              <w:t>соответствии с СП 42.13330.2016 «СНиП 2.07.01-89*» Планировка и застройка городских и сельских поселений. Приложение Л.</w:t>
            </w:r>
          </w:p>
          <w:p w14:paraId="5AB8ABB8" w14:textId="77777777" w:rsidR="00E9027F" w:rsidRPr="00723173" w:rsidRDefault="00E9027F" w:rsidP="00963301">
            <w:pPr>
              <w:widowControl w:val="0"/>
              <w:suppressAutoHyphens/>
              <w:rPr>
                <w:bCs/>
                <w:sz w:val="22"/>
                <w:szCs w:val="22"/>
              </w:rPr>
            </w:pPr>
            <w:r w:rsidRPr="00723173">
              <w:rPr>
                <w:bCs/>
                <w:sz w:val="22"/>
                <w:szCs w:val="22"/>
              </w:rPr>
              <w:t xml:space="preserve">Предельное значение по группе «Б» получаем по формуле: 950 кВт ч/год </w:t>
            </w:r>
          </w:p>
          <w:p w14:paraId="79A087A2" w14:textId="77777777" w:rsidR="00E9027F" w:rsidRPr="00723173" w:rsidRDefault="00E9027F" w:rsidP="00963301">
            <w:pPr>
              <w:widowControl w:val="0"/>
              <w:suppressAutoHyphens/>
              <w:rPr>
                <w:bCs/>
                <w:sz w:val="22"/>
                <w:szCs w:val="22"/>
              </w:rPr>
            </w:pPr>
            <w:r w:rsidRPr="00723173">
              <w:rPr>
                <w:bCs/>
                <w:sz w:val="22"/>
                <w:szCs w:val="22"/>
              </w:rPr>
              <w:t>на 1 чел. х К,</w:t>
            </w:r>
          </w:p>
          <w:p w14:paraId="1E80513B" w14:textId="77777777" w:rsidR="00E9027F" w:rsidRPr="00723173" w:rsidRDefault="00E9027F" w:rsidP="00963301">
            <w:pPr>
              <w:widowControl w:val="0"/>
              <w:suppressAutoHyphens/>
              <w:rPr>
                <w:bCs/>
                <w:sz w:val="22"/>
                <w:szCs w:val="22"/>
              </w:rPr>
            </w:pPr>
            <w:r w:rsidRPr="00723173">
              <w:rPr>
                <w:bCs/>
                <w:sz w:val="22"/>
                <w:szCs w:val="22"/>
              </w:rPr>
              <w:t>где: К - коэффициент урбанизации муниципального образования.</w:t>
            </w:r>
          </w:p>
          <w:p w14:paraId="3BB9162E" w14:textId="77777777" w:rsidR="00E9027F" w:rsidRPr="00723173" w:rsidRDefault="00E9027F" w:rsidP="00963301">
            <w:pPr>
              <w:widowControl w:val="0"/>
              <w:suppressAutoHyphens/>
              <w:rPr>
                <w:bCs/>
                <w:sz w:val="22"/>
                <w:szCs w:val="22"/>
              </w:rPr>
            </w:pPr>
            <w:r w:rsidRPr="00723173">
              <w:rPr>
                <w:bCs/>
                <w:sz w:val="22"/>
                <w:szCs w:val="22"/>
              </w:rPr>
              <w:t>Обоснование ранжирования муниципальных образований по уровню урбанизации приведено в разделе II РНГП.</w:t>
            </w:r>
          </w:p>
          <w:p w14:paraId="4694C312" w14:textId="77777777" w:rsidR="00E9027F" w:rsidRPr="00723173" w:rsidRDefault="00E9027F" w:rsidP="00963301">
            <w:pPr>
              <w:widowControl w:val="0"/>
              <w:suppressAutoHyphens/>
              <w:rPr>
                <w:bCs/>
                <w:sz w:val="22"/>
                <w:szCs w:val="22"/>
              </w:rPr>
            </w:pPr>
            <w:r w:rsidRPr="00723173">
              <w:rPr>
                <w:bCs/>
                <w:sz w:val="22"/>
                <w:szCs w:val="22"/>
              </w:rPr>
              <w:t>Постановление Правительства Российской Федерации от 18.11.2013 № 1033 «</w:t>
            </w:r>
            <w:r w:rsidRPr="00723173">
              <w:rPr>
                <w:sz w:val="22"/>
                <w:szCs w:val="22"/>
                <w:shd w:val="clear" w:color="auto" w:fill="FFFFFF"/>
              </w:rPr>
              <w:t xml:space="preserve">О порядке установления </w:t>
            </w:r>
            <w:r w:rsidRPr="00723173">
              <w:rPr>
                <w:spacing w:val="-2"/>
                <w:sz w:val="22"/>
                <w:szCs w:val="22"/>
                <w:shd w:val="clear" w:color="auto" w:fill="FFFFFF"/>
              </w:rPr>
              <w:t>охранных зон объектов по производству электрической</w:t>
            </w:r>
            <w:r w:rsidRPr="00723173">
              <w:rPr>
                <w:sz w:val="22"/>
                <w:szCs w:val="22"/>
                <w:shd w:val="clear" w:color="auto" w:fill="FFFFFF"/>
              </w:rPr>
              <w:t xml:space="preserve"> энергии и особых условий использования земельных участков, расположенных в границах таких зон</w:t>
            </w:r>
            <w:r w:rsidRPr="00723173">
              <w:rPr>
                <w:bCs/>
                <w:sz w:val="22"/>
                <w:szCs w:val="22"/>
              </w:rPr>
              <w:t xml:space="preserve">», </w:t>
            </w:r>
          </w:p>
          <w:p w14:paraId="540C53A4" w14:textId="77777777" w:rsidR="00E9027F" w:rsidRPr="00723173" w:rsidRDefault="00E9027F" w:rsidP="00963301">
            <w:pPr>
              <w:widowControl w:val="0"/>
              <w:suppressAutoHyphens/>
              <w:rPr>
                <w:bCs/>
                <w:sz w:val="22"/>
                <w:szCs w:val="22"/>
              </w:rPr>
            </w:pPr>
            <w:r w:rsidRPr="00723173">
              <w:rPr>
                <w:bCs/>
                <w:sz w:val="22"/>
                <w:szCs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9027F" w:rsidRPr="00723173" w14:paraId="4542CFF9" w14:textId="77777777" w:rsidTr="00CC58F0">
        <w:trPr>
          <w:trHeight w:val="154"/>
          <w:jc w:val="center"/>
        </w:trPr>
        <w:tc>
          <w:tcPr>
            <w:tcW w:w="704" w:type="dxa"/>
            <w:vMerge/>
            <w:tcBorders>
              <w:left w:val="single" w:sz="4" w:space="0" w:color="auto"/>
              <w:right w:val="single" w:sz="4" w:space="0" w:color="auto"/>
            </w:tcBorders>
          </w:tcPr>
          <w:p w14:paraId="0D895400"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right w:val="single" w:sz="4" w:space="0" w:color="auto"/>
            </w:tcBorders>
          </w:tcPr>
          <w:p w14:paraId="686829FD" w14:textId="77777777" w:rsidR="00E9027F" w:rsidRPr="00723173" w:rsidRDefault="00E9027F" w:rsidP="00E9027F">
            <w:pPr>
              <w:widowControl w:val="0"/>
              <w:suppressAutoHyphens/>
              <w:rPr>
                <w:b/>
                <w:bCs/>
                <w:sz w:val="22"/>
                <w:szCs w:val="22"/>
              </w:rPr>
            </w:pPr>
            <w:r w:rsidRPr="00723173">
              <w:rPr>
                <w:b/>
                <w:bCs/>
                <w:sz w:val="22"/>
                <w:szCs w:val="22"/>
              </w:rPr>
              <w:t>Объекты теплоснабжения</w:t>
            </w:r>
          </w:p>
          <w:p w14:paraId="7F1FAC44" w14:textId="77777777" w:rsidR="00E9027F" w:rsidRPr="00723173" w:rsidRDefault="00E9027F" w:rsidP="00E9027F">
            <w:pPr>
              <w:widowControl w:val="0"/>
              <w:suppressAutoHyphens/>
              <w:rPr>
                <w:bCs/>
                <w:sz w:val="22"/>
                <w:szCs w:val="22"/>
              </w:rPr>
            </w:pPr>
            <w:r w:rsidRPr="00723173">
              <w:rPr>
                <w:bCs/>
                <w:sz w:val="22"/>
                <w:szCs w:val="22"/>
              </w:rPr>
              <w:t>Комплекс сооружений теплоснабжения</w:t>
            </w:r>
          </w:p>
        </w:tc>
        <w:tc>
          <w:tcPr>
            <w:tcW w:w="4530" w:type="dxa"/>
            <w:tcBorders>
              <w:top w:val="single" w:sz="4" w:space="0" w:color="auto"/>
              <w:left w:val="single" w:sz="4" w:space="0" w:color="auto"/>
              <w:right w:val="single" w:sz="4" w:space="0" w:color="auto"/>
            </w:tcBorders>
          </w:tcPr>
          <w:p w14:paraId="7D20B957" w14:textId="77777777" w:rsidR="00E9027F" w:rsidRPr="00723173" w:rsidRDefault="00E9027F" w:rsidP="00963301">
            <w:pPr>
              <w:widowControl w:val="0"/>
              <w:rPr>
                <w:bCs/>
                <w:sz w:val="22"/>
                <w:szCs w:val="22"/>
              </w:rPr>
            </w:pPr>
            <w:r w:rsidRPr="00723173">
              <w:rPr>
                <w:bCs/>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14:paraId="6B733C8F" w14:textId="77777777" w:rsidR="00E9027F" w:rsidRPr="00723173" w:rsidRDefault="00E9027F" w:rsidP="00963301">
            <w:pPr>
              <w:widowControl w:val="0"/>
              <w:rPr>
                <w:bCs/>
                <w:sz w:val="22"/>
                <w:szCs w:val="22"/>
              </w:rPr>
            </w:pPr>
            <w:r w:rsidRPr="00723173">
              <w:rPr>
                <w:bCs/>
                <w:sz w:val="22"/>
                <w:szCs w:val="22"/>
              </w:rPr>
              <w:t xml:space="preserve">Предельное значение по группе «Б» получаем по формуле: </w:t>
            </w:r>
          </w:p>
          <w:p w14:paraId="3EE720D3" w14:textId="77777777" w:rsidR="00E9027F" w:rsidRPr="00723173" w:rsidRDefault="00E9027F" w:rsidP="00963301">
            <w:pPr>
              <w:widowControl w:val="0"/>
              <w:rPr>
                <w:bCs/>
                <w:sz w:val="22"/>
                <w:szCs w:val="22"/>
              </w:rPr>
            </w:pPr>
            <w:r w:rsidRPr="00723173">
              <w:rPr>
                <w:bCs/>
                <w:sz w:val="22"/>
                <w:szCs w:val="22"/>
              </w:rPr>
              <w:t>1680 МДж/год на 1 чел. х К,</w:t>
            </w:r>
          </w:p>
          <w:p w14:paraId="43E327A1" w14:textId="77777777" w:rsidR="00E9027F" w:rsidRPr="00723173" w:rsidRDefault="00E9027F" w:rsidP="00963301">
            <w:pPr>
              <w:widowControl w:val="0"/>
              <w:rPr>
                <w:bCs/>
                <w:sz w:val="22"/>
                <w:szCs w:val="22"/>
              </w:rPr>
            </w:pPr>
            <w:r w:rsidRPr="00723173">
              <w:rPr>
                <w:bCs/>
                <w:sz w:val="22"/>
                <w:szCs w:val="22"/>
              </w:rPr>
              <w:t>где: К - коэффициент урбанизации муниципального образования.</w:t>
            </w:r>
          </w:p>
          <w:p w14:paraId="7C741151" w14:textId="77777777" w:rsidR="00E9027F" w:rsidRPr="00723173" w:rsidRDefault="00E9027F" w:rsidP="00963301">
            <w:pPr>
              <w:widowControl w:val="0"/>
              <w:rPr>
                <w:bCs/>
                <w:sz w:val="22"/>
                <w:szCs w:val="22"/>
              </w:rPr>
            </w:pPr>
            <w:r w:rsidRPr="00723173">
              <w:rPr>
                <w:bCs/>
                <w:sz w:val="22"/>
                <w:szCs w:val="22"/>
              </w:rPr>
              <w:t>Обоснование ранжирования муниципальных образований по уровню урбанизации приведено в разделе II РНГП.</w:t>
            </w:r>
          </w:p>
          <w:p w14:paraId="0BC95BB9" w14:textId="77777777" w:rsidR="00E9027F" w:rsidRPr="00723173" w:rsidRDefault="00E9027F" w:rsidP="00963301">
            <w:pPr>
              <w:widowControl w:val="0"/>
              <w:rPr>
                <w:bCs/>
                <w:sz w:val="22"/>
                <w:szCs w:val="22"/>
              </w:rPr>
            </w:pPr>
            <w:r w:rsidRPr="00723173">
              <w:rPr>
                <w:bCs/>
                <w:sz w:val="22"/>
                <w:szCs w:val="22"/>
              </w:rPr>
              <w:t xml:space="preserve">СП 124.13330.2012, СП 42.13330.2016, </w:t>
            </w:r>
          </w:p>
          <w:p w14:paraId="041696FF" w14:textId="77777777" w:rsidR="007F2941" w:rsidRDefault="00E9027F" w:rsidP="00963301">
            <w:pPr>
              <w:widowControl w:val="0"/>
              <w:autoSpaceDE w:val="0"/>
              <w:autoSpaceDN w:val="0"/>
              <w:adjustRightInd w:val="0"/>
              <w:rPr>
                <w:bCs/>
                <w:sz w:val="22"/>
                <w:szCs w:val="22"/>
              </w:rPr>
            </w:pPr>
            <w:r w:rsidRPr="00723173">
              <w:rPr>
                <w:bCs/>
                <w:sz w:val="22"/>
                <w:szCs w:val="22"/>
              </w:rPr>
              <w:t xml:space="preserve">СП 89.13330.2016, </w:t>
            </w:r>
          </w:p>
          <w:p w14:paraId="46D06F18" w14:textId="0B0619C0" w:rsidR="00E9027F" w:rsidRPr="00723173" w:rsidRDefault="00E9027F" w:rsidP="00963301">
            <w:pPr>
              <w:widowControl w:val="0"/>
              <w:autoSpaceDE w:val="0"/>
              <w:autoSpaceDN w:val="0"/>
              <w:adjustRightInd w:val="0"/>
              <w:rPr>
                <w:bCs/>
                <w:sz w:val="22"/>
                <w:szCs w:val="22"/>
              </w:rPr>
            </w:pPr>
            <w:r w:rsidRPr="00723173">
              <w:rPr>
                <w:bCs/>
                <w:sz w:val="22"/>
                <w:szCs w:val="22"/>
              </w:rPr>
              <w:t>СанПиН 2.2.1/2.1.1.1200-03</w:t>
            </w:r>
          </w:p>
        </w:tc>
      </w:tr>
      <w:tr w:rsidR="00E9027F" w:rsidRPr="00723173" w14:paraId="6AFA3262" w14:textId="77777777" w:rsidTr="00CC58F0">
        <w:trPr>
          <w:trHeight w:val="891"/>
          <w:jc w:val="center"/>
        </w:trPr>
        <w:tc>
          <w:tcPr>
            <w:tcW w:w="704" w:type="dxa"/>
            <w:vMerge/>
            <w:tcBorders>
              <w:left w:val="single" w:sz="4" w:space="0" w:color="auto"/>
              <w:bottom w:val="single" w:sz="4" w:space="0" w:color="auto"/>
              <w:right w:val="single" w:sz="4" w:space="0" w:color="auto"/>
            </w:tcBorders>
          </w:tcPr>
          <w:p w14:paraId="2F315EA5"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114D2FA3" w14:textId="77777777" w:rsidR="00E9027F" w:rsidRPr="00723173" w:rsidRDefault="00E9027F" w:rsidP="00E9027F">
            <w:pPr>
              <w:widowControl w:val="0"/>
              <w:suppressAutoHyphens/>
              <w:rPr>
                <w:b/>
                <w:sz w:val="22"/>
                <w:szCs w:val="22"/>
              </w:rPr>
            </w:pPr>
            <w:r w:rsidRPr="00723173">
              <w:rPr>
                <w:b/>
                <w:sz w:val="22"/>
                <w:szCs w:val="22"/>
              </w:rPr>
              <w:t>Объекты газоснабжения</w:t>
            </w:r>
          </w:p>
          <w:p w14:paraId="1408BBF5" w14:textId="5929423A" w:rsidR="00B41EDC" w:rsidRPr="00723173" w:rsidRDefault="00B41EDC" w:rsidP="00E9027F">
            <w:pPr>
              <w:widowControl w:val="0"/>
              <w:suppressAutoHyphens/>
              <w:rPr>
                <w:bCs/>
                <w:sz w:val="22"/>
                <w:szCs w:val="22"/>
              </w:rPr>
            </w:pPr>
            <w:r w:rsidRPr="00723173">
              <w:rPr>
                <w:bCs/>
                <w:sz w:val="22"/>
                <w:szCs w:val="22"/>
              </w:rPr>
              <w:t>Комплекс сооружений электроснабжения</w:t>
            </w:r>
          </w:p>
        </w:tc>
        <w:tc>
          <w:tcPr>
            <w:tcW w:w="4530" w:type="dxa"/>
            <w:tcBorders>
              <w:top w:val="single" w:sz="4" w:space="0" w:color="auto"/>
              <w:left w:val="single" w:sz="4" w:space="0" w:color="auto"/>
              <w:bottom w:val="single" w:sz="4" w:space="0" w:color="auto"/>
              <w:right w:val="single" w:sz="4" w:space="0" w:color="auto"/>
            </w:tcBorders>
            <w:vAlign w:val="center"/>
          </w:tcPr>
          <w:p w14:paraId="2E1F5B94" w14:textId="77777777" w:rsidR="00E9027F" w:rsidRPr="00723173" w:rsidRDefault="00E9027F" w:rsidP="00963301">
            <w:pPr>
              <w:widowControl w:val="0"/>
              <w:autoSpaceDE w:val="0"/>
              <w:autoSpaceDN w:val="0"/>
              <w:adjustRightInd w:val="0"/>
              <w:ind w:left="-57" w:right="-57"/>
              <w:rPr>
                <w:bCs/>
                <w:sz w:val="22"/>
                <w:szCs w:val="22"/>
              </w:rPr>
            </w:pPr>
            <w:r w:rsidRPr="00723173">
              <w:rPr>
                <w:bCs/>
                <w:spacing w:val="-2"/>
                <w:sz w:val="22"/>
                <w:szCs w:val="22"/>
              </w:rPr>
              <w:t>СП 62.13330.2011*, СП 42.13330.2016, СП 42-101-2003,</w:t>
            </w:r>
            <w:r w:rsidRPr="00723173">
              <w:rPr>
                <w:bCs/>
                <w:sz w:val="22"/>
                <w:szCs w:val="22"/>
              </w:rPr>
              <w:t xml:space="preserve"> СанПиН 2.2.1/2.1.1.1200-03, СП 123.13330.2012, </w:t>
            </w:r>
          </w:p>
          <w:p w14:paraId="040911BD" w14:textId="77777777" w:rsidR="00E9027F" w:rsidRPr="00723173" w:rsidRDefault="00E9027F" w:rsidP="00963301">
            <w:pPr>
              <w:widowControl w:val="0"/>
              <w:suppressAutoHyphens/>
              <w:autoSpaceDE w:val="0"/>
              <w:autoSpaceDN w:val="0"/>
              <w:adjustRightInd w:val="0"/>
              <w:ind w:left="-57" w:right="-57" w:firstLine="220"/>
              <w:rPr>
                <w:bCs/>
                <w:sz w:val="22"/>
                <w:szCs w:val="22"/>
              </w:rPr>
            </w:pPr>
            <w:r w:rsidRPr="00723173">
              <w:rPr>
                <w:bCs/>
                <w:sz w:val="22"/>
                <w:szCs w:val="22"/>
              </w:rPr>
              <w:t>Федеральный закон от 22.07.2008 № 123-ФЗ «Технический регламент о требованиях пожарной безопасности»</w:t>
            </w:r>
          </w:p>
        </w:tc>
      </w:tr>
      <w:tr w:rsidR="00E9027F" w:rsidRPr="00723173" w14:paraId="01FD7F8A" w14:textId="77777777" w:rsidTr="00CC58F0">
        <w:trPr>
          <w:trHeight w:val="70"/>
          <w:jc w:val="center"/>
        </w:trPr>
        <w:tc>
          <w:tcPr>
            <w:tcW w:w="704" w:type="dxa"/>
            <w:vMerge/>
            <w:tcBorders>
              <w:left w:val="single" w:sz="4" w:space="0" w:color="auto"/>
              <w:right w:val="single" w:sz="4" w:space="0" w:color="auto"/>
            </w:tcBorders>
          </w:tcPr>
          <w:p w14:paraId="1B6BD8AF"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right w:val="single" w:sz="4" w:space="0" w:color="auto"/>
            </w:tcBorders>
          </w:tcPr>
          <w:p w14:paraId="13646773" w14:textId="77777777" w:rsidR="00E9027F" w:rsidRPr="00723173" w:rsidRDefault="00E9027F" w:rsidP="00E9027F">
            <w:pPr>
              <w:widowControl w:val="0"/>
              <w:suppressAutoHyphens/>
              <w:rPr>
                <w:b/>
                <w:bCs/>
                <w:sz w:val="22"/>
                <w:szCs w:val="22"/>
              </w:rPr>
            </w:pPr>
            <w:r w:rsidRPr="00723173">
              <w:rPr>
                <w:b/>
                <w:bCs/>
                <w:sz w:val="22"/>
                <w:szCs w:val="22"/>
              </w:rPr>
              <w:t>Объекты водоснабжения</w:t>
            </w:r>
          </w:p>
          <w:p w14:paraId="0DE17142" w14:textId="77777777" w:rsidR="00E9027F" w:rsidRPr="00723173" w:rsidRDefault="00E9027F" w:rsidP="00E9027F">
            <w:pPr>
              <w:widowControl w:val="0"/>
              <w:suppressAutoHyphens/>
              <w:rPr>
                <w:bCs/>
                <w:sz w:val="22"/>
                <w:szCs w:val="22"/>
              </w:rPr>
            </w:pPr>
            <w:r w:rsidRPr="00723173">
              <w:rPr>
                <w:bCs/>
                <w:sz w:val="22"/>
                <w:szCs w:val="22"/>
              </w:rPr>
              <w:t>Комплекс сооружений водоснабжения</w:t>
            </w:r>
          </w:p>
        </w:tc>
        <w:tc>
          <w:tcPr>
            <w:tcW w:w="4530" w:type="dxa"/>
            <w:tcBorders>
              <w:top w:val="single" w:sz="4" w:space="0" w:color="auto"/>
              <w:left w:val="single" w:sz="4" w:space="0" w:color="auto"/>
              <w:right w:val="single" w:sz="4" w:space="0" w:color="auto"/>
            </w:tcBorders>
            <w:vAlign w:val="center"/>
          </w:tcPr>
          <w:p w14:paraId="1CC2B996" w14:textId="77777777" w:rsidR="00E9027F" w:rsidRPr="00723173" w:rsidRDefault="00E9027F" w:rsidP="00963301">
            <w:pPr>
              <w:widowControl w:val="0"/>
              <w:rPr>
                <w:sz w:val="22"/>
                <w:szCs w:val="22"/>
              </w:rPr>
            </w:pPr>
            <w:r w:rsidRPr="00723173">
              <w:rPr>
                <w:sz w:val="22"/>
                <w:szCs w:val="22"/>
              </w:rPr>
              <w:t xml:space="preserve">В соответствии с данными </w:t>
            </w:r>
            <w:proofErr w:type="spellStart"/>
            <w:r w:rsidRPr="00723173">
              <w:rPr>
                <w:sz w:val="22"/>
                <w:szCs w:val="22"/>
              </w:rPr>
              <w:t>Курскстата</w:t>
            </w:r>
            <w:proofErr w:type="spellEnd"/>
            <w:r w:rsidRPr="00723173">
              <w:rPr>
                <w:sz w:val="22"/>
                <w:szCs w:val="22"/>
              </w:rPr>
              <w:t xml:space="preserve"> среднесуточный отпуск воды в 2019 году в расчете на одного жителя составил 99 литров.</w:t>
            </w:r>
          </w:p>
          <w:p w14:paraId="75566357" w14:textId="77777777" w:rsidR="00E9027F" w:rsidRPr="00723173" w:rsidRDefault="00E9027F" w:rsidP="00963301">
            <w:pPr>
              <w:widowControl w:val="0"/>
              <w:rPr>
                <w:bCs/>
                <w:sz w:val="22"/>
                <w:szCs w:val="22"/>
              </w:rPr>
            </w:pPr>
            <w:r w:rsidRPr="00723173">
              <w:rPr>
                <w:bCs/>
                <w:sz w:val="22"/>
                <w:szCs w:val="22"/>
              </w:rPr>
              <w:t xml:space="preserve">Предельное значение по группе «А» получаем по формуле: </w:t>
            </w:r>
          </w:p>
          <w:p w14:paraId="0E2DF51F" w14:textId="77777777" w:rsidR="00E9027F" w:rsidRPr="00723173" w:rsidRDefault="00E9027F" w:rsidP="00963301">
            <w:pPr>
              <w:widowControl w:val="0"/>
              <w:rPr>
                <w:bCs/>
                <w:sz w:val="22"/>
                <w:szCs w:val="22"/>
              </w:rPr>
            </w:pPr>
            <w:r w:rsidRPr="00723173">
              <w:rPr>
                <w:sz w:val="22"/>
                <w:szCs w:val="22"/>
              </w:rPr>
              <w:t>99 л/</w:t>
            </w:r>
            <w:proofErr w:type="spellStart"/>
            <w:r w:rsidRPr="00723173">
              <w:rPr>
                <w:sz w:val="22"/>
                <w:szCs w:val="22"/>
              </w:rPr>
              <w:t>сут</w:t>
            </w:r>
            <w:proofErr w:type="spellEnd"/>
            <w:r w:rsidRPr="00723173">
              <w:rPr>
                <w:sz w:val="22"/>
                <w:szCs w:val="22"/>
              </w:rPr>
              <w:t>. на 1 чел.</w:t>
            </w:r>
            <w:r w:rsidRPr="00723173">
              <w:rPr>
                <w:bCs/>
                <w:sz w:val="22"/>
                <w:szCs w:val="22"/>
              </w:rPr>
              <w:t xml:space="preserve"> х К,</w:t>
            </w:r>
          </w:p>
          <w:p w14:paraId="14216B20" w14:textId="77777777" w:rsidR="00E9027F" w:rsidRPr="00723173" w:rsidRDefault="00E9027F" w:rsidP="00963301">
            <w:pPr>
              <w:widowControl w:val="0"/>
              <w:rPr>
                <w:bCs/>
                <w:sz w:val="22"/>
                <w:szCs w:val="22"/>
              </w:rPr>
            </w:pPr>
            <w:r w:rsidRPr="00723173">
              <w:rPr>
                <w:bCs/>
                <w:sz w:val="22"/>
                <w:szCs w:val="22"/>
              </w:rPr>
              <w:t>где: К - коэффициент урбанизации муниципального образования.</w:t>
            </w:r>
          </w:p>
          <w:p w14:paraId="61175B54" w14:textId="77777777" w:rsidR="00E9027F" w:rsidRPr="00723173" w:rsidRDefault="00E9027F" w:rsidP="00963301">
            <w:pPr>
              <w:widowControl w:val="0"/>
              <w:rPr>
                <w:sz w:val="22"/>
                <w:szCs w:val="22"/>
              </w:rPr>
            </w:pPr>
            <w:r w:rsidRPr="00723173">
              <w:rPr>
                <w:bCs/>
                <w:sz w:val="22"/>
                <w:szCs w:val="22"/>
              </w:rPr>
              <w:t xml:space="preserve">Обоснование ранжирования </w:t>
            </w:r>
            <w:r w:rsidRPr="00723173">
              <w:rPr>
                <w:sz w:val="22"/>
                <w:szCs w:val="22"/>
              </w:rPr>
              <w:t>муниципальных образований</w:t>
            </w:r>
            <w:r w:rsidRPr="00723173">
              <w:rPr>
                <w:bCs/>
                <w:sz w:val="22"/>
                <w:szCs w:val="22"/>
              </w:rPr>
              <w:t xml:space="preserve"> по уровню урбанизации приведено в разделе II РНГП.</w:t>
            </w:r>
          </w:p>
          <w:p w14:paraId="581781E7" w14:textId="77777777" w:rsidR="00E9027F" w:rsidRPr="00723173" w:rsidRDefault="00E9027F" w:rsidP="00963301">
            <w:pPr>
              <w:widowControl w:val="0"/>
              <w:rPr>
                <w:sz w:val="22"/>
                <w:szCs w:val="22"/>
              </w:rPr>
            </w:pPr>
            <w:r w:rsidRPr="00723173">
              <w:rPr>
                <w:sz w:val="22"/>
                <w:szCs w:val="22"/>
              </w:rPr>
              <w:t xml:space="preserve">СП 30.13330.2016, СП 31.13330.2012, </w:t>
            </w:r>
          </w:p>
          <w:p w14:paraId="18DF5356" w14:textId="77777777" w:rsidR="00E9027F" w:rsidRPr="00723173" w:rsidRDefault="00E9027F" w:rsidP="00963301">
            <w:pPr>
              <w:widowControl w:val="0"/>
              <w:rPr>
                <w:sz w:val="22"/>
                <w:szCs w:val="22"/>
              </w:rPr>
            </w:pPr>
            <w:r w:rsidRPr="00723173">
              <w:rPr>
                <w:sz w:val="22"/>
                <w:szCs w:val="22"/>
              </w:rPr>
              <w:t xml:space="preserve">СП </w:t>
            </w:r>
            <w:r w:rsidRPr="00723173">
              <w:rPr>
                <w:bCs/>
                <w:sz w:val="22"/>
                <w:szCs w:val="22"/>
              </w:rPr>
              <w:t>42.13330.2016</w:t>
            </w:r>
            <w:r w:rsidRPr="00723173">
              <w:rPr>
                <w:sz w:val="22"/>
                <w:szCs w:val="22"/>
              </w:rPr>
              <w:t>, СанПиН 2.1.4.1074-01,</w:t>
            </w:r>
          </w:p>
          <w:p w14:paraId="4A8CCA9B" w14:textId="77777777" w:rsidR="00E9027F" w:rsidRPr="00723173" w:rsidRDefault="00E9027F" w:rsidP="00963301">
            <w:pPr>
              <w:widowControl w:val="0"/>
              <w:rPr>
                <w:sz w:val="22"/>
                <w:szCs w:val="22"/>
              </w:rPr>
            </w:pPr>
            <w:r w:rsidRPr="00723173">
              <w:rPr>
                <w:sz w:val="22"/>
                <w:szCs w:val="22"/>
              </w:rPr>
              <w:t>СанПиН 2.1.4.1175-02, ГОСТ 2761-84*,</w:t>
            </w:r>
          </w:p>
          <w:p w14:paraId="16457746" w14:textId="77777777" w:rsidR="00E9027F" w:rsidRPr="00723173" w:rsidRDefault="00E9027F" w:rsidP="00963301">
            <w:pPr>
              <w:widowControl w:val="0"/>
              <w:rPr>
                <w:bCs/>
                <w:sz w:val="22"/>
                <w:szCs w:val="22"/>
              </w:rPr>
            </w:pPr>
            <w:r w:rsidRPr="00723173">
              <w:rPr>
                <w:sz w:val="22"/>
                <w:szCs w:val="22"/>
              </w:rPr>
              <w:t>СанПиН 2.1.4.1110-02</w:t>
            </w:r>
          </w:p>
        </w:tc>
      </w:tr>
      <w:tr w:rsidR="00E9027F" w:rsidRPr="00723173" w14:paraId="02CE9616" w14:textId="77777777" w:rsidTr="00CC58F0">
        <w:trPr>
          <w:trHeight w:val="250"/>
          <w:jc w:val="center"/>
        </w:trPr>
        <w:tc>
          <w:tcPr>
            <w:tcW w:w="704" w:type="dxa"/>
            <w:vMerge/>
            <w:tcBorders>
              <w:left w:val="single" w:sz="4" w:space="0" w:color="auto"/>
              <w:right w:val="single" w:sz="4" w:space="0" w:color="auto"/>
            </w:tcBorders>
          </w:tcPr>
          <w:p w14:paraId="75129311" w14:textId="77777777" w:rsidR="00E9027F" w:rsidRPr="00723173" w:rsidRDefault="00E9027F" w:rsidP="00E9027F">
            <w:pPr>
              <w:widowControl w:val="0"/>
              <w:ind w:left="-57" w:right="-57" w:firstLine="220"/>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64A0ED62" w14:textId="77777777" w:rsidR="00E9027F" w:rsidRPr="00723173" w:rsidRDefault="00E9027F" w:rsidP="00E9027F">
            <w:pPr>
              <w:widowControl w:val="0"/>
              <w:suppressAutoHyphens/>
              <w:rPr>
                <w:b/>
                <w:bCs/>
                <w:sz w:val="22"/>
                <w:szCs w:val="22"/>
              </w:rPr>
            </w:pPr>
            <w:r w:rsidRPr="00723173">
              <w:rPr>
                <w:b/>
                <w:bCs/>
                <w:sz w:val="22"/>
                <w:szCs w:val="22"/>
              </w:rPr>
              <w:t>Объекты водоотведения (канализации)</w:t>
            </w:r>
          </w:p>
          <w:p w14:paraId="0CBFC343" w14:textId="77777777" w:rsidR="00E9027F" w:rsidRPr="00723173" w:rsidRDefault="00E9027F" w:rsidP="00E9027F">
            <w:pPr>
              <w:widowControl w:val="0"/>
              <w:suppressAutoHyphens/>
              <w:rPr>
                <w:bCs/>
                <w:sz w:val="22"/>
                <w:szCs w:val="22"/>
              </w:rPr>
            </w:pPr>
            <w:r w:rsidRPr="00723173">
              <w:rPr>
                <w:bCs/>
                <w:sz w:val="22"/>
                <w:szCs w:val="22"/>
              </w:rPr>
              <w:t>Комплекс сооружений водоотведения</w:t>
            </w:r>
          </w:p>
        </w:tc>
        <w:tc>
          <w:tcPr>
            <w:tcW w:w="4530" w:type="dxa"/>
            <w:tcBorders>
              <w:top w:val="single" w:sz="4" w:space="0" w:color="auto"/>
              <w:left w:val="single" w:sz="4" w:space="0" w:color="auto"/>
              <w:bottom w:val="single" w:sz="4" w:space="0" w:color="auto"/>
              <w:right w:val="single" w:sz="4" w:space="0" w:color="auto"/>
            </w:tcBorders>
            <w:vAlign w:val="center"/>
          </w:tcPr>
          <w:p w14:paraId="33B2A214" w14:textId="77777777" w:rsidR="00E9027F" w:rsidRPr="00723173" w:rsidRDefault="00E9027F" w:rsidP="00963301">
            <w:pPr>
              <w:widowControl w:val="0"/>
              <w:autoSpaceDE w:val="0"/>
              <w:autoSpaceDN w:val="0"/>
              <w:adjustRightInd w:val="0"/>
              <w:rPr>
                <w:sz w:val="22"/>
                <w:szCs w:val="22"/>
              </w:rPr>
            </w:pPr>
            <w:r w:rsidRPr="00723173">
              <w:rPr>
                <w:sz w:val="22"/>
                <w:szCs w:val="22"/>
              </w:rPr>
              <w:t xml:space="preserve">В соответствии с данными </w:t>
            </w:r>
            <w:proofErr w:type="spellStart"/>
            <w:r w:rsidRPr="00723173">
              <w:rPr>
                <w:sz w:val="22"/>
                <w:szCs w:val="22"/>
              </w:rPr>
              <w:t>Курскстата</w:t>
            </w:r>
            <w:proofErr w:type="spellEnd"/>
            <w:r w:rsidRPr="00723173">
              <w:rPr>
                <w:sz w:val="22"/>
                <w:szCs w:val="22"/>
              </w:rPr>
              <w:t xml:space="preserve"> среднесуточный отпуск воды в 2019 году в расчете на одного жителя составил 99 литров.</w:t>
            </w:r>
          </w:p>
          <w:p w14:paraId="6700B0B4" w14:textId="77777777" w:rsidR="00E9027F" w:rsidRPr="00723173" w:rsidRDefault="00E9027F" w:rsidP="00963301">
            <w:pPr>
              <w:widowControl w:val="0"/>
              <w:autoSpaceDE w:val="0"/>
              <w:autoSpaceDN w:val="0"/>
              <w:adjustRightInd w:val="0"/>
              <w:rPr>
                <w:sz w:val="22"/>
                <w:szCs w:val="22"/>
              </w:rPr>
            </w:pPr>
            <w:r w:rsidRPr="00723173">
              <w:rPr>
                <w:sz w:val="22"/>
                <w:szCs w:val="22"/>
              </w:rPr>
              <w:t xml:space="preserve">Предельное значение по группе «А» получаем по формуле: </w:t>
            </w:r>
          </w:p>
          <w:p w14:paraId="2087E89F" w14:textId="77777777" w:rsidR="00E9027F" w:rsidRPr="00723173" w:rsidRDefault="00E9027F" w:rsidP="00963301">
            <w:pPr>
              <w:widowControl w:val="0"/>
              <w:autoSpaceDE w:val="0"/>
              <w:autoSpaceDN w:val="0"/>
              <w:adjustRightInd w:val="0"/>
              <w:rPr>
                <w:sz w:val="22"/>
                <w:szCs w:val="22"/>
              </w:rPr>
            </w:pPr>
            <w:r w:rsidRPr="00723173">
              <w:rPr>
                <w:sz w:val="22"/>
                <w:szCs w:val="22"/>
              </w:rPr>
              <w:t>99 л/</w:t>
            </w:r>
            <w:proofErr w:type="spellStart"/>
            <w:r w:rsidRPr="00723173">
              <w:rPr>
                <w:sz w:val="22"/>
                <w:szCs w:val="22"/>
              </w:rPr>
              <w:t>сут</w:t>
            </w:r>
            <w:proofErr w:type="spellEnd"/>
            <w:r w:rsidRPr="00723173">
              <w:rPr>
                <w:sz w:val="22"/>
                <w:szCs w:val="22"/>
              </w:rPr>
              <w:t>. на 1 чел. х К,</w:t>
            </w:r>
          </w:p>
          <w:p w14:paraId="18F3DF93" w14:textId="77777777" w:rsidR="00E9027F" w:rsidRPr="00723173" w:rsidRDefault="00E9027F" w:rsidP="00963301">
            <w:pPr>
              <w:widowControl w:val="0"/>
              <w:autoSpaceDE w:val="0"/>
              <w:autoSpaceDN w:val="0"/>
              <w:adjustRightInd w:val="0"/>
              <w:rPr>
                <w:sz w:val="22"/>
                <w:szCs w:val="22"/>
              </w:rPr>
            </w:pPr>
            <w:r w:rsidRPr="00723173">
              <w:rPr>
                <w:sz w:val="22"/>
                <w:szCs w:val="22"/>
              </w:rPr>
              <w:t>где: К - коэффициент урбанизации муниципального образования.</w:t>
            </w:r>
          </w:p>
          <w:p w14:paraId="5ED4CCA3" w14:textId="77777777" w:rsidR="00E9027F" w:rsidRPr="00723173" w:rsidRDefault="00E9027F" w:rsidP="00963301">
            <w:pPr>
              <w:widowControl w:val="0"/>
              <w:autoSpaceDE w:val="0"/>
              <w:autoSpaceDN w:val="0"/>
              <w:adjustRightInd w:val="0"/>
              <w:rPr>
                <w:sz w:val="22"/>
                <w:szCs w:val="22"/>
              </w:rPr>
            </w:pPr>
            <w:r w:rsidRPr="00723173">
              <w:rPr>
                <w:sz w:val="22"/>
                <w:szCs w:val="22"/>
              </w:rPr>
              <w:t>Обоснование ранжирования муниципальных образований по уровню урбанизации приведено в разделе II РНГП.</w:t>
            </w:r>
          </w:p>
          <w:p w14:paraId="24BB78EF" w14:textId="77777777" w:rsidR="00E9027F" w:rsidRPr="00723173" w:rsidRDefault="00E9027F" w:rsidP="00963301">
            <w:pPr>
              <w:widowControl w:val="0"/>
              <w:autoSpaceDE w:val="0"/>
              <w:autoSpaceDN w:val="0"/>
              <w:adjustRightInd w:val="0"/>
              <w:rPr>
                <w:sz w:val="22"/>
                <w:szCs w:val="22"/>
              </w:rPr>
            </w:pPr>
            <w:r w:rsidRPr="00723173">
              <w:rPr>
                <w:sz w:val="22"/>
                <w:szCs w:val="22"/>
              </w:rPr>
              <w:t xml:space="preserve">СП 30.13330.2016, СП 32.13330.2012, </w:t>
            </w:r>
          </w:p>
          <w:p w14:paraId="471B3BFF" w14:textId="77777777" w:rsidR="00E9027F" w:rsidRPr="00723173" w:rsidRDefault="00E9027F" w:rsidP="00963301">
            <w:pPr>
              <w:widowControl w:val="0"/>
              <w:autoSpaceDE w:val="0"/>
              <w:autoSpaceDN w:val="0"/>
              <w:adjustRightInd w:val="0"/>
              <w:rPr>
                <w:bCs/>
                <w:sz w:val="22"/>
                <w:szCs w:val="22"/>
              </w:rPr>
            </w:pPr>
            <w:r w:rsidRPr="00723173">
              <w:rPr>
                <w:sz w:val="22"/>
                <w:szCs w:val="22"/>
              </w:rPr>
              <w:t xml:space="preserve">СП </w:t>
            </w:r>
            <w:r w:rsidRPr="00723173">
              <w:rPr>
                <w:bCs/>
                <w:sz w:val="22"/>
                <w:szCs w:val="22"/>
              </w:rPr>
              <w:t>42.13330.2016</w:t>
            </w:r>
            <w:r w:rsidRPr="00723173">
              <w:rPr>
                <w:sz w:val="22"/>
                <w:szCs w:val="22"/>
              </w:rPr>
              <w:t>, СанПиН 2.1.5.980-00,</w:t>
            </w:r>
            <w:r w:rsidRPr="00723173">
              <w:rPr>
                <w:bCs/>
                <w:sz w:val="22"/>
                <w:szCs w:val="22"/>
              </w:rPr>
              <w:t xml:space="preserve"> </w:t>
            </w:r>
          </w:p>
          <w:p w14:paraId="7AD970F0" w14:textId="77777777" w:rsidR="00E9027F" w:rsidRPr="00723173" w:rsidRDefault="00E9027F" w:rsidP="00963301">
            <w:pPr>
              <w:widowControl w:val="0"/>
              <w:autoSpaceDE w:val="0"/>
              <w:autoSpaceDN w:val="0"/>
              <w:adjustRightInd w:val="0"/>
              <w:rPr>
                <w:bCs/>
                <w:sz w:val="22"/>
                <w:szCs w:val="22"/>
              </w:rPr>
            </w:pPr>
            <w:r w:rsidRPr="00723173">
              <w:rPr>
                <w:bCs/>
                <w:sz w:val="22"/>
                <w:szCs w:val="22"/>
              </w:rPr>
              <w:t>СанПиН 2.2.1/2.1.1.1200-03</w:t>
            </w:r>
          </w:p>
        </w:tc>
      </w:tr>
      <w:tr w:rsidR="00E9027F" w:rsidRPr="00723173" w14:paraId="65C16B94" w14:textId="77777777" w:rsidTr="00CC58F0">
        <w:trPr>
          <w:trHeight w:val="250"/>
          <w:jc w:val="center"/>
        </w:trPr>
        <w:tc>
          <w:tcPr>
            <w:tcW w:w="704" w:type="dxa"/>
            <w:vMerge/>
            <w:tcBorders>
              <w:left w:val="single" w:sz="4" w:space="0" w:color="auto"/>
              <w:right w:val="single" w:sz="4" w:space="0" w:color="auto"/>
            </w:tcBorders>
          </w:tcPr>
          <w:p w14:paraId="4A6076E0"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71BD41A5" w14:textId="77777777" w:rsidR="00E9027F" w:rsidRPr="00723173" w:rsidRDefault="00E9027F" w:rsidP="00E9027F">
            <w:pPr>
              <w:widowControl w:val="0"/>
              <w:suppressAutoHyphens/>
              <w:rPr>
                <w:b/>
                <w:sz w:val="22"/>
                <w:szCs w:val="22"/>
              </w:rPr>
            </w:pPr>
            <w:r w:rsidRPr="00723173">
              <w:rPr>
                <w:b/>
                <w:sz w:val="22"/>
                <w:szCs w:val="22"/>
              </w:rPr>
              <w:t>Объекты связи</w:t>
            </w:r>
          </w:p>
        </w:tc>
        <w:tc>
          <w:tcPr>
            <w:tcW w:w="4530" w:type="dxa"/>
            <w:tcBorders>
              <w:top w:val="single" w:sz="4" w:space="0" w:color="auto"/>
              <w:left w:val="single" w:sz="4" w:space="0" w:color="auto"/>
              <w:bottom w:val="single" w:sz="4" w:space="0" w:color="auto"/>
              <w:right w:val="single" w:sz="4" w:space="0" w:color="auto"/>
            </w:tcBorders>
            <w:vAlign w:val="center"/>
          </w:tcPr>
          <w:p w14:paraId="55B0A914" w14:textId="77777777" w:rsidR="007F2941" w:rsidRDefault="00E9027F" w:rsidP="00963301">
            <w:pPr>
              <w:widowControl w:val="0"/>
              <w:rPr>
                <w:bCs/>
                <w:sz w:val="22"/>
                <w:szCs w:val="22"/>
              </w:rPr>
            </w:pPr>
            <w:r w:rsidRPr="00723173">
              <w:rPr>
                <w:bCs/>
                <w:sz w:val="22"/>
                <w:szCs w:val="22"/>
              </w:rPr>
              <w:t xml:space="preserve">СН 461-74, СП 42.13330.2016, </w:t>
            </w:r>
          </w:p>
          <w:p w14:paraId="048C58B9" w14:textId="5EC56496" w:rsidR="00E9027F" w:rsidRPr="00723173" w:rsidRDefault="00E9027F" w:rsidP="00963301">
            <w:pPr>
              <w:widowControl w:val="0"/>
              <w:rPr>
                <w:bCs/>
                <w:sz w:val="22"/>
                <w:szCs w:val="22"/>
              </w:rPr>
            </w:pPr>
            <w:r w:rsidRPr="00723173">
              <w:rPr>
                <w:sz w:val="22"/>
                <w:szCs w:val="22"/>
              </w:rPr>
              <w:t>СП 5.13130.2009,</w:t>
            </w:r>
          </w:p>
          <w:p w14:paraId="18FA9B85" w14:textId="77777777" w:rsidR="007F2941" w:rsidRDefault="00E9027F" w:rsidP="00963301">
            <w:pPr>
              <w:widowControl w:val="0"/>
              <w:rPr>
                <w:bCs/>
                <w:sz w:val="22"/>
                <w:szCs w:val="22"/>
              </w:rPr>
            </w:pPr>
            <w:r w:rsidRPr="00723173">
              <w:rPr>
                <w:bCs/>
                <w:sz w:val="22"/>
                <w:szCs w:val="22"/>
              </w:rPr>
              <w:t xml:space="preserve">СанПиН 2.1.8/2.2.4.1383-03, </w:t>
            </w:r>
          </w:p>
          <w:p w14:paraId="17345566" w14:textId="75535541" w:rsidR="00E9027F" w:rsidRPr="00723173" w:rsidRDefault="00E9027F" w:rsidP="00963301">
            <w:pPr>
              <w:widowControl w:val="0"/>
              <w:rPr>
                <w:bCs/>
                <w:sz w:val="22"/>
                <w:szCs w:val="22"/>
              </w:rPr>
            </w:pPr>
            <w:r w:rsidRPr="00723173">
              <w:rPr>
                <w:sz w:val="22"/>
                <w:szCs w:val="22"/>
              </w:rPr>
              <w:t>СП 133.13330.2012</w:t>
            </w:r>
            <w:r w:rsidRPr="00723173">
              <w:rPr>
                <w:bCs/>
                <w:sz w:val="22"/>
                <w:szCs w:val="22"/>
              </w:rPr>
              <w:t>,</w:t>
            </w:r>
          </w:p>
          <w:p w14:paraId="4DBCF9A1" w14:textId="77777777" w:rsidR="00E9027F" w:rsidRPr="00723173" w:rsidRDefault="00E9027F" w:rsidP="00963301">
            <w:pPr>
              <w:widowControl w:val="0"/>
              <w:suppressAutoHyphens/>
              <w:rPr>
                <w:bCs/>
                <w:sz w:val="22"/>
                <w:szCs w:val="22"/>
              </w:rPr>
            </w:pPr>
            <w:r w:rsidRPr="00723173">
              <w:rPr>
                <w:bCs/>
                <w:sz w:val="22"/>
                <w:szCs w:val="22"/>
              </w:rPr>
              <w:t xml:space="preserve">Постановление Правительства Российской Федерации от 09.06.1995 № 578 «Об утверждении Правил охраны линий и сооружений связи Российской Федерации» </w:t>
            </w:r>
          </w:p>
        </w:tc>
      </w:tr>
      <w:tr w:rsidR="00E9027F" w:rsidRPr="00723173" w14:paraId="02C47F9A" w14:textId="77777777" w:rsidTr="00CC58F0">
        <w:trPr>
          <w:trHeight w:val="250"/>
          <w:jc w:val="center"/>
        </w:trPr>
        <w:tc>
          <w:tcPr>
            <w:tcW w:w="704" w:type="dxa"/>
            <w:vMerge/>
            <w:tcBorders>
              <w:left w:val="single" w:sz="4" w:space="0" w:color="auto"/>
              <w:bottom w:val="single" w:sz="4" w:space="0" w:color="auto"/>
              <w:right w:val="single" w:sz="4" w:space="0" w:color="auto"/>
            </w:tcBorders>
          </w:tcPr>
          <w:p w14:paraId="484901A7"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33D14B4B" w14:textId="77777777" w:rsidR="00E9027F" w:rsidRPr="00723173" w:rsidRDefault="00E9027F" w:rsidP="00E9027F">
            <w:pPr>
              <w:widowControl w:val="0"/>
              <w:suppressAutoHyphens/>
              <w:rPr>
                <w:b/>
                <w:sz w:val="22"/>
                <w:szCs w:val="22"/>
              </w:rPr>
            </w:pPr>
            <w:r w:rsidRPr="00723173">
              <w:rPr>
                <w:b/>
                <w:sz w:val="22"/>
                <w:szCs w:val="22"/>
              </w:rPr>
              <w:t>Размещение линейных объектов (сетей) инженерного обеспечения</w:t>
            </w:r>
          </w:p>
        </w:tc>
        <w:tc>
          <w:tcPr>
            <w:tcW w:w="4530" w:type="dxa"/>
            <w:tcBorders>
              <w:top w:val="single" w:sz="4" w:space="0" w:color="auto"/>
              <w:left w:val="single" w:sz="4" w:space="0" w:color="auto"/>
              <w:bottom w:val="single" w:sz="4" w:space="0" w:color="auto"/>
              <w:right w:val="single" w:sz="4" w:space="0" w:color="auto"/>
            </w:tcBorders>
          </w:tcPr>
          <w:p w14:paraId="7F425E19" w14:textId="77777777" w:rsidR="00E9027F" w:rsidRPr="00723173" w:rsidRDefault="00E9027F" w:rsidP="00963301">
            <w:pPr>
              <w:widowControl w:val="0"/>
              <w:rPr>
                <w:bCs/>
                <w:sz w:val="22"/>
                <w:szCs w:val="22"/>
              </w:rPr>
            </w:pPr>
            <w:r w:rsidRPr="00723173">
              <w:rPr>
                <w:bCs/>
                <w:sz w:val="22"/>
                <w:szCs w:val="22"/>
              </w:rPr>
              <w:t xml:space="preserve">СП 42.13330.2016, СП 18.13330.2011, СП 31.13330.2012, СП 62.13330.2011, СП 32.13330.2012, </w:t>
            </w:r>
          </w:p>
          <w:p w14:paraId="56C1AAE1" w14:textId="77777777" w:rsidR="007F2941" w:rsidRDefault="00E9027F" w:rsidP="00963301">
            <w:pPr>
              <w:widowControl w:val="0"/>
              <w:rPr>
                <w:bCs/>
                <w:sz w:val="22"/>
                <w:szCs w:val="22"/>
              </w:rPr>
            </w:pPr>
            <w:r w:rsidRPr="00723173">
              <w:rPr>
                <w:bCs/>
                <w:sz w:val="22"/>
                <w:szCs w:val="22"/>
              </w:rPr>
              <w:t xml:space="preserve">СП 124.13330.2012, </w:t>
            </w:r>
          </w:p>
          <w:p w14:paraId="3020EDD4" w14:textId="5B57EA3A" w:rsidR="00E9027F" w:rsidRPr="00723173" w:rsidRDefault="00E9027F" w:rsidP="00963301">
            <w:pPr>
              <w:widowControl w:val="0"/>
              <w:rPr>
                <w:bCs/>
                <w:sz w:val="22"/>
                <w:szCs w:val="22"/>
              </w:rPr>
            </w:pPr>
            <w:r w:rsidRPr="00723173">
              <w:rPr>
                <w:bCs/>
                <w:sz w:val="22"/>
                <w:szCs w:val="22"/>
              </w:rPr>
              <w:t xml:space="preserve">СанПиН 2.2.1/2.1.1.1200-03, </w:t>
            </w:r>
          </w:p>
          <w:p w14:paraId="7A50A485" w14:textId="77777777" w:rsidR="00E9027F" w:rsidRPr="00723173" w:rsidRDefault="00E9027F" w:rsidP="00963301">
            <w:pPr>
              <w:widowControl w:val="0"/>
              <w:suppressAutoHyphens/>
              <w:autoSpaceDE w:val="0"/>
              <w:autoSpaceDN w:val="0"/>
              <w:adjustRightInd w:val="0"/>
              <w:rPr>
                <w:bCs/>
                <w:sz w:val="22"/>
                <w:szCs w:val="22"/>
              </w:rPr>
            </w:pPr>
            <w:r w:rsidRPr="00723173">
              <w:rPr>
                <w:bCs/>
                <w:noProof/>
                <w:sz w:val="22"/>
                <w:szCs w:val="22"/>
              </w:rPr>
              <w:t>Федеральный закон от 22.07.2008 № 123-ФЗ</w:t>
            </w:r>
            <w:r w:rsidRPr="00723173">
              <w:rPr>
                <w:bCs/>
                <w:sz w:val="22"/>
                <w:szCs w:val="22"/>
              </w:rPr>
              <w:t xml:space="preserve"> «Технический регламент о требованиях пожарной безопасности»</w:t>
            </w:r>
          </w:p>
        </w:tc>
      </w:tr>
      <w:tr w:rsidR="00E9027F" w:rsidRPr="00723173" w14:paraId="38FA8F4B" w14:textId="77777777" w:rsidTr="00CC58F0">
        <w:trPr>
          <w:trHeight w:val="340"/>
          <w:jc w:val="center"/>
        </w:trPr>
        <w:tc>
          <w:tcPr>
            <w:tcW w:w="704" w:type="dxa"/>
            <w:tcBorders>
              <w:top w:val="single" w:sz="4" w:space="0" w:color="auto"/>
              <w:left w:val="single" w:sz="4" w:space="0" w:color="auto"/>
              <w:bottom w:val="nil"/>
              <w:right w:val="single" w:sz="4" w:space="0" w:color="auto"/>
            </w:tcBorders>
            <w:vAlign w:val="center"/>
          </w:tcPr>
          <w:p w14:paraId="475FDF08" w14:textId="77777777" w:rsidR="00E9027F" w:rsidRPr="00723173" w:rsidRDefault="00E9027F" w:rsidP="00E9027F">
            <w:pPr>
              <w:widowControl w:val="0"/>
              <w:ind w:left="-57" w:right="-57"/>
              <w:jc w:val="center"/>
              <w:rPr>
                <w:b/>
                <w:bCs/>
                <w:sz w:val="22"/>
                <w:szCs w:val="22"/>
              </w:rPr>
            </w:pPr>
            <w:r w:rsidRPr="00723173">
              <w:rPr>
                <w:b/>
                <w:bCs/>
                <w:sz w:val="22"/>
                <w:szCs w:val="22"/>
              </w:rPr>
              <w:t>9.</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43FC1691" w14:textId="77777777" w:rsidR="00E9027F" w:rsidRPr="00723173" w:rsidRDefault="00E9027F" w:rsidP="00E9027F">
            <w:pPr>
              <w:widowControl w:val="0"/>
              <w:jc w:val="both"/>
              <w:rPr>
                <w:b/>
                <w:bCs/>
                <w:sz w:val="22"/>
                <w:szCs w:val="22"/>
              </w:rPr>
            </w:pPr>
            <w:r w:rsidRPr="00723173">
              <w:rPr>
                <w:b/>
                <w:bCs/>
                <w:sz w:val="22"/>
                <w:szCs w:val="22"/>
              </w:rPr>
              <w:t>Нормативы градостроительного проектирования зон транспортной инфраструктуры</w:t>
            </w:r>
          </w:p>
        </w:tc>
      </w:tr>
      <w:tr w:rsidR="00E9027F" w:rsidRPr="00723173" w14:paraId="04B687FF" w14:textId="77777777" w:rsidTr="00CC58F0">
        <w:trPr>
          <w:trHeight w:val="250"/>
          <w:jc w:val="center"/>
        </w:trPr>
        <w:tc>
          <w:tcPr>
            <w:tcW w:w="704" w:type="dxa"/>
            <w:tcBorders>
              <w:top w:val="nil"/>
              <w:left w:val="single" w:sz="4" w:space="0" w:color="auto"/>
              <w:bottom w:val="nil"/>
              <w:right w:val="single" w:sz="4" w:space="0" w:color="auto"/>
            </w:tcBorders>
          </w:tcPr>
          <w:p w14:paraId="7F58092F"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6F654137" w14:textId="77777777" w:rsidR="00E9027F" w:rsidRPr="00723173" w:rsidRDefault="00E9027F" w:rsidP="00E9027F">
            <w:pPr>
              <w:widowControl w:val="0"/>
              <w:suppressAutoHyphens/>
              <w:rPr>
                <w:b/>
                <w:bCs/>
                <w:sz w:val="22"/>
                <w:szCs w:val="22"/>
              </w:rPr>
            </w:pPr>
            <w:r w:rsidRPr="00723173">
              <w:rPr>
                <w:b/>
                <w:bCs/>
                <w:sz w:val="22"/>
                <w:szCs w:val="22"/>
              </w:rPr>
              <w:t>Объекты автомобильных дорог</w:t>
            </w:r>
          </w:p>
          <w:p w14:paraId="1A83BF9D" w14:textId="77777777" w:rsidR="00E9027F" w:rsidRPr="00723173" w:rsidRDefault="00E9027F" w:rsidP="00E9027F">
            <w:pPr>
              <w:widowControl w:val="0"/>
              <w:suppressAutoHyphens/>
              <w:rPr>
                <w:bCs/>
                <w:sz w:val="22"/>
                <w:szCs w:val="22"/>
              </w:rPr>
            </w:pPr>
            <w:r w:rsidRPr="00723173">
              <w:rPr>
                <w:bCs/>
                <w:sz w:val="22"/>
                <w:szCs w:val="22"/>
              </w:rPr>
              <w:t>Улично-дорожная сеть</w:t>
            </w:r>
          </w:p>
        </w:tc>
        <w:tc>
          <w:tcPr>
            <w:tcW w:w="4530" w:type="dxa"/>
            <w:tcBorders>
              <w:top w:val="single" w:sz="4" w:space="0" w:color="auto"/>
              <w:left w:val="single" w:sz="4" w:space="0" w:color="auto"/>
              <w:bottom w:val="single" w:sz="4" w:space="0" w:color="auto"/>
              <w:right w:val="single" w:sz="4" w:space="0" w:color="auto"/>
            </w:tcBorders>
          </w:tcPr>
          <w:p w14:paraId="4B5A9B6A" w14:textId="43A399ED" w:rsidR="00E9027F" w:rsidRPr="00723173" w:rsidRDefault="00E9027F" w:rsidP="00963301">
            <w:pPr>
              <w:widowControl w:val="0"/>
              <w:rPr>
                <w:bCs/>
                <w:sz w:val="22"/>
                <w:szCs w:val="22"/>
              </w:rPr>
            </w:pPr>
            <w:r w:rsidRPr="00723173">
              <w:rPr>
                <w:bCs/>
                <w:sz w:val="22"/>
                <w:szCs w:val="22"/>
              </w:rPr>
              <w:t>Плотность сети 4,0 км/км</w:t>
            </w:r>
            <w:r w:rsidRPr="00723173">
              <w:rPr>
                <w:bCs/>
                <w:sz w:val="22"/>
                <w:szCs w:val="22"/>
                <w:vertAlign w:val="superscript"/>
              </w:rPr>
              <w:t>2</w:t>
            </w:r>
            <w:r w:rsidRPr="00723173">
              <w:rPr>
                <w:bCs/>
                <w:sz w:val="22"/>
                <w:szCs w:val="22"/>
              </w:rPr>
              <w:t xml:space="preserve"> принята в соответствии с пунктом 1.15 «Руководство по проектированию городских улиц и дорог» Центральный научно-исследовательский и</w:t>
            </w:r>
            <w:r w:rsidR="00345B61" w:rsidRPr="00723173">
              <w:rPr>
                <w:bCs/>
                <w:sz w:val="22"/>
                <w:szCs w:val="22"/>
              </w:rPr>
              <w:t xml:space="preserve"> </w:t>
            </w:r>
            <w:r w:rsidRPr="00723173">
              <w:rPr>
                <w:bCs/>
                <w:sz w:val="22"/>
                <w:szCs w:val="22"/>
              </w:rPr>
              <w:t xml:space="preserve">проектный институт по градостроительству </w:t>
            </w:r>
            <w:r w:rsidRPr="00723173">
              <w:rPr>
                <w:bCs/>
                <w:sz w:val="22"/>
                <w:szCs w:val="22"/>
              </w:rPr>
              <w:lastRenderedPageBreak/>
              <w:t xml:space="preserve">(ЦНИИП Градостроительства) </w:t>
            </w:r>
            <w:proofErr w:type="spellStart"/>
            <w:r w:rsidRPr="00723173">
              <w:rPr>
                <w:bCs/>
                <w:sz w:val="22"/>
                <w:szCs w:val="22"/>
              </w:rPr>
              <w:t>Госгражданстроя</w:t>
            </w:r>
            <w:proofErr w:type="spellEnd"/>
          </w:p>
          <w:p w14:paraId="6E08FFE1" w14:textId="77777777" w:rsidR="00E9027F" w:rsidRPr="00723173" w:rsidRDefault="00E9027F" w:rsidP="00963301">
            <w:pPr>
              <w:widowControl w:val="0"/>
              <w:rPr>
                <w:bCs/>
                <w:sz w:val="22"/>
                <w:szCs w:val="22"/>
              </w:rPr>
            </w:pPr>
            <w:r w:rsidRPr="00723173">
              <w:rPr>
                <w:bCs/>
                <w:sz w:val="22"/>
                <w:szCs w:val="22"/>
              </w:rPr>
              <w:t>Предельное значение по группе «Б» получаем по формуле: 4,0 км/км</w:t>
            </w:r>
            <w:r w:rsidRPr="00723173">
              <w:rPr>
                <w:bCs/>
                <w:sz w:val="22"/>
                <w:szCs w:val="22"/>
                <w:vertAlign w:val="superscript"/>
              </w:rPr>
              <w:t>2</w:t>
            </w:r>
            <w:r w:rsidRPr="00723173">
              <w:rPr>
                <w:bCs/>
                <w:sz w:val="22"/>
                <w:szCs w:val="22"/>
              </w:rPr>
              <w:t xml:space="preserve"> х К,</w:t>
            </w:r>
          </w:p>
          <w:p w14:paraId="6A4D5ACA" w14:textId="77777777" w:rsidR="00E9027F" w:rsidRPr="00723173" w:rsidRDefault="00E9027F" w:rsidP="00963301">
            <w:pPr>
              <w:widowControl w:val="0"/>
              <w:rPr>
                <w:bCs/>
                <w:sz w:val="22"/>
                <w:szCs w:val="22"/>
              </w:rPr>
            </w:pPr>
            <w:r w:rsidRPr="00723173">
              <w:rPr>
                <w:bCs/>
                <w:sz w:val="22"/>
                <w:szCs w:val="22"/>
              </w:rPr>
              <w:t>где: К - коэффициент урбанизации муниципального образования.</w:t>
            </w:r>
          </w:p>
          <w:p w14:paraId="34A0E18F" w14:textId="77777777" w:rsidR="00E9027F" w:rsidRPr="00723173" w:rsidRDefault="00E9027F" w:rsidP="00963301">
            <w:pPr>
              <w:widowControl w:val="0"/>
              <w:rPr>
                <w:bCs/>
                <w:sz w:val="22"/>
                <w:szCs w:val="22"/>
              </w:rPr>
            </w:pPr>
            <w:r w:rsidRPr="00723173">
              <w:rPr>
                <w:bCs/>
                <w:sz w:val="22"/>
                <w:szCs w:val="22"/>
              </w:rPr>
              <w:t>Обоснование ранжирования муниципальных образований по уровню урбанизации приведено в разделе II РНГП.</w:t>
            </w:r>
          </w:p>
          <w:p w14:paraId="1AF9ED30" w14:textId="77777777" w:rsidR="00E9027F" w:rsidRPr="00723173" w:rsidRDefault="00E9027F" w:rsidP="00963301">
            <w:pPr>
              <w:widowControl w:val="0"/>
              <w:rPr>
                <w:bCs/>
                <w:sz w:val="22"/>
                <w:szCs w:val="22"/>
              </w:rPr>
            </w:pPr>
            <w:r w:rsidRPr="00723173">
              <w:rPr>
                <w:bCs/>
                <w:sz w:val="22"/>
                <w:szCs w:val="22"/>
              </w:rPr>
              <w:t xml:space="preserve">СП 42.13330.2016, ГОСТ Р 52398-2005, </w:t>
            </w:r>
          </w:p>
          <w:p w14:paraId="010D13CC" w14:textId="77777777" w:rsidR="00E9027F" w:rsidRPr="00723173" w:rsidRDefault="00E9027F" w:rsidP="00963301">
            <w:pPr>
              <w:widowControl w:val="0"/>
              <w:rPr>
                <w:bCs/>
                <w:sz w:val="22"/>
                <w:szCs w:val="22"/>
              </w:rPr>
            </w:pPr>
            <w:r w:rsidRPr="00723173">
              <w:rPr>
                <w:bCs/>
                <w:sz w:val="22"/>
                <w:szCs w:val="22"/>
              </w:rPr>
              <w:t>СП 34.13330.2012, СП 35.13330.2011,</w:t>
            </w:r>
          </w:p>
          <w:p w14:paraId="57FF6F9F" w14:textId="77777777" w:rsidR="007F2941" w:rsidRDefault="00E9027F" w:rsidP="00963301">
            <w:pPr>
              <w:widowControl w:val="0"/>
              <w:autoSpaceDE w:val="0"/>
              <w:autoSpaceDN w:val="0"/>
              <w:adjustRightInd w:val="0"/>
              <w:rPr>
                <w:sz w:val="22"/>
                <w:szCs w:val="22"/>
              </w:rPr>
            </w:pPr>
            <w:r w:rsidRPr="00723173">
              <w:rPr>
                <w:sz w:val="22"/>
                <w:szCs w:val="22"/>
              </w:rPr>
              <w:t xml:space="preserve">СП 4.13130.2013, </w:t>
            </w:r>
          </w:p>
          <w:p w14:paraId="6DBD25EA" w14:textId="71AB699C" w:rsidR="00E9027F" w:rsidRPr="00723173" w:rsidRDefault="00E9027F" w:rsidP="00963301">
            <w:pPr>
              <w:widowControl w:val="0"/>
              <w:autoSpaceDE w:val="0"/>
              <w:autoSpaceDN w:val="0"/>
              <w:adjustRightInd w:val="0"/>
              <w:rPr>
                <w:bCs/>
                <w:sz w:val="22"/>
                <w:szCs w:val="22"/>
              </w:rPr>
            </w:pPr>
            <w:r w:rsidRPr="00723173">
              <w:rPr>
                <w:bCs/>
                <w:sz w:val="22"/>
                <w:szCs w:val="22"/>
              </w:rPr>
              <w:t>СанПиН 2.2.1/2.1.1.1200-03,</w:t>
            </w:r>
          </w:p>
          <w:p w14:paraId="0C6473AE" w14:textId="77777777" w:rsidR="00E9027F" w:rsidRPr="00723173" w:rsidRDefault="00E9027F" w:rsidP="00963301">
            <w:pPr>
              <w:widowControl w:val="0"/>
              <w:suppressAutoHyphens/>
              <w:autoSpaceDE w:val="0"/>
              <w:autoSpaceDN w:val="0"/>
              <w:adjustRightInd w:val="0"/>
              <w:rPr>
                <w:bCs/>
                <w:sz w:val="22"/>
                <w:szCs w:val="22"/>
              </w:rPr>
            </w:pPr>
            <w:r w:rsidRPr="00723173">
              <w:rPr>
                <w:bCs/>
                <w:sz w:val="22"/>
                <w:szCs w:val="22"/>
              </w:rPr>
              <w:t>Федеральный закон от 22.07.2008 № 123-ФЗ «Технический регламент о требованиях пожарной безопасности»</w:t>
            </w:r>
          </w:p>
        </w:tc>
      </w:tr>
      <w:tr w:rsidR="00E9027F" w:rsidRPr="00723173" w14:paraId="49AE840D"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698BF470"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392D4C5F" w14:textId="77777777" w:rsidR="00E9027F" w:rsidRPr="00723173" w:rsidRDefault="00E9027F" w:rsidP="00E9027F">
            <w:pPr>
              <w:widowControl w:val="0"/>
              <w:suppressAutoHyphens/>
              <w:rPr>
                <w:bCs/>
                <w:sz w:val="22"/>
                <w:szCs w:val="22"/>
              </w:rPr>
            </w:pPr>
            <w:r w:rsidRPr="00723173">
              <w:rPr>
                <w:bCs/>
                <w:spacing w:val="-2"/>
                <w:sz w:val="22"/>
                <w:szCs w:val="22"/>
              </w:rPr>
              <w:t xml:space="preserve">Объекты транспортного обслуживания населения </w:t>
            </w:r>
          </w:p>
        </w:tc>
        <w:tc>
          <w:tcPr>
            <w:tcW w:w="4530" w:type="dxa"/>
            <w:tcBorders>
              <w:top w:val="single" w:sz="4" w:space="0" w:color="auto"/>
              <w:left w:val="single" w:sz="4" w:space="0" w:color="auto"/>
              <w:bottom w:val="single" w:sz="4" w:space="0" w:color="auto"/>
              <w:right w:val="single" w:sz="4" w:space="0" w:color="auto"/>
            </w:tcBorders>
            <w:vAlign w:val="center"/>
          </w:tcPr>
          <w:p w14:paraId="19D7B0A1" w14:textId="77777777" w:rsidR="00E9027F" w:rsidRPr="00723173" w:rsidRDefault="00E9027F" w:rsidP="00963301">
            <w:pPr>
              <w:widowControl w:val="0"/>
              <w:autoSpaceDE w:val="0"/>
              <w:autoSpaceDN w:val="0"/>
              <w:adjustRightInd w:val="0"/>
              <w:rPr>
                <w:bCs/>
                <w:sz w:val="22"/>
                <w:szCs w:val="22"/>
              </w:rPr>
            </w:pPr>
            <w:r w:rsidRPr="00723173">
              <w:rPr>
                <w:bCs/>
                <w:sz w:val="22"/>
                <w:szCs w:val="22"/>
              </w:rPr>
              <w:t xml:space="preserve">СП 42.13330.2016, СП 34.13330.2012, </w:t>
            </w:r>
          </w:p>
          <w:p w14:paraId="029FDB59" w14:textId="77777777" w:rsidR="00E9027F" w:rsidRPr="00723173" w:rsidRDefault="00E9027F" w:rsidP="00963301">
            <w:pPr>
              <w:widowControl w:val="0"/>
              <w:suppressAutoHyphens/>
              <w:rPr>
                <w:sz w:val="22"/>
                <w:szCs w:val="22"/>
              </w:rPr>
            </w:pPr>
            <w:r w:rsidRPr="00723173">
              <w:rPr>
                <w:bCs/>
                <w:sz w:val="22"/>
                <w:szCs w:val="22"/>
              </w:rPr>
              <w:t>Распоряжение Министерства транспорта Российской Федерации от 31.01.2017 № НА-19-р</w:t>
            </w:r>
            <w:r w:rsidRPr="00723173">
              <w:rPr>
                <w:sz w:val="22"/>
                <w:szCs w:val="22"/>
              </w:rPr>
              <w:t xml:space="preserve"> </w:t>
            </w:r>
            <w:r w:rsidRPr="00723173">
              <w:rPr>
                <w:spacing w:val="-2"/>
                <w:sz w:val="22"/>
                <w:szCs w:val="22"/>
              </w:rPr>
              <w:t>«Об утверждении социального стандарта транспортного</w:t>
            </w:r>
            <w:r w:rsidRPr="00723173">
              <w:rPr>
                <w:sz w:val="22"/>
                <w:szCs w:val="22"/>
              </w:rPr>
              <w:t xml:space="preserve">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tc>
      </w:tr>
      <w:tr w:rsidR="00E9027F" w:rsidRPr="00723173" w14:paraId="57017FF5"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470CD2B2"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51FBDDB1" w14:textId="77777777" w:rsidR="00E9027F" w:rsidRPr="00723173" w:rsidRDefault="00E9027F" w:rsidP="00E9027F">
            <w:pPr>
              <w:widowControl w:val="0"/>
              <w:suppressAutoHyphens/>
              <w:rPr>
                <w:bCs/>
                <w:sz w:val="22"/>
                <w:szCs w:val="22"/>
              </w:rPr>
            </w:pPr>
            <w:r w:rsidRPr="00723173">
              <w:rPr>
                <w:bCs/>
                <w:sz w:val="22"/>
                <w:szCs w:val="22"/>
              </w:rPr>
              <w:t>Автомобильные стоянки</w:t>
            </w:r>
          </w:p>
        </w:tc>
        <w:tc>
          <w:tcPr>
            <w:tcW w:w="4530" w:type="dxa"/>
            <w:tcBorders>
              <w:top w:val="single" w:sz="4" w:space="0" w:color="auto"/>
              <w:left w:val="single" w:sz="4" w:space="0" w:color="auto"/>
              <w:bottom w:val="single" w:sz="4" w:space="0" w:color="auto"/>
              <w:right w:val="single" w:sz="4" w:space="0" w:color="auto"/>
            </w:tcBorders>
            <w:vAlign w:val="center"/>
          </w:tcPr>
          <w:p w14:paraId="46749FC6" w14:textId="77777777" w:rsidR="00E9027F" w:rsidRPr="00723173" w:rsidRDefault="00E9027F" w:rsidP="00963301">
            <w:pPr>
              <w:widowControl w:val="0"/>
              <w:suppressAutoHyphens/>
              <w:autoSpaceDE w:val="0"/>
              <w:autoSpaceDN w:val="0"/>
              <w:adjustRightInd w:val="0"/>
              <w:rPr>
                <w:bCs/>
                <w:spacing w:val="-2"/>
                <w:sz w:val="22"/>
                <w:szCs w:val="22"/>
              </w:rPr>
            </w:pPr>
            <w:r w:rsidRPr="00723173">
              <w:rPr>
                <w:bCs/>
                <w:sz w:val="22"/>
                <w:szCs w:val="22"/>
              </w:rPr>
              <w:t xml:space="preserve">СП 42.13330.2016, </w:t>
            </w:r>
            <w:r w:rsidRPr="00723173">
              <w:rPr>
                <w:bCs/>
                <w:spacing w:val="-2"/>
                <w:sz w:val="22"/>
                <w:szCs w:val="22"/>
              </w:rPr>
              <w:t xml:space="preserve">СП 113.13330.2016, </w:t>
            </w:r>
          </w:p>
          <w:p w14:paraId="65BFEFF6" w14:textId="77777777" w:rsidR="007F2941" w:rsidRDefault="00E9027F" w:rsidP="00963301">
            <w:pPr>
              <w:widowControl w:val="0"/>
              <w:suppressAutoHyphens/>
              <w:autoSpaceDE w:val="0"/>
              <w:autoSpaceDN w:val="0"/>
              <w:adjustRightInd w:val="0"/>
              <w:rPr>
                <w:sz w:val="22"/>
                <w:szCs w:val="22"/>
              </w:rPr>
            </w:pPr>
            <w:r w:rsidRPr="00723173">
              <w:rPr>
                <w:sz w:val="22"/>
                <w:szCs w:val="22"/>
              </w:rPr>
              <w:t xml:space="preserve">СП 4.13130.2013, </w:t>
            </w:r>
          </w:p>
          <w:p w14:paraId="03224BEB" w14:textId="7D69FA9A" w:rsidR="00E9027F" w:rsidRPr="00723173" w:rsidRDefault="00E9027F" w:rsidP="00963301">
            <w:pPr>
              <w:widowControl w:val="0"/>
              <w:suppressAutoHyphens/>
              <w:autoSpaceDE w:val="0"/>
              <w:autoSpaceDN w:val="0"/>
              <w:adjustRightInd w:val="0"/>
              <w:rPr>
                <w:bCs/>
                <w:sz w:val="22"/>
                <w:szCs w:val="22"/>
              </w:rPr>
            </w:pPr>
            <w:r w:rsidRPr="00723173">
              <w:rPr>
                <w:bCs/>
                <w:sz w:val="22"/>
                <w:szCs w:val="22"/>
              </w:rPr>
              <w:t xml:space="preserve">СанПиН 2.2.1/2.1.1.1200-03, </w:t>
            </w:r>
          </w:p>
          <w:p w14:paraId="55C739CE" w14:textId="77777777" w:rsidR="00E9027F" w:rsidRPr="00723173" w:rsidRDefault="00E9027F" w:rsidP="00963301">
            <w:pPr>
              <w:widowControl w:val="0"/>
              <w:suppressAutoHyphens/>
              <w:autoSpaceDE w:val="0"/>
              <w:autoSpaceDN w:val="0"/>
              <w:adjustRightInd w:val="0"/>
              <w:rPr>
                <w:bCs/>
                <w:sz w:val="22"/>
                <w:szCs w:val="22"/>
              </w:rPr>
            </w:pPr>
            <w:r w:rsidRPr="00723173">
              <w:rPr>
                <w:bCs/>
                <w:sz w:val="22"/>
                <w:szCs w:val="22"/>
              </w:rPr>
              <w:t>Федеральный закон от 22.07.2008 №123-ФЗ «Технический регламент о требованиях пожарной безопасности»</w:t>
            </w:r>
          </w:p>
        </w:tc>
      </w:tr>
      <w:tr w:rsidR="00E9027F" w:rsidRPr="00723173" w14:paraId="4590E838"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6F96CEF7" w14:textId="77777777" w:rsidR="00E9027F" w:rsidRPr="00723173" w:rsidRDefault="00E9027F" w:rsidP="00E9027F">
            <w:pPr>
              <w:widowControl w:val="0"/>
              <w:ind w:left="-57" w:right="-57"/>
              <w:jc w:val="center"/>
              <w:rPr>
                <w:bCs/>
                <w:sz w:val="22"/>
                <w:szCs w:val="22"/>
              </w:rPr>
            </w:pPr>
          </w:p>
        </w:tc>
        <w:tc>
          <w:tcPr>
            <w:tcW w:w="3833" w:type="dxa"/>
            <w:tcBorders>
              <w:top w:val="single" w:sz="2" w:space="0" w:color="auto"/>
              <w:bottom w:val="single" w:sz="2" w:space="0" w:color="auto"/>
            </w:tcBorders>
          </w:tcPr>
          <w:p w14:paraId="078EC854" w14:textId="77777777" w:rsidR="00E9027F" w:rsidRPr="00723173" w:rsidRDefault="00E9027F" w:rsidP="00E9027F">
            <w:pPr>
              <w:widowControl w:val="0"/>
              <w:suppressAutoHyphens/>
              <w:rPr>
                <w:sz w:val="22"/>
                <w:szCs w:val="22"/>
              </w:rPr>
            </w:pPr>
            <w:r w:rsidRPr="00723173">
              <w:rPr>
                <w:sz w:val="22"/>
                <w:szCs w:val="22"/>
              </w:rPr>
              <w:t xml:space="preserve">Велосипедные и </w:t>
            </w:r>
            <w:proofErr w:type="spellStart"/>
            <w:r w:rsidRPr="00723173">
              <w:rPr>
                <w:sz w:val="22"/>
                <w:szCs w:val="22"/>
              </w:rPr>
              <w:t>велопешеходные</w:t>
            </w:r>
            <w:proofErr w:type="spellEnd"/>
            <w:r w:rsidRPr="00723173">
              <w:rPr>
                <w:sz w:val="22"/>
                <w:szCs w:val="22"/>
              </w:rPr>
              <w:t xml:space="preserve"> дорожки</w:t>
            </w:r>
          </w:p>
        </w:tc>
        <w:tc>
          <w:tcPr>
            <w:tcW w:w="4530" w:type="dxa"/>
            <w:tcBorders>
              <w:top w:val="single" w:sz="2" w:space="0" w:color="auto"/>
              <w:bottom w:val="single" w:sz="2" w:space="0" w:color="auto"/>
            </w:tcBorders>
          </w:tcPr>
          <w:p w14:paraId="48D23E21" w14:textId="77777777" w:rsidR="007F2941" w:rsidRDefault="00E9027F" w:rsidP="00963301">
            <w:pPr>
              <w:widowControl w:val="0"/>
              <w:suppressAutoHyphens/>
              <w:autoSpaceDE w:val="0"/>
              <w:autoSpaceDN w:val="0"/>
              <w:adjustRightInd w:val="0"/>
              <w:rPr>
                <w:color w:val="000000"/>
                <w:spacing w:val="-4"/>
                <w:sz w:val="22"/>
                <w:szCs w:val="22"/>
              </w:rPr>
            </w:pPr>
            <w:r w:rsidRPr="00723173">
              <w:rPr>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w:t>
            </w:r>
          </w:p>
          <w:p w14:paraId="0BA7F5E4" w14:textId="0F65A0B0" w:rsidR="00E9027F" w:rsidRPr="00723173" w:rsidRDefault="00E9027F" w:rsidP="00963301">
            <w:pPr>
              <w:widowControl w:val="0"/>
              <w:suppressAutoHyphens/>
              <w:autoSpaceDE w:val="0"/>
              <w:autoSpaceDN w:val="0"/>
              <w:adjustRightInd w:val="0"/>
              <w:rPr>
                <w:sz w:val="22"/>
                <w:szCs w:val="22"/>
              </w:rPr>
            </w:pPr>
            <w:r w:rsidRPr="00723173">
              <w:rPr>
                <w:color w:val="000000"/>
                <w:spacing w:val="-4"/>
                <w:sz w:val="22"/>
                <w:szCs w:val="22"/>
              </w:rPr>
              <w:t xml:space="preserve"> Общие требования.</w:t>
            </w:r>
          </w:p>
        </w:tc>
      </w:tr>
      <w:tr w:rsidR="00E9027F" w:rsidRPr="00723173" w14:paraId="0E93893F"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6329959E" w14:textId="77777777" w:rsidR="00E9027F" w:rsidRPr="00723173" w:rsidRDefault="00E9027F" w:rsidP="00E9027F">
            <w:pPr>
              <w:widowControl w:val="0"/>
              <w:ind w:left="-57" w:right="-57"/>
              <w:jc w:val="center"/>
              <w:rPr>
                <w:bCs/>
                <w:sz w:val="22"/>
                <w:szCs w:val="22"/>
              </w:rPr>
            </w:pPr>
          </w:p>
        </w:tc>
        <w:tc>
          <w:tcPr>
            <w:tcW w:w="3833" w:type="dxa"/>
            <w:tcBorders>
              <w:top w:val="single" w:sz="2" w:space="0" w:color="auto"/>
            </w:tcBorders>
          </w:tcPr>
          <w:p w14:paraId="4D5DB01B" w14:textId="77777777" w:rsidR="00E9027F" w:rsidRPr="00723173" w:rsidRDefault="00E9027F" w:rsidP="00E9027F">
            <w:pPr>
              <w:widowControl w:val="0"/>
              <w:suppressAutoHyphens/>
              <w:rPr>
                <w:sz w:val="22"/>
                <w:szCs w:val="22"/>
              </w:rPr>
            </w:pPr>
            <w:r w:rsidRPr="00723173">
              <w:rPr>
                <w:sz w:val="22"/>
                <w:szCs w:val="22"/>
              </w:rPr>
              <w:t>Остановочный пункт</w:t>
            </w:r>
          </w:p>
        </w:tc>
        <w:tc>
          <w:tcPr>
            <w:tcW w:w="4530" w:type="dxa"/>
            <w:tcBorders>
              <w:top w:val="single" w:sz="2" w:space="0" w:color="auto"/>
            </w:tcBorders>
          </w:tcPr>
          <w:p w14:paraId="3A3F5377" w14:textId="2D05F7A1" w:rsidR="007F2941" w:rsidRDefault="00E9027F" w:rsidP="00963301">
            <w:pPr>
              <w:widowControl w:val="0"/>
              <w:spacing w:line="260" w:lineRule="auto"/>
              <w:ind w:firstLine="220"/>
              <w:rPr>
                <w:spacing w:val="-4"/>
                <w:sz w:val="22"/>
                <w:szCs w:val="22"/>
              </w:rPr>
            </w:pPr>
            <w:r w:rsidRPr="00723173">
              <w:rPr>
                <w:spacing w:val="-4"/>
                <w:sz w:val="22"/>
                <w:szCs w:val="22"/>
              </w:rPr>
              <w:t xml:space="preserve">Пункт 7 части 1 статьи 14 Федерального закона от 6 октября 2003 года </w:t>
            </w:r>
            <w:r w:rsidRPr="00723173">
              <w:rPr>
                <w:spacing w:val="-6"/>
                <w:sz w:val="22"/>
                <w:szCs w:val="22"/>
              </w:rPr>
              <w:t>№</w:t>
            </w:r>
            <w:r w:rsidRPr="00723173">
              <w:rPr>
                <w:spacing w:val="-4"/>
                <w:sz w:val="22"/>
                <w:szCs w:val="22"/>
              </w:rPr>
              <w:t xml:space="preserve"> 131-ФЗ «Об общих принципах местного самоуправления в Российской Федерации» </w:t>
            </w:r>
          </w:p>
          <w:p w14:paraId="65051215" w14:textId="58F99F99" w:rsidR="00E9027F" w:rsidRPr="00723173" w:rsidRDefault="00E9027F" w:rsidP="00DF1203">
            <w:pPr>
              <w:widowControl w:val="0"/>
              <w:spacing w:line="260" w:lineRule="auto"/>
              <w:ind w:firstLine="220"/>
              <w:rPr>
                <w:color w:val="000000"/>
                <w:spacing w:val="-4"/>
                <w:sz w:val="22"/>
                <w:szCs w:val="22"/>
              </w:rPr>
            </w:pPr>
            <w:r w:rsidRPr="00723173">
              <w:rPr>
                <w:spacing w:val="-4"/>
                <w:sz w:val="22"/>
                <w:szCs w:val="22"/>
              </w:rPr>
              <w:t xml:space="preserve">Пешеходная доступность 30 </w:t>
            </w:r>
            <w:r w:rsidRPr="00723173">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E9027F" w:rsidRPr="00723173" w14:paraId="4677BA56" w14:textId="77777777" w:rsidTr="00CC58F0">
        <w:trPr>
          <w:trHeight w:val="340"/>
          <w:jc w:val="center"/>
        </w:trPr>
        <w:tc>
          <w:tcPr>
            <w:tcW w:w="704" w:type="dxa"/>
            <w:vMerge w:val="restart"/>
            <w:tcBorders>
              <w:top w:val="single" w:sz="4" w:space="0" w:color="auto"/>
              <w:left w:val="single" w:sz="4" w:space="0" w:color="auto"/>
              <w:right w:val="single" w:sz="4" w:space="0" w:color="auto"/>
            </w:tcBorders>
          </w:tcPr>
          <w:p w14:paraId="4D04F2A7"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10.</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51DDD66B" w14:textId="77777777" w:rsidR="00E9027F" w:rsidRPr="00723173" w:rsidRDefault="00E9027F" w:rsidP="00E9027F">
            <w:pPr>
              <w:widowControl w:val="0"/>
              <w:jc w:val="both"/>
              <w:rPr>
                <w:b/>
                <w:bCs/>
                <w:sz w:val="22"/>
                <w:szCs w:val="22"/>
              </w:rPr>
            </w:pPr>
            <w:r w:rsidRPr="00723173">
              <w:rPr>
                <w:b/>
                <w:bCs/>
                <w:sz w:val="22"/>
                <w:szCs w:val="22"/>
              </w:rPr>
              <w:t xml:space="preserve">Нормативы градостроительного проектирования зон </w:t>
            </w:r>
            <w:r w:rsidRPr="00723173">
              <w:rPr>
                <w:b/>
                <w:sz w:val="22"/>
                <w:szCs w:val="22"/>
              </w:rPr>
              <w:t xml:space="preserve">сельскохозяйственного </w:t>
            </w:r>
            <w:r w:rsidRPr="00723173">
              <w:rPr>
                <w:b/>
                <w:bCs/>
                <w:sz w:val="22"/>
                <w:szCs w:val="22"/>
              </w:rPr>
              <w:t>использования</w:t>
            </w:r>
          </w:p>
        </w:tc>
      </w:tr>
      <w:tr w:rsidR="00E9027F" w:rsidRPr="00723173" w14:paraId="3ED473C1" w14:textId="77777777" w:rsidTr="00CC58F0">
        <w:trPr>
          <w:trHeight w:val="250"/>
          <w:jc w:val="center"/>
        </w:trPr>
        <w:tc>
          <w:tcPr>
            <w:tcW w:w="704" w:type="dxa"/>
            <w:vMerge/>
            <w:tcBorders>
              <w:left w:val="single" w:sz="4" w:space="0" w:color="auto"/>
              <w:bottom w:val="single" w:sz="4" w:space="0" w:color="auto"/>
              <w:right w:val="single" w:sz="4" w:space="0" w:color="auto"/>
            </w:tcBorders>
          </w:tcPr>
          <w:p w14:paraId="7A344B8E" w14:textId="77777777" w:rsidR="00E9027F" w:rsidRPr="00723173" w:rsidRDefault="00E9027F" w:rsidP="00E9027F">
            <w:pPr>
              <w:widowControl w:val="0"/>
              <w:spacing w:before="4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43439061" w14:textId="77777777" w:rsidR="00E9027F" w:rsidRPr="00723173" w:rsidRDefault="00E9027F" w:rsidP="00E9027F">
            <w:pPr>
              <w:widowControl w:val="0"/>
              <w:suppressAutoHyphens/>
              <w:rPr>
                <w:sz w:val="22"/>
                <w:szCs w:val="22"/>
              </w:rPr>
            </w:pPr>
            <w:r w:rsidRPr="00723173">
              <w:rPr>
                <w:sz w:val="22"/>
                <w:szCs w:val="22"/>
              </w:rPr>
              <w:t>Нормативы градостроительного проектирования</w:t>
            </w:r>
            <w:r w:rsidRPr="00723173">
              <w:rPr>
                <w:bCs/>
                <w:sz w:val="22"/>
                <w:szCs w:val="22"/>
              </w:rPr>
              <w:t xml:space="preserve"> зон сельскохозяйственного использования</w:t>
            </w:r>
          </w:p>
        </w:tc>
        <w:tc>
          <w:tcPr>
            <w:tcW w:w="4530" w:type="dxa"/>
            <w:tcBorders>
              <w:top w:val="single" w:sz="4" w:space="0" w:color="auto"/>
              <w:left w:val="single" w:sz="4" w:space="0" w:color="auto"/>
              <w:bottom w:val="single" w:sz="4" w:space="0" w:color="auto"/>
              <w:right w:val="single" w:sz="4" w:space="0" w:color="auto"/>
            </w:tcBorders>
            <w:vAlign w:val="center"/>
          </w:tcPr>
          <w:p w14:paraId="1206B494" w14:textId="77777777" w:rsidR="00E9027F" w:rsidRPr="00723173" w:rsidRDefault="00E9027F" w:rsidP="00963301">
            <w:pPr>
              <w:widowControl w:val="0"/>
              <w:rPr>
                <w:sz w:val="22"/>
                <w:szCs w:val="22"/>
              </w:rPr>
            </w:pPr>
            <w:r w:rsidRPr="00723173">
              <w:rPr>
                <w:sz w:val="22"/>
                <w:szCs w:val="22"/>
              </w:rPr>
              <w:t xml:space="preserve">Градостроительный кодекс Российской Федерации, </w:t>
            </w:r>
          </w:p>
          <w:p w14:paraId="264A555A" w14:textId="77777777" w:rsidR="00E9027F" w:rsidRPr="00723173" w:rsidRDefault="00E9027F" w:rsidP="00963301">
            <w:pPr>
              <w:widowControl w:val="0"/>
              <w:rPr>
                <w:sz w:val="22"/>
                <w:szCs w:val="22"/>
              </w:rPr>
            </w:pPr>
            <w:r w:rsidRPr="00723173">
              <w:rPr>
                <w:sz w:val="22"/>
                <w:szCs w:val="22"/>
              </w:rPr>
              <w:t xml:space="preserve">Земельный кодекс Российской Федерации, </w:t>
            </w:r>
          </w:p>
          <w:p w14:paraId="0CB93165" w14:textId="77777777" w:rsidR="00E9027F" w:rsidRPr="00723173" w:rsidRDefault="00E9027F" w:rsidP="00963301">
            <w:pPr>
              <w:widowControl w:val="0"/>
              <w:rPr>
                <w:sz w:val="22"/>
                <w:szCs w:val="22"/>
              </w:rPr>
            </w:pPr>
            <w:r w:rsidRPr="00723173">
              <w:rPr>
                <w:sz w:val="22"/>
                <w:szCs w:val="22"/>
              </w:rPr>
              <w:t xml:space="preserve">СП 42.13330.2016, СП 19.13330.2011, </w:t>
            </w:r>
          </w:p>
          <w:p w14:paraId="18B2AF81" w14:textId="77777777" w:rsidR="007F2941" w:rsidRDefault="00E9027F" w:rsidP="00963301">
            <w:pPr>
              <w:widowControl w:val="0"/>
              <w:rPr>
                <w:b/>
                <w:bCs/>
                <w:sz w:val="22"/>
                <w:szCs w:val="22"/>
              </w:rPr>
            </w:pPr>
            <w:r w:rsidRPr="00723173">
              <w:rPr>
                <w:bCs/>
                <w:sz w:val="22"/>
                <w:szCs w:val="22"/>
              </w:rPr>
              <w:t>СП 4.13130.2013,</w:t>
            </w:r>
            <w:r w:rsidRPr="00723173">
              <w:rPr>
                <w:b/>
                <w:bCs/>
                <w:sz w:val="22"/>
                <w:szCs w:val="22"/>
              </w:rPr>
              <w:t xml:space="preserve"> </w:t>
            </w:r>
          </w:p>
          <w:p w14:paraId="37A89F0C" w14:textId="2EC6B8F7" w:rsidR="00E9027F" w:rsidRPr="00723173" w:rsidRDefault="00E9027F" w:rsidP="00963301">
            <w:pPr>
              <w:widowControl w:val="0"/>
              <w:rPr>
                <w:sz w:val="22"/>
                <w:szCs w:val="22"/>
              </w:rPr>
            </w:pPr>
            <w:r w:rsidRPr="00723173">
              <w:rPr>
                <w:sz w:val="22"/>
                <w:szCs w:val="22"/>
              </w:rPr>
              <w:t>СанПиН 2.2.1/2.1.1.1200-03,</w:t>
            </w:r>
          </w:p>
          <w:p w14:paraId="5AEA6168" w14:textId="77777777" w:rsidR="00E9027F" w:rsidRPr="00723173" w:rsidRDefault="00E9027F" w:rsidP="00963301">
            <w:pPr>
              <w:widowControl w:val="0"/>
              <w:rPr>
                <w:sz w:val="22"/>
                <w:szCs w:val="22"/>
              </w:rPr>
            </w:pPr>
            <w:r w:rsidRPr="00723173">
              <w:rPr>
                <w:iCs/>
                <w:sz w:val="22"/>
                <w:szCs w:val="22"/>
              </w:rPr>
              <w:t>СП 53.13330.2011, СП 8.13130.2009,</w:t>
            </w:r>
          </w:p>
          <w:p w14:paraId="6CA7A8A6" w14:textId="77777777" w:rsidR="00E9027F" w:rsidRPr="00723173" w:rsidRDefault="00E9027F" w:rsidP="00963301">
            <w:pPr>
              <w:widowControl w:val="0"/>
              <w:suppressAutoHyphens/>
              <w:rPr>
                <w:bCs/>
                <w:sz w:val="22"/>
                <w:szCs w:val="22"/>
              </w:rPr>
            </w:pPr>
            <w:r w:rsidRPr="00723173">
              <w:rPr>
                <w:bCs/>
                <w:sz w:val="22"/>
                <w:szCs w:val="22"/>
              </w:rPr>
              <w:lastRenderedPageBreak/>
              <w:t>Федеральный закон от 22.07.2008 № 123-ФЗ «Технический регламент о требованиях пожарной безопасности»,</w:t>
            </w:r>
          </w:p>
          <w:p w14:paraId="76FDC849" w14:textId="77777777" w:rsidR="00E9027F" w:rsidRPr="00723173" w:rsidRDefault="00E9027F" w:rsidP="00963301">
            <w:pPr>
              <w:widowControl w:val="0"/>
              <w:rPr>
                <w:bCs/>
                <w:iCs/>
                <w:sz w:val="22"/>
                <w:szCs w:val="22"/>
              </w:rPr>
            </w:pPr>
            <w:r w:rsidRPr="00723173">
              <w:rPr>
                <w:bCs/>
                <w:iCs/>
                <w:sz w:val="22"/>
                <w:szCs w:val="22"/>
              </w:rPr>
              <w:t xml:space="preserve">Федеральный закон от 29.07.2017 № 217-ФЗ </w:t>
            </w:r>
          </w:p>
          <w:p w14:paraId="00F98C96" w14:textId="77777777" w:rsidR="00E9027F" w:rsidRPr="00723173" w:rsidRDefault="00E9027F" w:rsidP="00963301">
            <w:pPr>
              <w:widowControl w:val="0"/>
              <w:suppressAutoHyphens/>
              <w:rPr>
                <w:iCs/>
                <w:sz w:val="22"/>
                <w:szCs w:val="22"/>
              </w:rPr>
            </w:pPr>
            <w:r w:rsidRPr="00723173">
              <w:rPr>
                <w:iCs/>
                <w:sz w:val="22"/>
                <w:szCs w:val="22"/>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09317E9" w14:textId="77777777" w:rsidR="00E9027F" w:rsidRPr="00723173" w:rsidRDefault="00E9027F" w:rsidP="00963301">
            <w:pPr>
              <w:widowControl w:val="0"/>
              <w:suppressAutoHyphens/>
              <w:rPr>
                <w:sz w:val="22"/>
                <w:szCs w:val="22"/>
              </w:rPr>
            </w:pPr>
            <w:r w:rsidRPr="00723173">
              <w:rPr>
                <w:sz w:val="22"/>
                <w:szCs w:val="22"/>
              </w:rPr>
              <w:t xml:space="preserve">Федеральный закон от 07.07.2003 № 112-ФЗ </w:t>
            </w:r>
          </w:p>
          <w:p w14:paraId="2608E8B7" w14:textId="77777777" w:rsidR="00E9027F" w:rsidRPr="00723173" w:rsidRDefault="00E9027F" w:rsidP="00963301">
            <w:pPr>
              <w:widowControl w:val="0"/>
              <w:suppressAutoHyphens/>
              <w:rPr>
                <w:sz w:val="22"/>
                <w:szCs w:val="22"/>
              </w:rPr>
            </w:pPr>
            <w:r w:rsidRPr="00723173">
              <w:rPr>
                <w:sz w:val="22"/>
                <w:szCs w:val="22"/>
              </w:rPr>
              <w:t>«О личном подсобном хозяйстве»</w:t>
            </w:r>
          </w:p>
        </w:tc>
      </w:tr>
      <w:tr w:rsidR="00E9027F" w:rsidRPr="00723173" w14:paraId="357D76D3" w14:textId="77777777" w:rsidTr="00CC58F0">
        <w:trPr>
          <w:trHeight w:val="340"/>
          <w:jc w:val="center"/>
        </w:trPr>
        <w:tc>
          <w:tcPr>
            <w:tcW w:w="704" w:type="dxa"/>
            <w:vMerge w:val="restart"/>
            <w:tcBorders>
              <w:top w:val="single" w:sz="4" w:space="0" w:color="auto"/>
              <w:left w:val="single" w:sz="4" w:space="0" w:color="auto"/>
              <w:bottom w:val="nil"/>
              <w:right w:val="single" w:sz="4" w:space="0" w:color="auto"/>
            </w:tcBorders>
          </w:tcPr>
          <w:p w14:paraId="7769984D" w14:textId="77777777" w:rsidR="00E9027F" w:rsidRPr="00723173" w:rsidRDefault="00E9027F" w:rsidP="00E9027F">
            <w:pPr>
              <w:widowControl w:val="0"/>
              <w:spacing w:before="40"/>
              <w:ind w:left="-57" w:right="-57"/>
              <w:jc w:val="center"/>
              <w:rPr>
                <w:b/>
                <w:bCs/>
                <w:sz w:val="22"/>
                <w:szCs w:val="22"/>
              </w:rPr>
            </w:pPr>
            <w:r w:rsidRPr="00723173">
              <w:rPr>
                <w:b/>
                <w:bCs/>
                <w:sz w:val="22"/>
                <w:szCs w:val="22"/>
              </w:rPr>
              <w:lastRenderedPageBreak/>
              <w:t>11.</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2904BAC2" w14:textId="77777777" w:rsidR="00E9027F" w:rsidRPr="00723173" w:rsidRDefault="00E9027F" w:rsidP="00E9027F">
            <w:pPr>
              <w:widowControl w:val="0"/>
              <w:jc w:val="both"/>
              <w:rPr>
                <w:b/>
                <w:bCs/>
                <w:sz w:val="22"/>
                <w:szCs w:val="22"/>
              </w:rPr>
            </w:pPr>
            <w:r w:rsidRPr="00723173">
              <w:rPr>
                <w:b/>
                <w:bCs/>
                <w:sz w:val="22"/>
                <w:szCs w:val="22"/>
              </w:rPr>
              <w:t>Нормативы градостроительного проектирования зон особо охраняемых территорий</w:t>
            </w:r>
          </w:p>
        </w:tc>
      </w:tr>
      <w:tr w:rsidR="00E9027F" w:rsidRPr="00723173" w14:paraId="4696FCBD" w14:textId="77777777" w:rsidTr="00CC58F0">
        <w:trPr>
          <w:trHeight w:val="250"/>
          <w:jc w:val="center"/>
        </w:trPr>
        <w:tc>
          <w:tcPr>
            <w:tcW w:w="704" w:type="dxa"/>
            <w:vMerge/>
            <w:tcBorders>
              <w:left w:val="single" w:sz="4" w:space="0" w:color="auto"/>
              <w:bottom w:val="nil"/>
              <w:right w:val="single" w:sz="4" w:space="0" w:color="auto"/>
            </w:tcBorders>
          </w:tcPr>
          <w:p w14:paraId="29444808"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3B8C2A68" w14:textId="77777777" w:rsidR="00E9027F" w:rsidRPr="00723173" w:rsidRDefault="00E9027F" w:rsidP="00E9027F">
            <w:pPr>
              <w:widowControl w:val="0"/>
              <w:suppressAutoHyphens/>
              <w:rPr>
                <w:sz w:val="22"/>
                <w:szCs w:val="22"/>
              </w:rPr>
            </w:pPr>
            <w:r w:rsidRPr="00723173">
              <w:rPr>
                <w:sz w:val="22"/>
                <w:szCs w:val="22"/>
              </w:rPr>
              <w:t>Особо охраняемые природные территории</w:t>
            </w:r>
          </w:p>
        </w:tc>
        <w:tc>
          <w:tcPr>
            <w:tcW w:w="4530" w:type="dxa"/>
            <w:tcBorders>
              <w:top w:val="single" w:sz="4" w:space="0" w:color="auto"/>
              <w:left w:val="single" w:sz="4" w:space="0" w:color="auto"/>
              <w:bottom w:val="single" w:sz="4" w:space="0" w:color="auto"/>
              <w:right w:val="single" w:sz="4" w:space="0" w:color="auto"/>
            </w:tcBorders>
            <w:vAlign w:val="center"/>
          </w:tcPr>
          <w:p w14:paraId="0B43A6E9" w14:textId="77777777" w:rsidR="00E9027F" w:rsidRPr="00723173" w:rsidRDefault="00E9027F" w:rsidP="00963301">
            <w:pPr>
              <w:widowControl w:val="0"/>
              <w:suppressAutoHyphens/>
              <w:rPr>
                <w:iCs/>
                <w:sz w:val="22"/>
                <w:szCs w:val="22"/>
              </w:rPr>
            </w:pPr>
            <w:r w:rsidRPr="00723173">
              <w:rPr>
                <w:iCs/>
                <w:sz w:val="22"/>
                <w:szCs w:val="22"/>
              </w:rPr>
              <w:t>Федеральный закон от 14.03.1995 № 33-ФЗ</w:t>
            </w:r>
          </w:p>
          <w:p w14:paraId="3D66E4ED" w14:textId="77777777" w:rsidR="00E9027F" w:rsidRPr="00723173" w:rsidRDefault="00E9027F" w:rsidP="00963301">
            <w:pPr>
              <w:widowControl w:val="0"/>
              <w:suppressAutoHyphens/>
              <w:rPr>
                <w:iCs/>
                <w:sz w:val="22"/>
                <w:szCs w:val="22"/>
              </w:rPr>
            </w:pPr>
            <w:r w:rsidRPr="00723173">
              <w:rPr>
                <w:iCs/>
                <w:sz w:val="22"/>
                <w:szCs w:val="22"/>
              </w:rPr>
              <w:t>«Об особо охраняемых природных территориях»,</w:t>
            </w:r>
          </w:p>
          <w:p w14:paraId="2F693F5A" w14:textId="6D6D9529" w:rsidR="00E9027F" w:rsidRPr="00723173" w:rsidRDefault="00E9027F" w:rsidP="00963301">
            <w:pPr>
              <w:widowControl w:val="0"/>
              <w:suppressAutoHyphens/>
              <w:rPr>
                <w:sz w:val="22"/>
                <w:szCs w:val="22"/>
              </w:rPr>
            </w:pPr>
            <w:r w:rsidRPr="00723173">
              <w:rPr>
                <w:bCs/>
                <w:sz w:val="22"/>
                <w:szCs w:val="22"/>
              </w:rPr>
              <w:t>Закона</w:t>
            </w:r>
            <w:r w:rsidR="00BC5B72" w:rsidRPr="00723173">
              <w:rPr>
                <w:bCs/>
                <w:sz w:val="22"/>
                <w:szCs w:val="22"/>
              </w:rPr>
              <w:t xml:space="preserve"> Кур</w:t>
            </w:r>
            <w:r w:rsidRPr="00723173">
              <w:rPr>
                <w:bCs/>
                <w:sz w:val="22"/>
                <w:szCs w:val="22"/>
              </w:rPr>
              <w:t xml:space="preserve">ской области от </w:t>
            </w:r>
            <w:r w:rsidR="00BC5B72" w:rsidRPr="00723173">
              <w:rPr>
                <w:sz w:val="22"/>
                <w:szCs w:val="22"/>
              </w:rPr>
              <w:t xml:space="preserve">22.11.2007 </w:t>
            </w:r>
            <w:r w:rsidRPr="00723173">
              <w:rPr>
                <w:sz w:val="22"/>
                <w:szCs w:val="22"/>
              </w:rPr>
              <w:t>№ 1</w:t>
            </w:r>
            <w:r w:rsidR="00BC5B72" w:rsidRPr="00723173">
              <w:rPr>
                <w:sz w:val="22"/>
                <w:szCs w:val="22"/>
              </w:rPr>
              <w:t>18-ЗКО</w:t>
            </w:r>
            <w:r w:rsidRPr="00723173">
              <w:rPr>
                <w:sz w:val="22"/>
                <w:szCs w:val="22"/>
              </w:rPr>
              <w:t xml:space="preserve"> </w:t>
            </w:r>
          </w:p>
          <w:p w14:paraId="73B01EB5" w14:textId="333109F4" w:rsidR="00BC5B72" w:rsidRPr="00723173" w:rsidRDefault="00E9027F" w:rsidP="00963301">
            <w:pPr>
              <w:widowControl w:val="0"/>
              <w:suppressAutoHyphens/>
              <w:rPr>
                <w:sz w:val="22"/>
                <w:szCs w:val="22"/>
              </w:rPr>
            </w:pPr>
            <w:r w:rsidRPr="00723173">
              <w:rPr>
                <w:sz w:val="22"/>
                <w:szCs w:val="22"/>
              </w:rPr>
              <w:t xml:space="preserve">«Об особо охраняемых природных территориях в </w:t>
            </w:r>
            <w:r w:rsidR="00BC5B72" w:rsidRPr="00723173">
              <w:rPr>
                <w:sz w:val="22"/>
                <w:szCs w:val="22"/>
              </w:rPr>
              <w:t>Кур</w:t>
            </w:r>
            <w:r w:rsidRPr="00723173">
              <w:rPr>
                <w:sz w:val="22"/>
                <w:szCs w:val="22"/>
              </w:rPr>
              <w:t>ской области»</w:t>
            </w:r>
          </w:p>
        </w:tc>
      </w:tr>
      <w:tr w:rsidR="00E9027F" w:rsidRPr="00723173" w14:paraId="24A20863"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296AC996" w14:textId="77777777" w:rsidR="00E9027F" w:rsidRPr="00723173" w:rsidRDefault="00E9027F" w:rsidP="00E9027F">
            <w:pPr>
              <w:widowControl w:val="0"/>
              <w:ind w:left="-57" w:right="-57"/>
              <w:jc w:val="center"/>
              <w:rPr>
                <w:bCs/>
                <w:sz w:val="22"/>
                <w:szCs w:val="22"/>
              </w:rPr>
            </w:pPr>
            <w:r w:rsidRPr="00723173">
              <w:rPr>
                <w:b/>
                <w:bCs/>
                <w:sz w:val="22"/>
                <w:szCs w:val="22"/>
              </w:rPr>
              <w:br w:type="page"/>
            </w:r>
          </w:p>
        </w:tc>
        <w:tc>
          <w:tcPr>
            <w:tcW w:w="3833" w:type="dxa"/>
            <w:tcBorders>
              <w:top w:val="single" w:sz="4" w:space="0" w:color="auto"/>
              <w:left w:val="single" w:sz="4" w:space="0" w:color="auto"/>
              <w:bottom w:val="single" w:sz="4" w:space="0" w:color="auto"/>
              <w:right w:val="single" w:sz="4" w:space="0" w:color="auto"/>
            </w:tcBorders>
          </w:tcPr>
          <w:p w14:paraId="00C43AB1" w14:textId="77777777" w:rsidR="00E9027F" w:rsidRPr="00723173" w:rsidRDefault="00E9027F" w:rsidP="00E9027F">
            <w:pPr>
              <w:widowControl w:val="0"/>
              <w:suppressAutoHyphens/>
              <w:rPr>
                <w:bCs/>
                <w:sz w:val="22"/>
                <w:szCs w:val="22"/>
              </w:rPr>
            </w:pPr>
            <w:r w:rsidRPr="00723173">
              <w:rPr>
                <w:bCs/>
                <w:sz w:val="22"/>
                <w:szCs w:val="22"/>
              </w:rPr>
              <w:t>Нормативные параметры охраны объектов культурного наследия</w:t>
            </w:r>
          </w:p>
          <w:p w14:paraId="030C3873" w14:textId="77777777" w:rsidR="00E9027F" w:rsidRPr="00723173" w:rsidRDefault="00E9027F" w:rsidP="00E9027F">
            <w:pPr>
              <w:widowControl w:val="0"/>
              <w:suppressAutoHyphens/>
              <w:rPr>
                <w:bCs/>
                <w:sz w:val="22"/>
                <w:szCs w:val="22"/>
              </w:rPr>
            </w:pPr>
          </w:p>
        </w:tc>
        <w:tc>
          <w:tcPr>
            <w:tcW w:w="4530" w:type="dxa"/>
            <w:tcBorders>
              <w:top w:val="single" w:sz="4" w:space="0" w:color="auto"/>
              <w:left w:val="single" w:sz="4" w:space="0" w:color="auto"/>
              <w:bottom w:val="single" w:sz="4" w:space="0" w:color="auto"/>
              <w:right w:val="single" w:sz="4" w:space="0" w:color="auto"/>
            </w:tcBorders>
            <w:vAlign w:val="center"/>
          </w:tcPr>
          <w:p w14:paraId="06DE4456" w14:textId="77777777" w:rsidR="00E9027F" w:rsidRPr="00723173" w:rsidRDefault="00E9027F" w:rsidP="00963301">
            <w:pPr>
              <w:widowControl w:val="0"/>
              <w:suppressAutoHyphens/>
              <w:rPr>
                <w:sz w:val="22"/>
                <w:szCs w:val="22"/>
              </w:rPr>
            </w:pPr>
            <w:r w:rsidRPr="00723173">
              <w:rPr>
                <w:sz w:val="22"/>
                <w:szCs w:val="22"/>
              </w:rPr>
              <w:t xml:space="preserve">Федеральный закон от 25.06.2002 № 73-ФЗ </w:t>
            </w:r>
          </w:p>
          <w:p w14:paraId="17F04AD5" w14:textId="77777777" w:rsidR="00E9027F" w:rsidRPr="00723173" w:rsidRDefault="00E9027F" w:rsidP="00963301">
            <w:pPr>
              <w:widowControl w:val="0"/>
              <w:suppressAutoHyphens/>
              <w:rPr>
                <w:sz w:val="22"/>
                <w:szCs w:val="22"/>
              </w:rPr>
            </w:pPr>
            <w:r w:rsidRPr="00723173">
              <w:rPr>
                <w:sz w:val="22"/>
                <w:szCs w:val="22"/>
              </w:rPr>
              <w:t xml:space="preserve">«Об объектах культурного наследия (памятниках истории и культуры) народов Российской Федерации», </w:t>
            </w:r>
          </w:p>
          <w:p w14:paraId="6A979C5E" w14:textId="77777777" w:rsidR="007F2941" w:rsidRDefault="00E9027F" w:rsidP="00963301">
            <w:pPr>
              <w:widowControl w:val="0"/>
              <w:suppressAutoHyphens/>
              <w:rPr>
                <w:sz w:val="22"/>
                <w:szCs w:val="22"/>
              </w:rPr>
            </w:pPr>
            <w:r w:rsidRPr="00723173">
              <w:rPr>
                <w:sz w:val="22"/>
                <w:szCs w:val="22"/>
              </w:rPr>
              <w:t xml:space="preserve">Закон </w:t>
            </w:r>
            <w:r w:rsidR="00363BF5" w:rsidRPr="00723173">
              <w:rPr>
                <w:sz w:val="22"/>
                <w:szCs w:val="22"/>
              </w:rPr>
              <w:t>Кур</w:t>
            </w:r>
            <w:r w:rsidRPr="00723173">
              <w:rPr>
                <w:sz w:val="22"/>
                <w:szCs w:val="22"/>
              </w:rPr>
              <w:t xml:space="preserve">ской области от </w:t>
            </w:r>
            <w:r w:rsidR="00363BF5" w:rsidRPr="00723173">
              <w:rPr>
                <w:sz w:val="22"/>
                <w:szCs w:val="22"/>
              </w:rPr>
              <w:t>22</w:t>
            </w:r>
            <w:r w:rsidRPr="00723173">
              <w:rPr>
                <w:sz w:val="22"/>
                <w:szCs w:val="22"/>
              </w:rPr>
              <w:t>.</w:t>
            </w:r>
            <w:r w:rsidR="00363BF5" w:rsidRPr="00723173">
              <w:rPr>
                <w:sz w:val="22"/>
                <w:szCs w:val="22"/>
              </w:rPr>
              <w:t>1</w:t>
            </w:r>
            <w:r w:rsidRPr="00723173">
              <w:rPr>
                <w:sz w:val="22"/>
                <w:szCs w:val="22"/>
              </w:rPr>
              <w:t xml:space="preserve">2.200 </w:t>
            </w:r>
          </w:p>
          <w:p w14:paraId="78737F53" w14:textId="6222C2CA" w:rsidR="00E9027F" w:rsidRPr="00723173" w:rsidRDefault="00E9027F" w:rsidP="00963301">
            <w:pPr>
              <w:widowControl w:val="0"/>
              <w:suppressAutoHyphens/>
              <w:rPr>
                <w:sz w:val="22"/>
                <w:szCs w:val="22"/>
              </w:rPr>
            </w:pPr>
            <w:r w:rsidRPr="00723173">
              <w:rPr>
                <w:sz w:val="22"/>
                <w:szCs w:val="22"/>
              </w:rPr>
              <w:t>№ 1</w:t>
            </w:r>
            <w:r w:rsidR="00363BF5" w:rsidRPr="00723173">
              <w:rPr>
                <w:sz w:val="22"/>
                <w:szCs w:val="22"/>
              </w:rPr>
              <w:t>20</w:t>
            </w:r>
            <w:r w:rsidRPr="00723173">
              <w:rPr>
                <w:sz w:val="22"/>
                <w:szCs w:val="22"/>
              </w:rPr>
              <w:t>-З</w:t>
            </w:r>
            <w:r w:rsidR="00363BF5" w:rsidRPr="00723173">
              <w:rPr>
                <w:sz w:val="22"/>
                <w:szCs w:val="22"/>
              </w:rPr>
              <w:t>КО</w:t>
            </w:r>
            <w:r w:rsidRPr="00723173">
              <w:rPr>
                <w:sz w:val="22"/>
                <w:szCs w:val="22"/>
              </w:rPr>
              <w:t xml:space="preserve"> </w:t>
            </w:r>
          </w:p>
          <w:p w14:paraId="52305E64" w14:textId="790F4F08" w:rsidR="00363BF5" w:rsidRPr="00723173" w:rsidRDefault="00E9027F" w:rsidP="00963301">
            <w:pPr>
              <w:widowControl w:val="0"/>
              <w:suppressAutoHyphens/>
              <w:rPr>
                <w:bCs/>
                <w:sz w:val="22"/>
                <w:szCs w:val="22"/>
              </w:rPr>
            </w:pPr>
            <w:r w:rsidRPr="00723173">
              <w:rPr>
                <w:sz w:val="22"/>
                <w:szCs w:val="22"/>
              </w:rPr>
              <w:t xml:space="preserve">«Об объектах культурного наследия </w:t>
            </w:r>
            <w:r w:rsidR="00363BF5" w:rsidRPr="00723173">
              <w:rPr>
                <w:sz w:val="22"/>
                <w:szCs w:val="22"/>
              </w:rPr>
              <w:t>Кур</w:t>
            </w:r>
            <w:r w:rsidRPr="00723173">
              <w:rPr>
                <w:sz w:val="22"/>
                <w:szCs w:val="22"/>
              </w:rPr>
              <w:t>ской области»,</w:t>
            </w:r>
            <w:r w:rsidR="007F2941">
              <w:rPr>
                <w:sz w:val="22"/>
                <w:szCs w:val="22"/>
              </w:rPr>
              <w:t xml:space="preserve"> </w:t>
            </w:r>
            <w:r w:rsidRPr="00723173">
              <w:rPr>
                <w:bCs/>
                <w:iCs/>
                <w:sz w:val="22"/>
                <w:szCs w:val="22"/>
              </w:rPr>
              <w:t>СП 42.13330.2016</w:t>
            </w:r>
          </w:p>
        </w:tc>
      </w:tr>
      <w:tr w:rsidR="00E9027F" w:rsidRPr="00723173" w14:paraId="4DD1CE00" w14:textId="77777777" w:rsidTr="00CC58F0">
        <w:trPr>
          <w:trHeight w:val="340"/>
          <w:jc w:val="center"/>
        </w:trPr>
        <w:tc>
          <w:tcPr>
            <w:tcW w:w="704" w:type="dxa"/>
            <w:vMerge w:val="restart"/>
            <w:tcBorders>
              <w:top w:val="single" w:sz="4" w:space="0" w:color="auto"/>
              <w:left w:val="single" w:sz="4" w:space="0" w:color="auto"/>
              <w:bottom w:val="nil"/>
              <w:right w:val="single" w:sz="4" w:space="0" w:color="auto"/>
            </w:tcBorders>
          </w:tcPr>
          <w:p w14:paraId="77287136"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12.</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658C2E1C" w14:textId="77777777" w:rsidR="00E9027F" w:rsidRPr="00723173" w:rsidRDefault="00E9027F" w:rsidP="00E9027F">
            <w:pPr>
              <w:widowControl w:val="0"/>
              <w:jc w:val="both"/>
              <w:rPr>
                <w:b/>
                <w:bCs/>
                <w:sz w:val="22"/>
                <w:szCs w:val="22"/>
              </w:rPr>
            </w:pPr>
            <w:r w:rsidRPr="00723173">
              <w:rPr>
                <w:b/>
                <w:bCs/>
                <w:sz w:val="22"/>
                <w:szCs w:val="22"/>
              </w:rPr>
              <w:t>Нормативы градостроительного проектирования зон</w:t>
            </w:r>
            <w:r w:rsidRPr="00723173">
              <w:rPr>
                <w:b/>
                <w:sz w:val="22"/>
                <w:szCs w:val="22"/>
              </w:rPr>
              <w:t xml:space="preserve"> специального назначения</w:t>
            </w:r>
          </w:p>
        </w:tc>
      </w:tr>
      <w:tr w:rsidR="00E9027F" w:rsidRPr="00723173" w14:paraId="5D501859" w14:textId="77777777" w:rsidTr="00CC58F0">
        <w:trPr>
          <w:trHeight w:val="250"/>
          <w:jc w:val="center"/>
        </w:trPr>
        <w:tc>
          <w:tcPr>
            <w:tcW w:w="704" w:type="dxa"/>
            <w:vMerge/>
            <w:tcBorders>
              <w:left w:val="single" w:sz="4" w:space="0" w:color="auto"/>
              <w:bottom w:val="nil"/>
              <w:right w:val="single" w:sz="4" w:space="0" w:color="auto"/>
            </w:tcBorders>
          </w:tcPr>
          <w:p w14:paraId="04D8AA13" w14:textId="77777777" w:rsidR="00E9027F" w:rsidRPr="00723173" w:rsidRDefault="00E9027F" w:rsidP="00E9027F">
            <w:pPr>
              <w:widowControl w:val="0"/>
              <w:spacing w:before="4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070146BD" w14:textId="77777777" w:rsidR="00E9027F" w:rsidRPr="00723173" w:rsidRDefault="00E9027F" w:rsidP="00E9027F">
            <w:pPr>
              <w:widowControl w:val="0"/>
              <w:suppressAutoHyphens/>
              <w:ind w:right="-57"/>
              <w:rPr>
                <w:bCs/>
                <w:sz w:val="22"/>
                <w:szCs w:val="22"/>
              </w:rPr>
            </w:pPr>
            <w:r w:rsidRPr="00723173">
              <w:rPr>
                <w:bCs/>
                <w:sz w:val="22"/>
                <w:szCs w:val="22"/>
              </w:rPr>
              <w:t>Объекты, необходимые для организации ритуальных услуг, содержания мест захоронения</w:t>
            </w:r>
          </w:p>
          <w:p w14:paraId="57037E1A" w14:textId="77777777" w:rsidR="00E9027F" w:rsidRPr="00723173" w:rsidRDefault="00E9027F" w:rsidP="00E9027F">
            <w:pPr>
              <w:widowControl w:val="0"/>
              <w:suppressAutoHyphens/>
              <w:ind w:right="-57"/>
              <w:rPr>
                <w:bCs/>
                <w:sz w:val="22"/>
                <w:szCs w:val="22"/>
              </w:rPr>
            </w:pPr>
            <w:r w:rsidRPr="00723173">
              <w:rPr>
                <w:bCs/>
                <w:sz w:val="22"/>
                <w:szCs w:val="22"/>
              </w:rPr>
              <w:t>Кладбище традиционного захоронения</w:t>
            </w:r>
          </w:p>
        </w:tc>
        <w:tc>
          <w:tcPr>
            <w:tcW w:w="4530" w:type="dxa"/>
            <w:tcBorders>
              <w:top w:val="single" w:sz="4" w:space="0" w:color="auto"/>
              <w:left w:val="single" w:sz="4" w:space="0" w:color="auto"/>
              <w:bottom w:val="single" w:sz="4" w:space="0" w:color="auto"/>
              <w:right w:val="single" w:sz="4" w:space="0" w:color="auto"/>
            </w:tcBorders>
            <w:vAlign w:val="center"/>
          </w:tcPr>
          <w:p w14:paraId="53FA96D0" w14:textId="68B27281" w:rsidR="00E9027F" w:rsidRPr="00723173" w:rsidRDefault="00E9027F" w:rsidP="00963301">
            <w:pPr>
              <w:widowControl w:val="0"/>
              <w:rPr>
                <w:sz w:val="22"/>
                <w:szCs w:val="22"/>
              </w:rPr>
            </w:pPr>
            <w:r w:rsidRPr="00723173">
              <w:rPr>
                <w:sz w:val="22"/>
                <w:szCs w:val="22"/>
              </w:rPr>
              <w:t>В соответствии с СП 42.13330.2016 «СНиП 2.07.01-89*» Планировка и застройка городских и сельских поселений. Приложение Д.</w:t>
            </w:r>
          </w:p>
          <w:p w14:paraId="4F788340" w14:textId="77777777" w:rsidR="00E9027F" w:rsidRPr="00723173" w:rsidRDefault="00E9027F" w:rsidP="00963301">
            <w:pPr>
              <w:widowControl w:val="0"/>
              <w:rPr>
                <w:sz w:val="22"/>
                <w:szCs w:val="22"/>
              </w:rPr>
            </w:pPr>
            <w:r w:rsidRPr="00723173">
              <w:rPr>
                <w:sz w:val="22"/>
                <w:szCs w:val="22"/>
              </w:rPr>
              <w:t>СанПиН 2.2.1/2.1.1.1200-03</w:t>
            </w:r>
          </w:p>
        </w:tc>
      </w:tr>
      <w:tr w:rsidR="00E9027F" w:rsidRPr="00723173" w14:paraId="0EC9849C" w14:textId="77777777" w:rsidTr="00CC58F0">
        <w:trPr>
          <w:trHeight w:val="250"/>
          <w:jc w:val="center"/>
        </w:trPr>
        <w:tc>
          <w:tcPr>
            <w:tcW w:w="704" w:type="dxa"/>
            <w:tcBorders>
              <w:top w:val="nil"/>
              <w:left w:val="single" w:sz="4" w:space="0" w:color="auto"/>
              <w:bottom w:val="nil"/>
              <w:right w:val="single" w:sz="4" w:space="0" w:color="auto"/>
            </w:tcBorders>
          </w:tcPr>
          <w:p w14:paraId="64C2EFF6" w14:textId="77777777" w:rsidR="00E9027F" w:rsidRPr="00723173" w:rsidRDefault="00E9027F" w:rsidP="00E9027F">
            <w:pPr>
              <w:widowControl w:val="0"/>
              <w:spacing w:before="4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257CA435" w14:textId="77777777" w:rsidR="00E9027F" w:rsidRPr="00723173" w:rsidRDefault="00E9027F" w:rsidP="00E9027F">
            <w:pPr>
              <w:widowControl w:val="0"/>
              <w:suppressAutoHyphens/>
              <w:ind w:right="-57"/>
              <w:rPr>
                <w:bCs/>
                <w:sz w:val="22"/>
                <w:szCs w:val="22"/>
              </w:rPr>
            </w:pPr>
            <w:r w:rsidRPr="00723173">
              <w:rPr>
                <w:bCs/>
                <w:sz w:val="22"/>
                <w:szCs w:val="22"/>
              </w:rPr>
              <w:t>Объекты размещения, обезвреживания и утилизации твердых коммунальных отходов</w:t>
            </w:r>
          </w:p>
        </w:tc>
        <w:tc>
          <w:tcPr>
            <w:tcW w:w="4530" w:type="dxa"/>
            <w:tcBorders>
              <w:top w:val="single" w:sz="4" w:space="0" w:color="auto"/>
              <w:left w:val="single" w:sz="4" w:space="0" w:color="auto"/>
              <w:bottom w:val="single" w:sz="4" w:space="0" w:color="auto"/>
              <w:right w:val="single" w:sz="4" w:space="0" w:color="auto"/>
            </w:tcBorders>
            <w:vAlign w:val="center"/>
          </w:tcPr>
          <w:p w14:paraId="39B4580D" w14:textId="3C54D6BE" w:rsidR="00E9027F" w:rsidRPr="00723173" w:rsidRDefault="00363BF5" w:rsidP="00963301">
            <w:pPr>
              <w:widowControl w:val="0"/>
              <w:tabs>
                <w:tab w:val="left" w:pos="299"/>
                <w:tab w:val="center" w:pos="2312"/>
              </w:tabs>
              <w:suppressAutoHyphens/>
              <w:rPr>
                <w:bCs/>
                <w:sz w:val="22"/>
                <w:szCs w:val="22"/>
              </w:rPr>
            </w:pPr>
            <w:r w:rsidRPr="00723173">
              <w:rPr>
                <w:bCs/>
                <w:sz w:val="22"/>
                <w:szCs w:val="22"/>
              </w:rPr>
              <w:t>«Схема обращения с отходами Курской области» (утверждена приказом комитета жилищно-коммунального хозяйства и ТЭК Курской области от 08.05.2020 №68)</w:t>
            </w:r>
            <w:r w:rsidR="00E9027F" w:rsidRPr="00723173">
              <w:rPr>
                <w:bCs/>
                <w:sz w:val="22"/>
                <w:szCs w:val="22"/>
              </w:rPr>
              <w:t>,</w:t>
            </w:r>
          </w:p>
          <w:p w14:paraId="63B05CF9" w14:textId="77777777" w:rsidR="007F2941" w:rsidRDefault="004F4BE7" w:rsidP="00963301">
            <w:pPr>
              <w:widowControl w:val="0"/>
              <w:tabs>
                <w:tab w:val="left" w:pos="299"/>
                <w:tab w:val="center" w:pos="2312"/>
              </w:tabs>
              <w:suppressAutoHyphens/>
              <w:rPr>
                <w:bCs/>
                <w:sz w:val="22"/>
                <w:szCs w:val="22"/>
              </w:rPr>
            </w:pPr>
            <w:r w:rsidRPr="00723173">
              <w:rPr>
                <w:bCs/>
                <w:sz w:val="22"/>
                <w:szCs w:val="22"/>
              </w:rPr>
              <w:t xml:space="preserve">«Об утверждении нормативов накопления твердых коммунальных отходов для Курской области» (утверждены приказом комитета жилищно-коммунального хозяйства и ТЭК Курской области </w:t>
            </w:r>
          </w:p>
          <w:p w14:paraId="39A49B85" w14:textId="3661D485" w:rsidR="00363BF5" w:rsidRPr="00723173" w:rsidRDefault="004F4BE7" w:rsidP="00963301">
            <w:pPr>
              <w:widowControl w:val="0"/>
              <w:tabs>
                <w:tab w:val="left" w:pos="299"/>
                <w:tab w:val="center" w:pos="2312"/>
              </w:tabs>
              <w:suppressAutoHyphens/>
              <w:rPr>
                <w:bCs/>
                <w:sz w:val="22"/>
                <w:szCs w:val="22"/>
              </w:rPr>
            </w:pPr>
            <w:r w:rsidRPr="00723173">
              <w:rPr>
                <w:bCs/>
                <w:sz w:val="22"/>
                <w:szCs w:val="22"/>
              </w:rPr>
              <w:t>от 6 декабря 2016 года</w:t>
            </w:r>
            <w:r w:rsidR="007F2941">
              <w:rPr>
                <w:bCs/>
                <w:sz w:val="22"/>
                <w:szCs w:val="22"/>
              </w:rPr>
              <w:t xml:space="preserve"> </w:t>
            </w:r>
            <w:r w:rsidRPr="00723173">
              <w:rPr>
                <w:bCs/>
                <w:sz w:val="22"/>
                <w:szCs w:val="22"/>
              </w:rPr>
              <w:t>N 146),</w:t>
            </w:r>
          </w:p>
          <w:p w14:paraId="3BB50CFF" w14:textId="77777777" w:rsidR="00E9027F" w:rsidRPr="00723173" w:rsidRDefault="00E9027F" w:rsidP="00963301">
            <w:pPr>
              <w:widowControl w:val="0"/>
              <w:suppressAutoHyphens/>
              <w:ind w:firstLine="220"/>
              <w:rPr>
                <w:sz w:val="22"/>
                <w:szCs w:val="22"/>
              </w:rPr>
            </w:pPr>
            <w:r w:rsidRPr="00723173">
              <w:rPr>
                <w:bCs/>
                <w:iCs/>
                <w:sz w:val="22"/>
                <w:szCs w:val="22"/>
              </w:rPr>
              <w:t xml:space="preserve">СП 42.13330.2016, </w:t>
            </w:r>
            <w:r w:rsidRPr="00723173">
              <w:rPr>
                <w:sz w:val="22"/>
                <w:szCs w:val="22"/>
              </w:rPr>
              <w:t xml:space="preserve">СанПиН 2.2.1/2.1.1.1200-03, </w:t>
            </w:r>
          </w:p>
          <w:p w14:paraId="2BC06403" w14:textId="77777777" w:rsidR="00E9027F" w:rsidRPr="00723173" w:rsidRDefault="00E9027F" w:rsidP="00963301">
            <w:pPr>
              <w:widowControl w:val="0"/>
              <w:rPr>
                <w:sz w:val="22"/>
                <w:szCs w:val="22"/>
              </w:rPr>
            </w:pPr>
            <w:r w:rsidRPr="00723173">
              <w:rPr>
                <w:sz w:val="22"/>
                <w:szCs w:val="22"/>
              </w:rPr>
              <w:t>СП 2.1.7.1038-01, ГОСТ Р 56598-2015</w:t>
            </w:r>
          </w:p>
        </w:tc>
      </w:tr>
      <w:tr w:rsidR="00E9027F" w:rsidRPr="00723173" w14:paraId="08F9EEB6" w14:textId="77777777" w:rsidTr="00CC58F0">
        <w:trPr>
          <w:trHeight w:val="250"/>
          <w:jc w:val="center"/>
        </w:trPr>
        <w:tc>
          <w:tcPr>
            <w:tcW w:w="704" w:type="dxa"/>
            <w:tcBorders>
              <w:top w:val="nil"/>
              <w:left w:val="single" w:sz="4" w:space="0" w:color="auto"/>
              <w:right w:val="single" w:sz="4" w:space="0" w:color="auto"/>
            </w:tcBorders>
          </w:tcPr>
          <w:p w14:paraId="63F10D04" w14:textId="77777777" w:rsidR="00E9027F" w:rsidRPr="00723173" w:rsidRDefault="00E9027F" w:rsidP="00E9027F">
            <w:pPr>
              <w:widowControl w:val="0"/>
              <w:spacing w:before="4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318D4312" w14:textId="77777777" w:rsidR="00E9027F" w:rsidRPr="00723173" w:rsidRDefault="00E9027F" w:rsidP="00E9027F">
            <w:pPr>
              <w:widowControl w:val="0"/>
              <w:ind w:right="-57"/>
              <w:rPr>
                <w:bCs/>
                <w:sz w:val="22"/>
                <w:szCs w:val="22"/>
              </w:rPr>
            </w:pPr>
            <w:r w:rsidRPr="00723173">
              <w:rPr>
                <w:bCs/>
                <w:sz w:val="22"/>
                <w:szCs w:val="22"/>
              </w:rPr>
              <w:t>Иные объекты</w:t>
            </w:r>
          </w:p>
        </w:tc>
        <w:tc>
          <w:tcPr>
            <w:tcW w:w="4530" w:type="dxa"/>
            <w:tcBorders>
              <w:top w:val="single" w:sz="4" w:space="0" w:color="auto"/>
              <w:left w:val="single" w:sz="4" w:space="0" w:color="auto"/>
              <w:bottom w:val="single" w:sz="4" w:space="0" w:color="auto"/>
              <w:right w:val="single" w:sz="4" w:space="0" w:color="auto"/>
            </w:tcBorders>
            <w:vAlign w:val="center"/>
          </w:tcPr>
          <w:p w14:paraId="2A3783C4" w14:textId="77777777" w:rsidR="007F2941" w:rsidRDefault="00E9027F" w:rsidP="00963301">
            <w:pPr>
              <w:widowControl w:val="0"/>
              <w:rPr>
                <w:sz w:val="22"/>
                <w:szCs w:val="22"/>
              </w:rPr>
            </w:pPr>
            <w:r w:rsidRPr="00723173">
              <w:rPr>
                <w:sz w:val="22"/>
                <w:szCs w:val="22"/>
              </w:rPr>
              <w:t xml:space="preserve">СП </w:t>
            </w:r>
            <w:r w:rsidRPr="00723173">
              <w:rPr>
                <w:bCs/>
                <w:sz w:val="22"/>
                <w:szCs w:val="22"/>
              </w:rPr>
              <w:t>42.13330.2016</w:t>
            </w:r>
            <w:r w:rsidRPr="00723173">
              <w:rPr>
                <w:sz w:val="22"/>
                <w:szCs w:val="22"/>
              </w:rPr>
              <w:t xml:space="preserve">, </w:t>
            </w:r>
          </w:p>
          <w:p w14:paraId="1352E39B" w14:textId="6CE50D2E" w:rsidR="00E9027F" w:rsidRPr="00723173" w:rsidRDefault="00E9027F" w:rsidP="00963301">
            <w:pPr>
              <w:widowControl w:val="0"/>
              <w:rPr>
                <w:sz w:val="22"/>
                <w:szCs w:val="22"/>
              </w:rPr>
            </w:pPr>
            <w:r w:rsidRPr="00723173">
              <w:rPr>
                <w:sz w:val="22"/>
                <w:szCs w:val="22"/>
              </w:rPr>
              <w:t>СанПиН 2.2.1/2.1.1.1200-03</w:t>
            </w:r>
          </w:p>
          <w:p w14:paraId="6DF27185" w14:textId="77777777" w:rsidR="00E9027F" w:rsidRPr="00723173" w:rsidRDefault="00E9027F" w:rsidP="00963301">
            <w:pPr>
              <w:widowControl w:val="0"/>
              <w:suppressAutoHyphens/>
              <w:ind w:left="57" w:right="57"/>
              <w:rPr>
                <w:sz w:val="22"/>
                <w:szCs w:val="22"/>
              </w:rPr>
            </w:pPr>
            <w:r w:rsidRPr="00723173">
              <w:rPr>
                <w:bCs/>
                <w:sz w:val="22"/>
                <w:szCs w:val="22"/>
              </w:rPr>
              <w:t>Постановление Правительства Российской Федерации от 05.05.2014 № 405 «</w:t>
            </w:r>
            <w:r w:rsidRPr="00723173">
              <w:rPr>
                <w:sz w:val="22"/>
                <w:szCs w:val="22"/>
              </w:rPr>
              <w:t xml:space="preserve">Об установлении запретных и иных зон с особыми условиями использования земель для обеспечения функционирования </w:t>
            </w:r>
            <w:r w:rsidRPr="00723173">
              <w:rPr>
                <w:sz w:val="22"/>
                <w:szCs w:val="22"/>
              </w:rPr>
              <w:lastRenderedPageBreak/>
              <w:t>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E9027F" w:rsidRPr="00723173" w14:paraId="26347AAD" w14:textId="77777777" w:rsidTr="00CC58F0">
        <w:trPr>
          <w:trHeight w:val="567"/>
          <w:jc w:val="center"/>
        </w:trPr>
        <w:tc>
          <w:tcPr>
            <w:tcW w:w="704" w:type="dxa"/>
            <w:tcBorders>
              <w:top w:val="single" w:sz="4" w:space="0" w:color="auto"/>
              <w:left w:val="single" w:sz="4" w:space="0" w:color="auto"/>
              <w:bottom w:val="nil"/>
              <w:right w:val="single" w:sz="4" w:space="0" w:color="auto"/>
            </w:tcBorders>
          </w:tcPr>
          <w:p w14:paraId="7747651A" w14:textId="77777777" w:rsidR="00E9027F" w:rsidRPr="00723173" w:rsidRDefault="00E9027F" w:rsidP="00E9027F">
            <w:pPr>
              <w:widowControl w:val="0"/>
              <w:spacing w:before="40"/>
              <w:ind w:left="-57" w:right="-57"/>
              <w:jc w:val="center"/>
              <w:rPr>
                <w:b/>
                <w:bCs/>
                <w:sz w:val="22"/>
                <w:szCs w:val="22"/>
              </w:rPr>
            </w:pPr>
            <w:r w:rsidRPr="00723173">
              <w:rPr>
                <w:b/>
                <w:bCs/>
                <w:sz w:val="22"/>
                <w:szCs w:val="22"/>
              </w:rPr>
              <w:lastRenderedPageBreak/>
              <w:t>13.</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08FE7E00" w14:textId="77777777" w:rsidR="00E9027F" w:rsidRPr="00723173" w:rsidRDefault="00E9027F" w:rsidP="00E9027F">
            <w:pPr>
              <w:widowControl w:val="0"/>
              <w:rPr>
                <w:b/>
                <w:bCs/>
                <w:sz w:val="22"/>
                <w:szCs w:val="22"/>
              </w:rPr>
            </w:pPr>
            <w:r w:rsidRPr="00723173">
              <w:rPr>
                <w:b/>
                <w:bCs/>
                <w:sz w:val="22"/>
                <w:szCs w:val="22"/>
              </w:rPr>
              <w:t xml:space="preserve">Нормативы градостроительного проектирования объектов, необходимых для обеспечения первичных мер пожарной безопасности </w:t>
            </w:r>
          </w:p>
        </w:tc>
      </w:tr>
      <w:tr w:rsidR="00E9027F" w:rsidRPr="00723173" w14:paraId="56763174"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46530CEC" w14:textId="77777777" w:rsidR="00E9027F" w:rsidRPr="00723173" w:rsidRDefault="00E9027F" w:rsidP="00E9027F">
            <w:pPr>
              <w:widowControl w:val="0"/>
              <w:spacing w:before="4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7B239DE9" w14:textId="77777777" w:rsidR="00E9027F" w:rsidRPr="00723173" w:rsidRDefault="00E9027F" w:rsidP="00E9027F">
            <w:pPr>
              <w:widowControl w:val="0"/>
              <w:suppressAutoHyphens/>
              <w:rPr>
                <w:bCs/>
                <w:sz w:val="22"/>
                <w:szCs w:val="22"/>
              </w:rPr>
            </w:pPr>
            <w:r w:rsidRPr="00723173">
              <w:rPr>
                <w:bCs/>
                <w:sz w:val="22"/>
                <w:szCs w:val="22"/>
              </w:rPr>
              <w:t xml:space="preserve">Нормативы градостроительного проектирования объектов, необходимых для обеспечения первичных мер пожарной безопасности </w:t>
            </w:r>
          </w:p>
        </w:tc>
        <w:tc>
          <w:tcPr>
            <w:tcW w:w="4530" w:type="dxa"/>
            <w:tcBorders>
              <w:top w:val="single" w:sz="4" w:space="0" w:color="auto"/>
              <w:left w:val="single" w:sz="4" w:space="0" w:color="auto"/>
              <w:bottom w:val="single" w:sz="4" w:space="0" w:color="auto"/>
              <w:right w:val="single" w:sz="4" w:space="0" w:color="auto"/>
            </w:tcBorders>
            <w:vAlign w:val="center"/>
          </w:tcPr>
          <w:p w14:paraId="206DEE3B" w14:textId="77777777" w:rsidR="00E9027F" w:rsidRPr="00723173" w:rsidRDefault="00E9027F" w:rsidP="00963301">
            <w:pPr>
              <w:widowControl w:val="0"/>
              <w:suppressAutoHyphens/>
              <w:rPr>
                <w:bCs/>
                <w:sz w:val="22"/>
                <w:szCs w:val="22"/>
              </w:rPr>
            </w:pPr>
            <w:r w:rsidRPr="00723173">
              <w:rPr>
                <w:bCs/>
                <w:sz w:val="22"/>
                <w:szCs w:val="22"/>
              </w:rPr>
              <w:t xml:space="preserve">Федеральный закон от 22.07.2008 № 123-ФЗ «Технический регламент о требованиях пожарной безопасности», </w:t>
            </w:r>
          </w:p>
          <w:p w14:paraId="34590734" w14:textId="77777777" w:rsidR="00E9027F" w:rsidRPr="00723173" w:rsidRDefault="00E9027F" w:rsidP="00963301">
            <w:pPr>
              <w:widowControl w:val="0"/>
              <w:rPr>
                <w:bCs/>
                <w:sz w:val="22"/>
                <w:szCs w:val="22"/>
              </w:rPr>
            </w:pPr>
            <w:r w:rsidRPr="00723173">
              <w:rPr>
                <w:bCs/>
                <w:sz w:val="22"/>
                <w:szCs w:val="22"/>
              </w:rPr>
              <w:t>СП 8.13130.2009, СП 11.13130.2009</w:t>
            </w:r>
          </w:p>
        </w:tc>
      </w:tr>
      <w:tr w:rsidR="00E9027F" w:rsidRPr="00723173" w14:paraId="42C276EB" w14:textId="77777777" w:rsidTr="00CC58F0">
        <w:trPr>
          <w:trHeight w:val="556"/>
          <w:jc w:val="center"/>
        </w:trPr>
        <w:tc>
          <w:tcPr>
            <w:tcW w:w="704" w:type="dxa"/>
            <w:tcBorders>
              <w:top w:val="single" w:sz="4" w:space="0" w:color="auto"/>
              <w:left w:val="single" w:sz="4" w:space="0" w:color="auto"/>
              <w:bottom w:val="nil"/>
              <w:right w:val="single" w:sz="4" w:space="0" w:color="auto"/>
            </w:tcBorders>
          </w:tcPr>
          <w:p w14:paraId="0F5407A2"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14.</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25B5992F" w14:textId="77777777" w:rsidR="00E9027F" w:rsidRPr="00723173" w:rsidRDefault="00E9027F" w:rsidP="00E9027F">
            <w:pPr>
              <w:widowControl w:val="0"/>
              <w:suppressAutoHyphens/>
              <w:rPr>
                <w:b/>
                <w:sz w:val="22"/>
                <w:szCs w:val="22"/>
              </w:rPr>
            </w:pPr>
            <w:r w:rsidRPr="00723173">
              <w:rPr>
                <w:b/>
                <w:sz w:val="22"/>
                <w:szCs w:val="22"/>
              </w:rPr>
              <w:t xml:space="preserve">Нормативы градостроительного проектирования объектов, необходимых для организации охраны общественного порядка </w:t>
            </w:r>
          </w:p>
        </w:tc>
      </w:tr>
      <w:tr w:rsidR="00E9027F" w:rsidRPr="00723173" w14:paraId="0F85B6EC"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3958DCDA" w14:textId="77777777" w:rsidR="00E9027F" w:rsidRPr="00723173" w:rsidRDefault="00E9027F" w:rsidP="00E9027F">
            <w:pPr>
              <w:widowControl w:val="0"/>
              <w:spacing w:before="40"/>
              <w:ind w:left="-57" w:right="-57"/>
              <w:jc w:val="center"/>
              <w:rPr>
                <w:b/>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211D7BFA" w14:textId="77777777" w:rsidR="00E9027F" w:rsidRPr="00723173" w:rsidRDefault="00E9027F" w:rsidP="00E9027F">
            <w:pPr>
              <w:widowControl w:val="0"/>
              <w:suppressAutoHyphens/>
              <w:ind w:right="-57"/>
              <w:rPr>
                <w:bCs/>
                <w:sz w:val="22"/>
                <w:szCs w:val="22"/>
              </w:rPr>
            </w:pPr>
            <w:r w:rsidRPr="00723173">
              <w:rPr>
                <w:bCs/>
                <w:sz w:val="22"/>
                <w:szCs w:val="22"/>
              </w:rPr>
              <w:t>Нормативы градостроительного проектирования объектов, необходимых для организации охраны общественного порядка</w:t>
            </w:r>
          </w:p>
        </w:tc>
        <w:tc>
          <w:tcPr>
            <w:tcW w:w="4530" w:type="dxa"/>
            <w:tcBorders>
              <w:top w:val="single" w:sz="4" w:space="0" w:color="auto"/>
              <w:left w:val="single" w:sz="4" w:space="0" w:color="auto"/>
              <w:bottom w:val="single" w:sz="4" w:space="0" w:color="auto"/>
              <w:right w:val="single" w:sz="4" w:space="0" w:color="auto"/>
            </w:tcBorders>
            <w:vAlign w:val="center"/>
          </w:tcPr>
          <w:p w14:paraId="0329E510" w14:textId="77777777" w:rsidR="00E9027F" w:rsidRPr="00723173" w:rsidRDefault="00E9027F" w:rsidP="00963301">
            <w:pPr>
              <w:widowControl w:val="0"/>
              <w:suppressAutoHyphens/>
              <w:ind w:left="-57" w:right="-57"/>
              <w:rPr>
                <w:bCs/>
                <w:iCs/>
                <w:sz w:val="22"/>
                <w:szCs w:val="22"/>
              </w:rPr>
            </w:pPr>
            <w:r w:rsidRPr="00723173">
              <w:rPr>
                <w:bCs/>
                <w:iCs/>
                <w:sz w:val="22"/>
                <w:szCs w:val="22"/>
              </w:rPr>
              <w:t xml:space="preserve">Приказ Министерства внутренних дел </w:t>
            </w:r>
          </w:p>
          <w:p w14:paraId="794555F9" w14:textId="77777777" w:rsidR="00E9027F" w:rsidRPr="00723173" w:rsidRDefault="00E9027F" w:rsidP="00963301">
            <w:pPr>
              <w:widowControl w:val="0"/>
              <w:suppressAutoHyphens/>
              <w:ind w:left="-57" w:right="-57"/>
              <w:rPr>
                <w:bCs/>
                <w:iCs/>
                <w:sz w:val="22"/>
                <w:szCs w:val="22"/>
              </w:rPr>
            </w:pPr>
            <w:r w:rsidRPr="00723173">
              <w:rPr>
                <w:bCs/>
                <w:iCs/>
                <w:sz w:val="22"/>
                <w:szCs w:val="22"/>
              </w:rPr>
              <w:t xml:space="preserve">Российской Федерации от 31.12.2012 № 1166 </w:t>
            </w:r>
          </w:p>
          <w:p w14:paraId="74003661" w14:textId="77777777" w:rsidR="00E9027F" w:rsidRPr="00723173" w:rsidRDefault="00E9027F" w:rsidP="00963301">
            <w:pPr>
              <w:widowControl w:val="0"/>
              <w:suppressAutoHyphens/>
              <w:ind w:left="-57" w:right="-57"/>
              <w:rPr>
                <w:bCs/>
                <w:iCs/>
                <w:sz w:val="22"/>
                <w:szCs w:val="22"/>
              </w:rPr>
            </w:pPr>
            <w:r w:rsidRPr="00723173">
              <w:rPr>
                <w:bCs/>
                <w:iCs/>
                <w:sz w:val="22"/>
                <w:szCs w:val="22"/>
              </w:rPr>
              <w:t>«</w:t>
            </w:r>
            <w:r w:rsidRPr="00723173">
              <w:rPr>
                <w:sz w:val="22"/>
                <w:szCs w:val="22"/>
              </w:rPr>
              <w:t>Вопросы организации деятельности участковых уполномоченных полиции</w:t>
            </w:r>
            <w:r w:rsidRPr="00723173">
              <w:rPr>
                <w:bCs/>
                <w:iCs/>
                <w:sz w:val="22"/>
                <w:szCs w:val="22"/>
              </w:rPr>
              <w:t xml:space="preserve">», </w:t>
            </w:r>
          </w:p>
          <w:p w14:paraId="473320FF" w14:textId="77777777" w:rsidR="00E9027F" w:rsidRPr="00723173" w:rsidRDefault="00E9027F" w:rsidP="00963301">
            <w:pPr>
              <w:widowControl w:val="0"/>
              <w:suppressAutoHyphens/>
              <w:ind w:left="-57" w:right="-57"/>
              <w:rPr>
                <w:bCs/>
                <w:sz w:val="22"/>
                <w:szCs w:val="22"/>
              </w:rPr>
            </w:pPr>
            <w:r w:rsidRPr="00723173">
              <w:rPr>
                <w:bCs/>
                <w:spacing w:val="-2"/>
                <w:sz w:val="22"/>
                <w:szCs w:val="22"/>
              </w:rPr>
              <w:t xml:space="preserve">СП </w:t>
            </w:r>
            <w:r w:rsidRPr="00723173">
              <w:rPr>
                <w:bCs/>
                <w:sz w:val="22"/>
                <w:szCs w:val="22"/>
              </w:rPr>
              <w:t>42.13330.</w:t>
            </w:r>
            <w:r w:rsidRPr="00723173">
              <w:rPr>
                <w:spacing w:val="-2"/>
                <w:sz w:val="22"/>
                <w:szCs w:val="22"/>
              </w:rPr>
              <w:t>2016</w:t>
            </w:r>
          </w:p>
        </w:tc>
      </w:tr>
      <w:tr w:rsidR="00E9027F" w:rsidRPr="00723173" w14:paraId="5DD9EF6B" w14:textId="77777777" w:rsidTr="00CC58F0">
        <w:trPr>
          <w:trHeight w:val="822"/>
          <w:jc w:val="center"/>
        </w:trPr>
        <w:tc>
          <w:tcPr>
            <w:tcW w:w="704" w:type="dxa"/>
            <w:tcBorders>
              <w:top w:val="single" w:sz="4" w:space="0" w:color="auto"/>
              <w:left w:val="single" w:sz="4" w:space="0" w:color="auto"/>
              <w:bottom w:val="nil"/>
              <w:right w:val="single" w:sz="4" w:space="0" w:color="auto"/>
            </w:tcBorders>
          </w:tcPr>
          <w:p w14:paraId="17C73EDF"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15.</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51C3C142" w14:textId="77777777" w:rsidR="00E9027F" w:rsidRPr="00723173" w:rsidRDefault="00E9027F" w:rsidP="00E9027F">
            <w:pPr>
              <w:widowControl w:val="0"/>
              <w:suppressAutoHyphens/>
              <w:rPr>
                <w:rFonts w:ascii="Times New Roman Полужирный" w:hAnsi="Times New Roman Полужирный"/>
                <w:b/>
                <w:sz w:val="22"/>
                <w:szCs w:val="22"/>
              </w:rPr>
            </w:pPr>
            <w:r w:rsidRPr="00723173">
              <w:rPr>
                <w:rFonts w:ascii="Times New Roman Полужирный" w:hAnsi="Times New Roman Полужирный"/>
                <w:b/>
                <w:bCs/>
                <w:sz w:val="22"/>
                <w:szCs w:val="22"/>
              </w:rPr>
              <w:t xml:space="preserve">Нормативы градостроительного проектирования объектов, необходимых для организации и осуществления мероприятий гражданской обороны, защите населения и территории </w:t>
            </w:r>
            <w:r w:rsidRPr="00723173">
              <w:rPr>
                <w:b/>
                <w:bCs/>
                <w:sz w:val="22"/>
                <w:szCs w:val="22"/>
              </w:rPr>
              <w:t>городского округа</w:t>
            </w:r>
            <w:r w:rsidRPr="00723173">
              <w:rPr>
                <w:rFonts w:ascii="Times New Roman Полужирный" w:hAnsi="Times New Roman Полужирный"/>
                <w:b/>
                <w:bCs/>
                <w:sz w:val="22"/>
                <w:szCs w:val="22"/>
              </w:rPr>
              <w:t xml:space="preserve"> от чрезвычайных ситуаций природного и техногенного характера</w:t>
            </w:r>
          </w:p>
        </w:tc>
      </w:tr>
      <w:tr w:rsidR="00E9027F" w:rsidRPr="00723173" w14:paraId="4AAC6167"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0CC2D209" w14:textId="77777777" w:rsidR="00E9027F" w:rsidRPr="00723173" w:rsidRDefault="00E9027F" w:rsidP="00E9027F">
            <w:pPr>
              <w:widowControl w:val="0"/>
              <w:spacing w:before="40"/>
              <w:ind w:left="-57" w:right="-57"/>
              <w:jc w:val="center"/>
              <w:rPr>
                <w:b/>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290067E8" w14:textId="77777777" w:rsidR="00E9027F" w:rsidRPr="00723173" w:rsidRDefault="00E9027F" w:rsidP="00E9027F">
            <w:pPr>
              <w:widowControl w:val="0"/>
              <w:suppressAutoHyphens/>
              <w:ind w:right="-57"/>
              <w:rPr>
                <w:bCs/>
                <w:sz w:val="22"/>
                <w:szCs w:val="22"/>
              </w:rPr>
            </w:pPr>
            <w:r w:rsidRPr="00723173">
              <w:rPr>
                <w:sz w:val="22"/>
                <w:szCs w:val="22"/>
              </w:rPr>
              <w:t>Нормативы градостроительного проектирования объектов, необходимых для организации и осуществления мероприятий гражданской обороны, защите населения и территории городского округа от чрезвычайных ситуаций природного и техногенного характера</w:t>
            </w:r>
          </w:p>
        </w:tc>
        <w:tc>
          <w:tcPr>
            <w:tcW w:w="4530" w:type="dxa"/>
            <w:tcBorders>
              <w:top w:val="single" w:sz="4" w:space="0" w:color="auto"/>
              <w:left w:val="single" w:sz="4" w:space="0" w:color="auto"/>
              <w:bottom w:val="single" w:sz="4" w:space="0" w:color="auto"/>
              <w:right w:val="single" w:sz="4" w:space="0" w:color="auto"/>
            </w:tcBorders>
            <w:vAlign w:val="center"/>
          </w:tcPr>
          <w:p w14:paraId="0F9EF172" w14:textId="77777777" w:rsidR="00E9027F" w:rsidRPr="00723173" w:rsidRDefault="00E9027F" w:rsidP="00963301">
            <w:pPr>
              <w:widowControl w:val="0"/>
              <w:suppressAutoHyphens/>
              <w:ind w:firstLine="29"/>
              <w:rPr>
                <w:bCs/>
                <w:iCs/>
                <w:sz w:val="22"/>
                <w:szCs w:val="22"/>
              </w:rPr>
            </w:pPr>
            <w:r w:rsidRPr="00723173">
              <w:rPr>
                <w:bCs/>
                <w:sz w:val="22"/>
                <w:szCs w:val="22"/>
              </w:rPr>
              <w:t>СП 42.13330.2016,</w:t>
            </w:r>
          </w:p>
          <w:p w14:paraId="5FA164CD" w14:textId="77777777" w:rsidR="00E9027F" w:rsidRPr="00723173" w:rsidRDefault="00E9027F" w:rsidP="00963301">
            <w:pPr>
              <w:widowControl w:val="0"/>
              <w:suppressAutoHyphens/>
              <w:ind w:left="-57" w:right="-57" w:firstLine="29"/>
              <w:rPr>
                <w:bCs/>
                <w:iCs/>
                <w:sz w:val="22"/>
                <w:szCs w:val="22"/>
              </w:rPr>
            </w:pPr>
            <w:r w:rsidRPr="00723173">
              <w:rPr>
                <w:bCs/>
                <w:iCs/>
                <w:sz w:val="22"/>
                <w:szCs w:val="22"/>
              </w:rPr>
              <w:t>Градостроительный кодекс Российской Федерации,</w:t>
            </w:r>
          </w:p>
          <w:p w14:paraId="4DA4E3C3" w14:textId="77777777" w:rsidR="00E9027F" w:rsidRPr="00723173" w:rsidRDefault="00E9027F" w:rsidP="00963301">
            <w:pPr>
              <w:widowControl w:val="0"/>
              <w:suppressAutoHyphens/>
              <w:ind w:left="-57" w:right="-57" w:firstLine="29"/>
              <w:rPr>
                <w:bCs/>
                <w:sz w:val="22"/>
                <w:szCs w:val="22"/>
              </w:rPr>
            </w:pPr>
            <w:r w:rsidRPr="00723173">
              <w:rPr>
                <w:bCs/>
                <w:sz w:val="22"/>
                <w:szCs w:val="22"/>
              </w:rPr>
              <w:t xml:space="preserve">Федеральный закон от 21.12.1998 № 68-ФЗ </w:t>
            </w:r>
          </w:p>
          <w:p w14:paraId="49C2A122" w14:textId="77777777" w:rsidR="00E9027F" w:rsidRPr="00723173" w:rsidRDefault="00E9027F" w:rsidP="00963301">
            <w:pPr>
              <w:widowControl w:val="0"/>
              <w:suppressAutoHyphens/>
              <w:ind w:firstLine="29"/>
              <w:rPr>
                <w:bCs/>
                <w:sz w:val="22"/>
                <w:szCs w:val="22"/>
              </w:rPr>
            </w:pPr>
            <w:r w:rsidRPr="00723173">
              <w:rPr>
                <w:bCs/>
                <w:sz w:val="22"/>
                <w:szCs w:val="22"/>
              </w:rPr>
              <w:t>«О защите населения и территорий от чрезвычайных ситуаций природного и техногенного характера</w:t>
            </w:r>
          </w:p>
        </w:tc>
      </w:tr>
      <w:tr w:rsidR="00E9027F" w:rsidRPr="00723173" w14:paraId="14F30A40" w14:textId="77777777" w:rsidTr="00CC58F0">
        <w:trPr>
          <w:trHeight w:val="822"/>
          <w:jc w:val="center"/>
        </w:trPr>
        <w:tc>
          <w:tcPr>
            <w:tcW w:w="704" w:type="dxa"/>
            <w:tcBorders>
              <w:top w:val="single" w:sz="4" w:space="0" w:color="auto"/>
              <w:left w:val="single" w:sz="4" w:space="0" w:color="auto"/>
              <w:bottom w:val="nil"/>
              <w:right w:val="single" w:sz="4" w:space="0" w:color="auto"/>
            </w:tcBorders>
          </w:tcPr>
          <w:p w14:paraId="52219445"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16.</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6D41EB76" w14:textId="77777777" w:rsidR="00E9027F" w:rsidRPr="00723173" w:rsidRDefault="00E9027F" w:rsidP="00E9027F">
            <w:pPr>
              <w:widowControl w:val="0"/>
              <w:suppressAutoHyphens/>
              <w:rPr>
                <w:b/>
                <w:bCs/>
                <w:sz w:val="22"/>
                <w:szCs w:val="22"/>
              </w:rPr>
            </w:pPr>
            <w:r w:rsidRPr="00723173">
              <w:rPr>
                <w:b/>
                <w:bCs/>
                <w:sz w:val="22"/>
                <w:szCs w:val="22"/>
              </w:rPr>
              <w:t>Нормативы градостроительного проектирования объектов, необходимых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w:t>
            </w:r>
          </w:p>
        </w:tc>
      </w:tr>
      <w:tr w:rsidR="00E9027F" w:rsidRPr="00723173" w14:paraId="668BC5CB"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4ADD00CE" w14:textId="77777777" w:rsidR="00E9027F" w:rsidRPr="00723173" w:rsidRDefault="00E9027F" w:rsidP="00E9027F">
            <w:pPr>
              <w:widowControl w:val="0"/>
              <w:spacing w:before="40"/>
              <w:ind w:left="-57" w:right="-57"/>
              <w:jc w:val="center"/>
              <w:rPr>
                <w:b/>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1B74CA96" w14:textId="77777777" w:rsidR="00E9027F" w:rsidRPr="00723173" w:rsidRDefault="00E9027F" w:rsidP="00E9027F">
            <w:pPr>
              <w:widowControl w:val="0"/>
              <w:suppressAutoHyphens/>
              <w:ind w:right="-57"/>
              <w:rPr>
                <w:sz w:val="22"/>
                <w:szCs w:val="22"/>
              </w:rPr>
            </w:pPr>
            <w:r w:rsidRPr="00723173">
              <w:rPr>
                <w:bCs/>
                <w:sz w:val="22"/>
                <w:szCs w:val="22"/>
              </w:rPr>
              <w:t>Нормативы градостроительного проектирования объектов, необходимых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w:t>
            </w:r>
          </w:p>
        </w:tc>
        <w:tc>
          <w:tcPr>
            <w:tcW w:w="4530" w:type="dxa"/>
            <w:tcBorders>
              <w:top w:val="single" w:sz="4" w:space="0" w:color="auto"/>
              <w:left w:val="single" w:sz="4" w:space="0" w:color="auto"/>
              <w:bottom w:val="single" w:sz="4" w:space="0" w:color="auto"/>
              <w:right w:val="single" w:sz="4" w:space="0" w:color="auto"/>
            </w:tcBorders>
            <w:vAlign w:val="center"/>
          </w:tcPr>
          <w:p w14:paraId="6A8C979C" w14:textId="77777777" w:rsidR="00E9027F" w:rsidRPr="00723173" w:rsidRDefault="00E9027F" w:rsidP="00963301">
            <w:pPr>
              <w:widowControl w:val="0"/>
              <w:suppressAutoHyphens/>
              <w:rPr>
                <w:bCs/>
                <w:iCs/>
                <w:sz w:val="22"/>
                <w:szCs w:val="22"/>
              </w:rPr>
            </w:pPr>
            <w:r w:rsidRPr="00723173">
              <w:rPr>
                <w:bCs/>
                <w:sz w:val="22"/>
                <w:szCs w:val="22"/>
              </w:rPr>
              <w:t xml:space="preserve">СП 42.13330.2016, </w:t>
            </w:r>
            <w:r w:rsidRPr="00723173">
              <w:rPr>
                <w:bCs/>
                <w:iCs/>
                <w:sz w:val="22"/>
                <w:szCs w:val="22"/>
              </w:rPr>
              <w:t>СП 88.13330.2014,</w:t>
            </w:r>
          </w:p>
          <w:p w14:paraId="2EA12193" w14:textId="77777777" w:rsidR="00E9027F" w:rsidRPr="00723173" w:rsidRDefault="00E9027F" w:rsidP="00963301">
            <w:pPr>
              <w:widowControl w:val="0"/>
              <w:suppressAutoHyphens/>
              <w:ind w:left="-57" w:right="-57" w:firstLine="220"/>
              <w:rPr>
                <w:bCs/>
                <w:sz w:val="22"/>
                <w:szCs w:val="22"/>
              </w:rPr>
            </w:pPr>
            <w:r w:rsidRPr="00723173">
              <w:rPr>
                <w:bCs/>
                <w:spacing w:val="-2"/>
                <w:sz w:val="22"/>
                <w:szCs w:val="22"/>
              </w:rPr>
              <w:t>Федеральный закон от 21.12.1998 № 68-ФЗ</w:t>
            </w:r>
            <w:r w:rsidRPr="00723173">
              <w:rPr>
                <w:bCs/>
                <w:sz w:val="22"/>
                <w:szCs w:val="22"/>
              </w:rPr>
              <w:t xml:space="preserve"> </w:t>
            </w:r>
          </w:p>
          <w:p w14:paraId="7691DF70" w14:textId="77777777" w:rsidR="00E9027F" w:rsidRPr="00723173" w:rsidRDefault="00E9027F" w:rsidP="00963301">
            <w:pPr>
              <w:widowControl w:val="0"/>
              <w:suppressAutoHyphens/>
              <w:rPr>
                <w:bCs/>
                <w:sz w:val="22"/>
                <w:szCs w:val="22"/>
              </w:rPr>
            </w:pPr>
            <w:r w:rsidRPr="00723173">
              <w:rPr>
                <w:bCs/>
                <w:sz w:val="22"/>
                <w:szCs w:val="22"/>
              </w:rPr>
              <w:t>«О защите населения и территорий от чрезвычайных ситуаций природного и техногенного характера»,</w:t>
            </w:r>
          </w:p>
          <w:p w14:paraId="5535C020" w14:textId="77777777" w:rsidR="00E9027F" w:rsidRPr="00723173" w:rsidRDefault="00E9027F" w:rsidP="00963301">
            <w:pPr>
              <w:widowControl w:val="0"/>
              <w:suppressAutoHyphens/>
              <w:rPr>
                <w:bCs/>
                <w:iCs/>
                <w:sz w:val="22"/>
                <w:szCs w:val="22"/>
              </w:rPr>
            </w:pPr>
            <w:r w:rsidRPr="00723173">
              <w:rPr>
                <w:bCs/>
                <w:iCs/>
                <w:sz w:val="22"/>
                <w:szCs w:val="22"/>
              </w:rPr>
              <w:t xml:space="preserve">Федеральный закон от 22.08.1995 № 151-ФЗ </w:t>
            </w:r>
          </w:p>
          <w:p w14:paraId="0A186FF5" w14:textId="77777777" w:rsidR="00E9027F" w:rsidRPr="00723173" w:rsidRDefault="00E9027F" w:rsidP="00963301">
            <w:pPr>
              <w:widowControl w:val="0"/>
              <w:suppressAutoHyphens/>
              <w:rPr>
                <w:bCs/>
                <w:sz w:val="22"/>
                <w:szCs w:val="22"/>
              </w:rPr>
            </w:pPr>
            <w:r w:rsidRPr="00723173">
              <w:rPr>
                <w:bCs/>
                <w:iCs/>
                <w:sz w:val="22"/>
                <w:szCs w:val="22"/>
              </w:rPr>
              <w:t>«Об аварийно-спасательных службах и статусе спасателей»</w:t>
            </w:r>
          </w:p>
        </w:tc>
      </w:tr>
      <w:tr w:rsidR="00E9027F" w:rsidRPr="00723173" w14:paraId="6167CD82" w14:textId="77777777" w:rsidTr="00CC58F0">
        <w:trPr>
          <w:trHeight w:val="822"/>
          <w:jc w:val="center"/>
        </w:trPr>
        <w:tc>
          <w:tcPr>
            <w:tcW w:w="704" w:type="dxa"/>
            <w:tcBorders>
              <w:top w:val="nil"/>
              <w:left w:val="single" w:sz="4" w:space="0" w:color="auto"/>
              <w:bottom w:val="nil"/>
              <w:right w:val="single" w:sz="4" w:space="0" w:color="auto"/>
            </w:tcBorders>
          </w:tcPr>
          <w:p w14:paraId="1B2FFB01" w14:textId="77777777" w:rsidR="00E9027F" w:rsidRPr="00723173" w:rsidRDefault="00E9027F" w:rsidP="00E9027F">
            <w:pPr>
              <w:widowControl w:val="0"/>
              <w:spacing w:before="40"/>
              <w:ind w:left="-57" w:right="-57"/>
              <w:jc w:val="center"/>
              <w:rPr>
                <w:b/>
                <w:bCs/>
                <w:sz w:val="22"/>
                <w:szCs w:val="22"/>
              </w:rPr>
            </w:pPr>
            <w:r w:rsidRPr="00723173">
              <w:rPr>
                <w:b/>
                <w:bCs/>
                <w:sz w:val="22"/>
                <w:szCs w:val="22"/>
              </w:rPr>
              <w:t>17.</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1ABD0B50" w14:textId="77777777" w:rsidR="00E9027F" w:rsidRPr="00723173" w:rsidRDefault="00E9027F" w:rsidP="00E9027F">
            <w:pPr>
              <w:widowControl w:val="0"/>
              <w:suppressAutoHyphens/>
              <w:rPr>
                <w:b/>
                <w:bCs/>
                <w:sz w:val="22"/>
                <w:szCs w:val="22"/>
              </w:rPr>
            </w:pPr>
            <w:r w:rsidRPr="00723173">
              <w:rPr>
                <w:b/>
                <w:bCs/>
                <w:sz w:val="22"/>
                <w:szCs w:val="22"/>
              </w:rPr>
              <w:t>Нормативы градостроительного проектирования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tc>
      </w:tr>
      <w:tr w:rsidR="00E9027F" w:rsidRPr="00723173" w14:paraId="5F2BA7F5"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6643DF13" w14:textId="77777777" w:rsidR="00E9027F" w:rsidRPr="00723173" w:rsidRDefault="00E9027F" w:rsidP="00E9027F">
            <w:pPr>
              <w:widowControl w:val="0"/>
              <w:spacing w:before="40"/>
              <w:ind w:left="-57" w:right="-57"/>
              <w:jc w:val="center"/>
              <w:rPr>
                <w:b/>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54D1B67D" w14:textId="77777777" w:rsidR="00E9027F" w:rsidRPr="00723173" w:rsidRDefault="00E9027F" w:rsidP="00E9027F">
            <w:pPr>
              <w:widowControl w:val="0"/>
              <w:suppressAutoHyphens/>
              <w:ind w:right="-57"/>
              <w:rPr>
                <w:bCs/>
                <w:sz w:val="22"/>
                <w:szCs w:val="22"/>
              </w:rPr>
            </w:pPr>
            <w:r w:rsidRPr="00723173">
              <w:rPr>
                <w:bCs/>
                <w:sz w:val="22"/>
                <w:szCs w:val="22"/>
              </w:rPr>
              <w:t xml:space="preserve">Нормативы градостроительного проектирования объектов, необходимых для организации и осуществления мероприятий по мобилизационной </w:t>
            </w:r>
            <w:r w:rsidRPr="00723173">
              <w:rPr>
                <w:bCs/>
                <w:spacing w:val="-2"/>
                <w:sz w:val="22"/>
                <w:szCs w:val="22"/>
              </w:rPr>
              <w:t>подготовке муниципальных предприятий</w:t>
            </w:r>
            <w:r w:rsidRPr="00723173">
              <w:rPr>
                <w:bCs/>
                <w:sz w:val="22"/>
                <w:szCs w:val="22"/>
              </w:rPr>
              <w:t xml:space="preserve"> и </w:t>
            </w:r>
            <w:r w:rsidRPr="00723173">
              <w:rPr>
                <w:bCs/>
                <w:sz w:val="22"/>
                <w:szCs w:val="22"/>
              </w:rPr>
              <w:lastRenderedPageBreak/>
              <w:t>учреждений, находящихся на территории городского округа</w:t>
            </w:r>
          </w:p>
        </w:tc>
        <w:tc>
          <w:tcPr>
            <w:tcW w:w="4530" w:type="dxa"/>
            <w:tcBorders>
              <w:top w:val="single" w:sz="4" w:space="0" w:color="auto"/>
              <w:left w:val="single" w:sz="4" w:space="0" w:color="auto"/>
              <w:bottom w:val="single" w:sz="4" w:space="0" w:color="auto"/>
              <w:right w:val="single" w:sz="4" w:space="0" w:color="auto"/>
            </w:tcBorders>
            <w:vAlign w:val="center"/>
          </w:tcPr>
          <w:p w14:paraId="0C52CA68" w14:textId="77777777" w:rsidR="00E9027F" w:rsidRPr="00723173" w:rsidRDefault="00E9027F" w:rsidP="00E9027F">
            <w:pPr>
              <w:widowControl w:val="0"/>
              <w:suppressAutoHyphens/>
              <w:jc w:val="center"/>
              <w:rPr>
                <w:bCs/>
                <w:sz w:val="22"/>
                <w:szCs w:val="22"/>
              </w:rPr>
            </w:pPr>
            <w:r w:rsidRPr="00723173">
              <w:rPr>
                <w:bCs/>
                <w:iCs/>
                <w:sz w:val="22"/>
                <w:szCs w:val="22"/>
              </w:rPr>
              <w:lastRenderedPageBreak/>
              <w:t>СП 42.13330.2016</w:t>
            </w:r>
          </w:p>
        </w:tc>
      </w:tr>
      <w:tr w:rsidR="00E9027F" w:rsidRPr="00723173" w14:paraId="7A7DA957" w14:textId="77777777" w:rsidTr="00CC58F0">
        <w:trPr>
          <w:trHeight w:val="556"/>
          <w:jc w:val="center"/>
        </w:trPr>
        <w:tc>
          <w:tcPr>
            <w:tcW w:w="704" w:type="dxa"/>
            <w:tcBorders>
              <w:top w:val="single" w:sz="4" w:space="0" w:color="auto"/>
              <w:left w:val="single" w:sz="4" w:space="0" w:color="auto"/>
              <w:bottom w:val="nil"/>
              <w:right w:val="single" w:sz="4" w:space="0" w:color="auto"/>
            </w:tcBorders>
            <w:vAlign w:val="center"/>
          </w:tcPr>
          <w:p w14:paraId="28D75A57" w14:textId="77777777" w:rsidR="00E9027F" w:rsidRPr="00723173" w:rsidRDefault="00E9027F" w:rsidP="00E9027F">
            <w:pPr>
              <w:widowControl w:val="0"/>
              <w:spacing w:before="40"/>
              <w:ind w:left="-57" w:right="-57"/>
              <w:jc w:val="center"/>
              <w:rPr>
                <w:b/>
                <w:bCs/>
                <w:sz w:val="22"/>
                <w:szCs w:val="22"/>
              </w:rPr>
            </w:pPr>
            <w:r w:rsidRPr="00723173">
              <w:rPr>
                <w:b/>
                <w:bCs/>
                <w:sz w:val="22"/>
                <w:szCs w:val="22"/>
              </w:rPr>
              <w:lastRenderedPageBreak/>
              <w:t>18.</w:t>
            </w:r>
          </w:p>
          <w:p w14:paraId="68B18A81" w14:textId="77777777" w:rsidR="00E9027F" w:rsidRPr="00723173" w:rsidRDefault="00E9027F" w:rsidP="00E9027F">
            <w:pPr>
              <w:widowControl w:val="0"/>
              <w:spacing w:before="40"/>
              <w:ind w:left="-57" w:right="-57"/>
              <w:jc w:val="center"/>
              <w:rPr>
                <w:b/>
                <w:bCs/>
                <w:sz w:val="22"/>
                <w:szCs w:val="22"/>
              </w:rPr>
            </w:pP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7E1B5AF7" w14:textId="77777777" w:rsidR="00E9027F" w:rsidRPr="00723173" w:rsidRDefault="00E9027F" w:rsidP="00E9027F">
            <w:pPr>
              <w:widowControl w:val="0"/>
              <w:rPr>
                <w:b/>
                <w:bCs/>
                <w:sz w:val="22"/>
                <w:szCs w:val="22"/>
              </w:rPr>
            </w:pPr>
            <w:r w:rsidRPr="00723173">
              <w:rPr>
                <w:b/>
                <w:sz w:val="22"/>
                <w:szCs w:val="22"/>
              </w:rPr>
              <w:t xml:space="preserve">Нормативы градостроительного проектирования объектов, необходимых для осуществления мероприятий по обеспечению безопасности людей на водных объектах </w:t>
            </w:r>
          </w:p>
        </w:tc>
      </w:tr>
      <w:tr w:rsidR="00E9027F" w:rsidRPr="00723173" w14:paraId="6A8E63EB"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41D6794C"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5BF83AD7" w14:textId="77777777" w:rsidR="00E9027F" w:rsidRPr="00723173" w:rsidRDefault="00E9027F" w:rsidP="00E9027F">
            <w:pPr>
              <w:widowControl w:val="0"/>
              <w:suppressAutoHyphens/>
              <w:rPr>
                <w:sz w:val="22"/>
                <w:szCs w:val="22"/>
              </w:rPr>
            </w:pPr>
            <w:r w:rsidRPr="00723173">
              <w:rPr>
                <w:sz w:val="22"/>
                <w:szCs w:val="22"/>
              </w:rPr>
              <w:t>Нормативы градостроительного проектирования объектов, необходимых для осуществления мероприятий по обеспечению безопасности людей на водных объектах</w:t>
            </w:r>
          </w:p>
        </w:tc>
        <w:tc>
          <w:tcPr>
            <w:tcW w:w="4530" w:type="dxa"/>
            <w:tcBorders>
              <w:top w:val="single" w:sz="4" w:space="0" w:color="auto"/>
              <w:left w:val="single" w:sz="4" w:space="0" w:color="auto"/>
              <w:bottom w:val="single" w:sz="4" w:space="0" w:color="auto"/>
              <w:right w:val="single" w:sz="4" w:space="0" w:color="auto"/>
            </w:tcBorders>
            <w:vAlign w:val="center"/>
          </w:tcPr>
          <w:p w14:paraId="5CF628F7" w14:textId="77777777" w:rsidR="00E9027F" w:rsidRPr="00723173" w:rsidRDefault="00E9027F" w:rsidP="00963301">
            <w:pPr>
              <w:widowControl w:val="0"/>
              <w:rPr>
                <w:bCs/>
                <w:sz w:val="22"/>
                <w:szCs w:val="22"/>
              </w:rPr>
            </w:pPr>
            <w:r w:rsidRPr="00723173">
              <w:rPr>
                <w:bCs/>
                <w:sz w:val="22"/>
                <w:szCs w:val="22"/>
              </w:rPr>
              <w:t>СП 42.13330.2016</w:t>
            </w:r>
          </w:p>
        </w:tc>
      </w:tr>
      <w:tr w:rsidR="00E9027F" w:rsidRPr="00723173" w14:paraId="02E356A6" w14:textId="77777777" w:rsidTr="00CC58F0">
        <w:trPr>
          <w:trHeight w:val="556"/>
          <w:jc w:val="center"/>
        </w:trPr>
        <w:tc>
          <w:tcPr>
            <w:tcW w:w="704" w:type="dxa"/>
            <w:tcBorders>
              <w:top w:val="single" w:sz="4" w:space="0" w:color="auto"/>
              <w:left w:val="single" w:sz="4" w:space="0" w:color="auto"/>
              <w:bottom w:val="nil"/>
              <w:right w:val="single" w:sz="4" w:space="0" w:color="auto"/>
            </w:tcBorders>
            <w:vAlign w:val="center"/>
          </w:tcPr>
          <w:p w14:paraId="739C268E" w14:textId="77777777" w:rsidR="00E9027F" w:rsidRPr="00723173" w:rsidRDefault="00E9027F" w:rsidP="00E9027F">
            <w:pPr>
              <w:widowControl w:val="0"/>
              <w:ind w:left="-57" w:right="-57"/>
              <w:jc w:val="center"/>
              <w:rPr>
                <w:b/>
                <w:bCs/>
                <w:sz w:val="22"/>
                <w:szCs w:val="22"/>
              </w:rPr>
            </w:pPr>
            <w:r w:rsidRPr="00723173">
              <w:rPr>
                <w:b/>
                <w:bCs/>
                <w:sz w:val="22"/>
                <w:szCs w:val="22"/>
              </w:rPr>
              <w:t>19.</w:t>
            </w:r>
          </w:p>
          <w:p w14:paraId="487FFCE9" w14:textId="77777777" w:rsidR="00E9027F" w:rsidRPr="00723173" w:rsidRDefault="00E9027F" w:rsidP="00E9027F">
            <w:pPr>
              <w:widowControl w:val="0"/>
              <w:ind w:left="-57" w:right="-57"/>
              <w:jc w:val="center"/>
              <w:rPr>
                <w:b/>
                <w:bCs/>
                <w:sz w:val="22"/>
                <w:szCs w:val="22"/>
              </w:rPr>
            </w:pP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71166310" w14:textId="77777777" w:rsidR="00E9027F" w:rsidRPr="00723173" w:rsidRDefault="00E9027F" w:rsidP="00E9027F">
            <w:pPr>
              <w:widowControl w:val="0"/>
              <w:suppressAutoHyphens/>
              <w:rPr>
                <w:b/>
                <w:bCs/>
                <w:sz w:val="22"/>
                <w:szCs w:val="22"/>
              </w:rPr>
            </w:pPr>
            <w:r w:rsidRPr="00723173">
              <w:rPr>
                <w:b/>
                <w:sz w:val="22"/>
                <w:szCs w:val="22"/>
              </w:rPr>
              <w:t>Нормативные требования к обеспечению доступности объектов для инвалидов и других маломобильных групп населения</w:t>
            </w:r>
          </w:p>
        </w:tc>
      </w:tr>
      <w:tr w:rsidR="00E9027F" w:rsidRPr="00723173" w14:paraId="5A1B4491"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667FDF44"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52A5200D" w14:textId="77777777" w:rsidR="00E9027F" w:rsidRPr="00723173" w:rsidRDefault="00E9027F" w:rsidP="00E9027F">
            <w:pPr>
              <w:widowControl w:val="0"/>
              <w:suppressAutoHyphens/>
              <w:rPr>
                <w:bCs/>
                <w:sz w:val="22"/>
                <w:szCs w:val="22"/>
              </w:rPr>
            </w:pPr>
            <w:r w:rsidRPr="00723173">
              <w:rPr>
                <w:sz w:val="22"/>
                <w:szCs w:val="22"/>
              </w:rPr>
              <w:t>Нормативные требования к обеспечению доступности объектов для инвалидов и других маломобильных групп населения</w:t>
            </w:r>
          </w:p>
        </w:tc>
        <w:tc>
          <w:tcPr>
            <w:tcW w:w="4530" w:type="dxa"/>
            <w:tcBorders>
              <w:top w:val="single" w:sz="4" w:space="0" w:color="auto"/>
              <w:left w:val="single" w:sz="4" w:space="0" w:color="auto"/>
              <w:bottom w:val="single" w:sz="4" w:space="0" w:color="auto"/>
              <w:right w:val="single" w:sz="4" w:space="0" w:color="auto"/>
            </w:tcBorders>
            <w:vAlign w:val="center"/>
          </w:tcPr>
          <w:p w14:paraId="23CB763B" w14:textId="77777777" w:rsidR="00E9027F" w:rsidRPr="00723173" w:rsidRDefault="00E9027F" w:rsidP="00963301">
            <w:pPr>
              <w:widowControl w:val="0"/>
              <w:ind w:left="-57" w:right="-57"/>
              <w:rPr>
                <w:spacing w:val="-2"/>
                <w:sz w:val="22"/>
                <w:szCs w:val="22"/>
              </w:rPr>
            </w:pPr>
            <w:r w:rsidRPr="00723173">
              <w:rPr>
                <w:sz w:val="22"/>
                <w:szCs w:val="22"/>
              </w:rPr>
              <w:t>СП 59.13330.2016</w:t>
            </w:r>
            <w:r w:rsidRPr="00723173">
              <w:rPr>
                <w:spacing w:val="-2"/>
                <w:sz w:val="22"/>
                <w:szCs w:val="22"/>
              </w:rPr>
              <w:t xml:space="preserve">, </w:t>
            </w:r>
            <w:r w:rsidRPr="00723173">
              <w:rPr>
                <w:sz w:val="22"/>
                <w:szCs w:val="22"/>
                <w:shd w:val="clear" w:color="auto" w:fill="FFFFFF"/>
              </w:rPr>
              <w:t>СП 136.13330.2012</w:t>
            </w:r>
            <w:r w:rsidRPr="00723173">
              <w:rPr>
                <w:spacing w:val="-2"/>
                <w:sz w:val="22"/>
                <w:szCs w:val="22"/>
              </w:rPr>
              <w:t xml:space="preserve">, </w:t>
            </w:r>
          </w:p>
          <w:p w14:paraId="4F83714D" w14:textId="77777777" w:rsidR="00E9027F" w:rsidRPr="00723173" w:rsidRDefault="00E9027F" w:rsidP="00963301">
            <w:pPr>
              <w:widowControl w:val="0"/>
              <w:ind w:left="-57" w:right="-57"/>
              <w:rPr>
                <w:sz w:val="22"/>
                <w:szCs w:val="22"/>
                <w:shd w:val="clear" w:color="auto" w:fill="FFFFFF"/>
              </w:rPr>
            </w:pPr>
            <w:r w:rsidRPr="00723173">
              <w:rPr>
                <w:sz w:val="22"/>
                <w:szCs w:val="22"/>
                <w:shd w:val="clear" w:color="auto" w:fill="FFFFFF"/>
              </w:rPr>
              <w:t>СП 137.13330.2012</w:t>
            </w:r>
            <w:r w:rsidRPr="00723173">
              <w:rPr>
                <w:spacing w:val="-2"/>
                <w:sz w:val="22"/>
                <w:szCs w:val="22"/>
              </w:rPr>
              <w:t xml:space="preserve">, </w:t>
            </w:r>
            <w:r w:rsidRPr="00723173">
              <w:rPr>
                <w:sz w:val="22"/>
                <w:szCs w:val="22"/>
                <w:shd w:val="clear" w:color="auto" w:fill="FFFFFF"/>
              </w:rPr>
              <w:t xml:space="preserve">СП 138.13330.2012, </w:t>
            </w:r>
          </w:p>
          <w:p w14:paraId="009E75D6" w14:textId="77777777" w:rsidR="00E9027F" w:rsidRPr="00723173" w:rsidRDefault="00E9027F" w:rsidP="00963301">
            <w:pPr>
              <w:widowControl w:val="0"/>
              <w:rPr>
                <w:bCs/>
                <w:noProof/>
                <w:sz w:val="22"/>
                <w:szCs w:val="22"/>
              </w:rPr>
            </w:pPr>
            <w:r w:rsidRPr="00723173">
              <w:rPr>
                <w:bCs/>
                <w:sz w:val="22"/>
                <w:szCs w:val="22"/>
              </w:rPr>
              <w:t>СП 42.13330.2016</w:t>
            </w:r>
          </w:p>
        </w:tc>
      </w:tr>
      <w:tr w:rsidR="00E9027F" w:rsidRPr="00723173" w14:paraId="20E24273" w14:textId="77777777" w:rsidTr="00CC58F0">
        <w:trPr>
          <w:trHeight w:val="340"/>
          <w:jc w:val="center"/>
        </w:trPr>
        <w:tc>
          <w:tcPr>
            <w:tcW w:w="704" w:type="dxa"/>
            <w:tcBorders>
              <w:top w:val="single" w:sz="4" w:space="0" w:color="auto"/>
              <w:left w:val="single" w:sz="4" w:space="0" w:color="auto"/>
              <w:bottom w:val="nil"/>
              <w:right w:val="single" w:sz="4" w:space="0" w:color="auto"/>
            </w:tcBorders>
            <w:vAlign w:val="center"/>
          </w:tcPr>
          <w:p w14:paraId="632266DC" w14:textId="77777777" w:rsidR="00E9027F" w:rsidRPr="00723173" w:rsidRDefault="00E9027F" w:rsidP="00E9027F">
            <w:pPr>
              <w:widowControl w:val="0"/>
              <w:ind w:left="-57" w:right="-57"/>
              <w:jc w:val="center"/>
              <w:rPr>
                <w:b/>
                <w:bCs/>
                <w:sz w:val="22"/>
                <w:szCs w:val="22"/>
              </w:rPr>
            </w:pPr>
            <w:r w:rsidRPr="00723173">
              <w:rPr>
                <w:b/>
                <w:bCs/>
                <w:sz w:val="22"/>
                <w:szCs w:val="22"/>
              </w:rPr>
              <w:t>20.</w:t>
            </w:r>
          </w:p>
        </w:tc>
        <w:tc>
          <w:tcPr>
            <w:tcW w:w="8363" w:type="dxa"/>
            <w:gridSpan w:val="2"/>
            <w:tcBorders>
              <w:top w:val="single" w:sz="4" w:space="0" w:color="auto"/>
              <w:left w:val="single" w:sz="4" w:space="0" w:color="auto"/>
              <w:bottom w:val="single" w:sz="4" w:space="0" w:color="auto"/>
              <w:right w:val="single" w:sz="4" w:space="0" w:color="auto"/>
            </w:tcBorders>
            <w:vAlign w:val="center"/>
          </w:tcPr>
          <w:p w14:paraId="39D0F8B6" w14:textId="77777777" w:rsidR="00E9027F" w:rsidRPr="00723173" w:rsidRDefault="00E9027F" w:rsidP="00E9027F">
            <w:pPr>
              <w:widowControl w:val="0"/>
              <w:jc w:val="both"/>
              <w:rPr>
                <w:b/>
                <w:bCs/>
                <w:sz w:val="22"/>
                <w:szCs w:val="22"/>
              </w:rPr>
            </w:pPr>
            <w:r w:rsidRPr="00723173">
              <w:rPr>
                <w:b/>
                <w:bCs/>
                <w:sz w:val="22"/>
                <w:szCs w:val="22"/>
              </w:rPr>
              <w:t>Нормативные требования к о</w:t>
            </w:r>
            <w:r w:rsidRPr="00723173">
              <w:rPr>
                <w:b/>
                <w:sz w:val="22"/>
                <w:szCs w:val="22"/>
              </w:rPr>
              <w:t xml:space="preserve">хране окружающей среды </w:t>
            </w:r>
          </w:p>
        </w:tc>
      </w:tr>
      <w:tr w:rsidR="00E9027F" w:rsidRPr="00723173" w14:paraId="45545CBA" w14:textId="77777777" w:rsidTr="00CC58F0">
        <w:trPr>
          <w:trHeight w:val="250"/>
          <w:jc w:val="center"/>
        </w:trPr>
        <w:tc>
          <w:tcPr>
            <w:tcW w:w="704" w:type="dxa"/>
            <w:tcBorders>
              <w:top w:val="nil"/>
              <w:left w:val="single" w:sz="4" w:space="0" w:color="auto"/>
              <w:bottom w:val="single" w:sz="4" w:space="0" w:color="auto"/>
              <w:right w:val="single" w:sz="4" w:space="0" w:color="auto"/>
            </w:tcBorders>
          </w:tcPr>
          <w:p w14:paraId="231BF192" w14:textId="77777777" w:rsidR="00E9027F" w:rsidRPr="00723173" w:rsidRDefault="00E9027F" w:rsidP="00E9027F">
            <w:pPr>
              <w:widowControl w:val="0"/>
              <w:ind w:left="-57" w:right="-57"/>
              <w:jc w:val="center"/>
              <w:rPr>
                <w:bCs/>
                <w:sz w:val="22"/>
                <w:szCs w:val="22"/>
              </w:rPr>
            </w:pPr>
          </w:p>
        </w:tc>
        <w:tc>
          <w:tcPr>
            <w:tcW w:w="3833" w:type="dxa"/>
            <w:tcBorders>
              <w:top w:val="single" w:sz="4" w:space="0" w:color="auto"/>
              <w:left w:val="single" w:sz="4" w:space="0" w:color="auto"/>
              <w:bottom w:val="single" w:sz="4" w:space="0" w:color="auto"/>
              <w:right w:val="single" w:sz="4" w:space="0" w:color="auto"/>
            </w:tcBorders>
          </w:tcPr>
          <w:p w14:paraId="020F45EF" w14:textId="77777777" w:rsidR="00E9027F" w:rsidRPr="00723173" w:rsidRDefault="00E9027F" w:rsidP="00E9027F">
            <w:pPr>
              <w:widowControl w:val="0"/>
              <w:suppressAutoHyphens/>
              <w:rPr>
                <w:bCs/>
                <w:sz w:val="22"/>
                <w:szCs w:val="22"/>
              </w:rPr>
            </w:pPr>
            <w:r w:rsidRPr="00723173">
              <w:rPr>
                <w:bCs/>
                <w:sz w:val="22"/>
                <w:szCs w:val="22"/>
              </w:rPr>
              <w:t>Нормативные требования к о</w:t>
            </w:r>
            <w:r w:rsidRPr="00723173">
              <w:rPr>
                <w:sz w:val="22"/>
                <w:szCs w:val="22"/>
              </w:rPr>
              <w:t xml:space="preserve">хране окружающей среды </w:t>
            </w:r>
          </w:p>
        </w:tc>
        <w:tc>
          <w:tcPr>
            <w:tcW w:w="4530" w:type="dxa"/>
            <w:tcBorders>
              <w:top w:val="single" w:sz="4" w:space="0" w:color="auto"/>
              <w:left w:val="single" w:sz="4" w:space="0" w:color="auto"/>
              <w:bottom w:val="single" w:sz="4" w:space="0" w:color="auto"/>
              <w:right w:val="single" w:sz="4" w:space="0" w:color="auto"/>
            </w:tcBorders>
            <w:vAlign w:val="center"/>
          </w:tcPr>
          <w:p w14:paraId="72E2C5C1" w14:textId="77777777" w:rsidR="007F2941" w:rsidRDefault="00E9027F" w:rsidP="00963301">
            <w:pPr>
              <w:widowControl w:val="0"/>
              <w:rPr>
                <w:bCs/>
                <w:iCs/>
                <w:sz w:val="22"/>
                <w:szCs w:val="22"/>
              </w:rPr>
            </w:pPr>
            <w:r w:rsidRPr="00723173">
              <w:rPr>
                <w:bCs/>
                <w:iCs/>
                <w:sz w:val="22"/>
                <w:szCs w:val="22"/>
              </w:rPr>
              <w:t xml:space="preserve">СП 42.13330.2016, </w:t>
            </w:r>
          </w:p>
          <w:p w14:paraId="1EFA97C6" w14:textId="6CB83C00" w:rsidR="00E9027F" w:rsidRPr="00723173" w:rsidRDefault="00E9027F" w:rsidP="00963301">
            <w:pPr>
              <w:widowControl w:val="0"/>
              <w:rPr>
                <w:bCs/>
                <w:sz w:val="22"/>
                <w:szCs w:val="22"/>
              </w:rPr>
            </w:pPr>
            <w:r w:rsidRPr="00723173">
              <w:rPr>
                <w:bCs/>
                <w:sz w:val="22"/>
                <w:szCs w:val="22"/>
              </w:rPr>
              <w:t xml:space="preserve">СанПиН </w:t>
            </w:r>
            <w:r w:rsidRPr="00723173">
              <w:rPr>
                <w:sz w:val="22"/>
                <w:szCs w:val="22"/>
              </w:rPr>
              <w:t>2.2.1/2.1.1.1076-01,</w:t>
            </w:r>
            <w:r w:rsidRPr="00723173">
              <w:rPr>
                <w:bCs/>
                <w:sz w:val="22"/>
                <w:szCs w:val="22"/>
              </w:rPr>
              <w:t xml:space="preserve"> </w:t>
            </w:r>
          </w:p>
          <w:p w14:paraId="0E9D5862" w14:textId="77777777" w:rsidR="00E9027F" w:rsidRPr="00723173" w:rsidRDefault="00E9027F" w:rsidP="00963301">
            <w:pPr>
              <w:widowControl w:val="0"/>
              <w:suppressAutoHyphens/>
              <w:rPr>
                <w:bCs/>
                <w:sz w:val="22"/>
                <w:szCs w:val="22"/>
              </w:rPr>
            </w:pPr>
            <w:r w:rsidRPr="00723173">
              <w:rPr>
                <w:bCs/>
                <w:sz w:val="22"/>
                <w:szCs w:val="22"/>
              </w:rPr>
              <w:t>СанПиН 2.2.1/2.1.1.1200-03</w:t>
            </w:r>
          </w:p>
        </w:tc>
      </w:tr>
    </w:tbl>
    <w:p w14:paraId="624CA976" w14:textId="320DFA4C" w:rsidR="00E2699D" w:rsidRPr="00723173" w:rsidRDefault="00E2699D" w:rsidP="00A82D5F">
      <w:pPr>
        <w:widowControl w:val="0"/>
        <w:autoSpaceDE w:val="0"/>
        <w:autoSpaceDN w:val="0"/>
        <w:adjustRightInd w:val="0"/>
        <w:ind w:right="283" w:firstLine="709"/>
        <w:jc w:val="both"/>
        <w:rPr>
          <w:sz w:val="22"/>
          <w:szCs w:val="22"/>
        </w:rPr>
      </w:pPr>
    </w:p>
    <w:p w14:paraId="5D47F4B3" w14:textId="2C834E9F" w:rsidR="00E2699D" w:rsidRPr="00723173" w:rsidRDefault="00E2699D" w:rsidP="00A82D5F">
      <w:pPr>
        <w:widowControl w:val="0"/>
        <w:autoSpaceDE w:val="0"/>
        <w:autoSpaceDN w:val="0"/>
        <w:adjustRightInd w:val="0"/>
        <w:ind w:right="283" w:firstLine="709"/>
        <w:jc w:val="both"/>
        <w:rPr>
          <w:sz w:val="22"/>
          <w:szCs w:val="22"/>
        </w:rPr>
      </w:pPr>
    </w:p>
    <w:p w14:paraId="446BEA33" w14:textId="692DFF03" w:rsidR="00E2699D" w:rsidRPr="00723173" w:rsidRDefault="00E2699D" w:rsidP="00A82D5F">
      <w:pPr>
        <w:widowControl w:val="0"/>
        <w:autoSpaceDE w:val="0"/>
        <w:autoSpaceDN w:val="0"/>
        <w:adjustRightInd w:val="0"/>
        <w:ind w:right="283" w:firstLine="709"/>
        <w:jc w:val="both"/>
        <w:rPr>
          <w:sz w:val="22"/>
          <w:szCs w:val="22"/>
        </w:rPr>
      </w:pPr>
    </w:p>
    <w:p w14:paraId="249CFE8B" w14:textId="35DDD5EA" w:rsidR="00885455" w:rsidRDefault="00885455" w:rsidP="00A82D5F">
      <w:pPr>
        <w:widowControl w:val="0"/>
        <w:autoSpaceDE w:val="0"/>
        <w:autoSpaceDN w:val="0"/>
        <w:adjustRightInd w:val="0"/>
        <w:ind w:right="283" w:firstLine="709"/>
        <w:jc w:val="both"/>
        <w:rPr>
          <w:sz w:val="20"/>
          <w:szCs w:val="20"/>
        </w:rPr>
      </w:pPr>
    </w:p>
    <w:p w14:paraId="1A644D6C" w14:textId="14FAF2CA" w:rsidR="00885455" w:rsidRDefault="00885455" w:rsidP="00A82D5F">
      <w:pPr>
        <w:widowControl w:val="0"/>
        <w:autoSpaceDE w:val="0"/>
        <w:autoSpaceDN w:val="0"/>
        <w:adjustRightInd w:val="0"/>
        <w:ind w:right="283" w:firstLine="709"/>
        <w:jc w:val="both"/>
        <w:rPr>
          <w:sz w:val="20"/>
          <w:szCs w:val="20"/>
        </w:rPr>
      </w:pPr>
    </w:p>
    <w:p w14:paraId="7A40FEF4" w14:textId="2A81D319" w:rsidR="00885455" w:rsidRDefault="00885455" w:rsidP="00A82D5F">
      <w:pPr>
        <w:widowControl w:val="0"/>
        <w:autoSpaceDE w:val="0"/>
        <w:autoSpaceDN w:val="0"/>
        <w:adjustRightInd w:val="0"/>
        <w:ind w:right="283" w:firstLine="709"/>
        <w:jc w:val="both"/>
        <w:rPr>
          <w:sz w:val="20"/>
          <w:szCs w:val="20"/>
        </w:rPr>
      </w:pPr>
    </w:p>
    <w:p w14:paraId="518C34AE" w14:textId="0ACDE5CF" w:rsidR="00885455" w:rsidRDefault="00885455" w:rsidP="00A82D5F">
      <w:pPr>
        <w:widowControl w:val="0"/>
        <w:autoSpaceDE w:val="0"/>
        <w:autoSpaceDN w:val="0"/>
        <w:adjustRightInd w:val="0"/>
        <w:ind w:right="283" w:firstLine="709"/>
        <w:jc w:val="both"/>
        <w:rPr>
          <w:sz w:val="20"/>
          <w:szCs w:val="20"/>
        </w:rPr>
      </w:pPr>
    </w:p>
    <w:p w14:paraId="17F5ED93" w14:textId="50A7DCCB" w:rsidR="00885455" w:rsidRDefault="00885455" w:rsidP="00A82D5F">
      <w:pPr>
        <w:widowControl w:val="0"/>
        <w:autoSpaceDE w:val="0"/>
        <w:autoSpaceDN w:val="0"/>
        <w:adjustRightInd w:val="0"/>
        <w:ind w:right="283" w:firstLine="709"/>
        <w:jc w:val="both"/>
        <w:rPr>
          <w:sz w:val="20"/>
          <w:szCs w:val="20"/>
        </w:rPr>
      </w:pPr>
    </w:p>
    <w:p w14:paraId="52CE4105" w14:textId="4DA13E86" w:rsidR="00885455" w:rsidRDefault="00885455" w:rsidP="00A82D5F">
      <w:pPr>
        <w:widowControl w:val="0"/>
        <w:autoSpaceDE w:val="0"/>
        <w:autoSpaceDN w:val="0"/>
        <w:adjustRightInd w:val="0"/>
        <w:ind w:right="283" w:firstLine="709"/>
        <w:jc w:val="both"/>
        <w:rPr>
          <w:sz w:val="20"/>
          <w:szCs w:val="20"/>
        </w:rPr>
      </w:pPr>
    </w:p>
    <w:p w14:paraId="3DE86F20" w14:textId="18FBED4D" w:rsidR="00885455" w:rsidRDefault="00885455" w:rsidP="00A82D5F">
      <w:pPr>
        <w:widowControl w:val="0"/>
        <w:autoSpaceDE w:val="0"/>
        <w:autoSpaceDN w:val="0"/>
        <w:adjustRightInd w:val="0"/>
        <w:ind w:right="283" w:firstLine="709"/>
        <w:jc w:val="both"/>
        <w:rPr>
          <w:sz w:val="20"/>
          <w:szCs w:val="20"/>
        </w:rPr>
      </w:pPr>
    </w:p>
    <w:p w14:paraId="13CB722D" w14:textId="7EE7DB98" w:rsidR="00885455" w:rsidRDefault="00885455" w:rsidP="00A82D5F">
      <w:pPr>
        <w:widowControl w:val="0"/>
        <w:autoSpaceDE w:val="0"/>
        <w:autoSpaceDN w:val="0"/>
        <w:adjustRightInd w:val="0"/>
        <w:ind w:right="283" w:firstLine="709"/>
        <w:jc w:val="both"/>
        <w:rPr>
          <w:sz w:val="20"/>
          <w:szCs w:val="20"/>
        </w:rPr>
      </w:pPr>
    </w:p>
    <w:p w14:paraId="1FE05FB7" w14:textId="7DC4AEF1" w:rsidR="00885455" w:rsidRDefault="00885455" w:rsidP="00A82D5F">
      <w:pPr>
        <w:widowControl w:val="0"/>
        <w:autoSpaceDE w:val="0"/>
        <w:autoSpaceDN w:val="0"/>
        <w:adjustRightInd w:val="0"/>
        <w:ind w:right="283" w:firstLine="709"/>
        <w:jc w:val="both"/>
        <w:rPr>
          <w:sz w:val="20"/>
          <w:szCs w:val="20"/>
        </w:rPr>
      </w:pPr>
    </w:p>
    <w:p w14:paraId="7D784DFB" w14:textId="0B548EE6" w:rsidR="00885455" w:rsidRDefault="00885455" w:rsidP="00A82D5F">
      <w:pPr>
        <w:widowControl w:val="0"/>
        <w:autoSpaceDE w:val="0"/>
        <w:autoSpaceDN w:val="0"/>
        <w:adjustRightInd w:val="0"/>
        <w:ind w:right="283" w:firstLine="709"/>
        <w:jc w:val="both"/>
        <w:rPr>
          <w:sz w:val="20"/>
          <w:szCs w:val="20"/>
        </w:rPr>
      </w:pPr>
    </w:p>
    <w:p w14:paraId="45FAB2A5" w14:textId="3DA43A69" w:rsidR="00885455" w:rsidRDefault="00885455" w:rsidP="00A82D5F">
      <w:pPr>
        <w:widowControl w:val="0"/>
        <w:autoSpaceDE w:val="0"/>
        <w:autoSpaceDN w:val="0"/>
        <w:adjustRightInd w:val="0"/>
        <w:ind w:right="283" w:firstLine="709"/>
        <w:jc w:val="both"/>
        <w:rPr>
          <w:sz w:val="20"/>
          <w:szCs w:val="20"/>
        </w:rPr>
      </w:pPr>
    </w:p>
    <w:p w14:paraId="60619925" w14:textId="1B3D19D4" w:rsidR="00885455" w:rsidRDefault="00885455" w:rsidP="00A82D5F">
      <w:pPr>
        <w:widowControl w:val="0"/>
        <w:autoSpaceDE w:val="0"/>
        <w:autoSpaceDN w:val="0"/>
        <w:adjustRightInd w:val="0"/>
        <w:ind w:right="283" w:firstLine="709"/>
        <w:jc w:val="both"/>
        <w:rPr>
          <w:sz w:val="20"/>
          <w:szCs w:val="20"/>
        </w:rPr>
      </w:pPr>
    </w:p>
    <w:p w14:paraId="12149763" w14:textId="3B005B60" w:rsidR="00885455" w:rsidRDefault="00885455" w:rsidP="00A82D5F">
      <w:pPr>
        <w:widowControl w:val="0"/>
        <w:autoSpaceDE w:val="0"/>
        <w:autoSpaceDN w:val="0"/>
        <w:adjustRightInd w:val="0"/>
        <w:ind w:right="283" w:firstLine="709"/>
        <w:jc w:val="both"/>
        <w:rPr>
          <w:sz w:val="20"/>
          <w:szCs w:val="20"/>
        </w:rPr>
      </w:pPr>
    </w:p>
    <w:p w14:paraId="17BE4460" w14:textId="7951C9D3" w:rsidR="00885455" w:rsidRDefault="00885455" w:rsidP="00A82D5F">
      <w:pPr>
        <w:widowControl w:val="0"/>
        <w:autoSpaceDE w:val="0"/>
        <w:autoSpaceDN w:val="0"/>
        <w:adjustRightInd w:val="0"/>
        <w:ind w:right="283" w:firstLine="709"/>
        <w:jc w:val="both"/>
        <w:rPr>
          <w:sz w:val="20"/>
          <w:szCs w:val="20"/>
        </w:rPr>
      </w:pPr>
    </w:p>
    <w:p w14:paraId="51B89146" w14:textId="30A9FA61" w:rsidR="00885455" w:rsidRDefault="00885455" w:rsidP="00A82D5F">
      <w:pPr>
        <w:widowControl w:val="0"/>
        <w:autoSpaceDE w:val="0"/>
        <w:autoSpaceDN w:val="0"/>
        <w:adjustRightInd w:val="0"/>
        <w:ind w:right="283" w:firstLine="709"/>
        <w:jc w:val="both"/>
        <w:rPr>
          <w:sz w:val="20"/>
          <w:szCs w:val="20"/>
        </w:rPr>
      </w:pPr>
    </w:p>
    <w:p w14:paraId="03F72DD0" w14:textId="3CA53E7C" w:rsidR="00885455" w:rsidRDefault="00885455" w:rsidP="00A82D5F">
      <w:pPr>
        <w:widowControl w:val="0"/>
        <w:autoSpaceDE w:val="0"/>
        <w:autoSpaceDN w:val="0"/>
        <w:adjustRightInd w:val="0"/>
        <w:ind w:right="283" w:firstLine="709"/>
        <w:jc w:val="both"/>
        <w:rPr>
          <w:sz w:val="20"/>
          <w:szCs w:val="20"/>
        </w:rPr>
      </w:pPr>
    </w:p>
    <w:p w14:paraId="2A5ADE2F" w14:textId="7B0A8152" w:rsidR="00885455" w:rsidRDefault="00885455" w:rsidP="00A82D5F">
      <w:pPr>
        <w:widowControl w:val="0"/>
        <w:autoSpaceDE w:val="0"/>
        <w:autoSpaceDN w:val="0"/>
        <w:adjustRightInd w:val="0"/>
        <w:ind w:right="283" w:firstLine="709"/>
        <w:jc w:val="both"/>
        <w:rPr>
          <w:sz w:val="20"/>
          <w:szCs w:val="20"/>
        </w:rPr>
      </w:pPr>
    </w:p>
    <w:p w14:paraId="5D10153B" w14:textId="4D0B6EBF" w:rsidR="00885455" w:rsidRDefault="00885455" w:rsidP="00A82D5F">
      <w:pPr>
        <w:widowControl w:val="0"/>
        <w:autoSpaceDE w:val="0"/>
        <w:autoSpaceDN w:val="0"/>
        <w:adjustRightInd w:val="0"/>
        <w:ind w:right="283" w:firstLine="709"/>
        <w:jc w:val="both"/>
        <w:rPr>
          <w:sz w:val="20"/>
          <w:szCs w:val="20"/>
        </w:rPr>
      </w:pPr>
    </w:p>
    <w:p w14:paraId="4AA467F5" w14:textId="2035024A" w:rsidR="00885455" w:rsidRDefault="00885455" w:rsidP="00A82D5F">
      <w:pPr>
        <w:widowControl w:val="0"/>
        <w:autoSpaceDE w:val="0"/>
        <w:autoSpaceDN w:val="0"/>
        <w:adjustRightInd w:val="0"/>
        <w:ind w:right="283" w:firstLine="709"/>
        <w:jc w:val="both"/>
        <w:rPr>
          <w:sz w:val="20"/>
          <w:szCs w:val="20"/>
        </w:rPr>
      </w:pPr>
    </w:p>
    <w:p w14:paraId="2CA59405" w14:textId="672C5410" w:rsidR="00885455" w:rsidRDefault="00885455" w:rsidP="00A82D5F">
      <w:pPr>
        <w:widowControl w:val="0"/>
        <w:autoSpaceDE w:val="0"/>
        <w:autoSpaceDN w:val="0"/>
        <w:adjustRightInd w:val="0"/>
        <w:ind w:right="283" w:firstLine="709"/>
        <w:jc w:val="both"/>
        <w:rPr>
          <w:sz w:val="20"/>
          <w:szCs w:val="20"/>
        </w:rPr>
      </w:pPr>
    </w:p>
    <w:p w14:paraId="2AA1D842" w14:textId="1DF22BC7" w:rsidR="00885455" w:rsidRDefault="00885455" w:rsidP="00A82D5F">
      <w:pPr>
        <w:widowControl w:val="0"/>
        <w:autoSpaceDE w:val="0"/>
        <w:autoSpaceDN w:val="0"/>
        <w:adjustRightInd w:val="0"/>
        <w:ind w:right="283" w:firstLine="709"/>
        <w:jc w:val="both"/>
        <w:rPr>
          <w:sz w:val="20"/>
          <w:szCs w:val="20"/>
        </w:rPr>
      </w:pPr>
    </w:p>
    <w:p w14:paraId="6E8635ED" w14:textId="2DCFADA0" w:rsidR="00885455" w:rsidRDefault="00885455" w:rsidP="00A82D5F">
      <w:pPr>
        <w:widowControl w:val="0"/>
        <w:autoSpaceDE w:val="0"/>
        <w:autoSpaceDN w:val="0"/>
        <w:adjustRightInd w:val="0"/>
        <w:ind w:right="283" w:firstLine="709"/>
        <w:jc w:val="both"/>
        <w:rPr>
          <w:sz w:val="20"/>
          <w:szCs w:val="20"/>
        </w:rPr>
      </w:pPr>
    </w:p>
    <w:p w14:paraId="13449597" w14:textId="492B79C0" w:rsidR="00885455" w:rsidRDefault="00885455" w:rsidP="00A82D5F">
      <w:pPr>
        <w:widowControl w:val="0"/>
        <w:autoSpaceDE w:val="0"/>
        <w:autoSpaceDN w:val="0"/>
        <w:adjustRightInd w:val="0"/>
        <w:ind w:right="283" w:firstLine="709"/>
        <w:jc w:val="both"/>
        <w:rPr>
          <w:sz w:val="20"/>
          <w:szCs w:val="20"/>
        </w:rPr>
      </w:pPr>
    </w:p>
    <w:p w14:paraId="23EAA7EC" w14:textId="7C38D528" w:rsidR="00885455" w:rsidRDefault="00885455" w:rsidP="00A82D5F">
      <w:pPr>
        <w:widowControl w:val="0"/>
        <w:autoSpaceDE w:val="0"/>
        <w:autoSpaceDN w:val="0"/>
        <w:adjustRightInd w:val="0"/>
        <w:ind w:right="283" w:firstLine="709"/>
        <w:jc w:val="both"/>
        <w:rPr>
          <w:sz w:val="20"/>
          <w:szCs w:val="20"/>
        </w:rPr>
      </w:pPr>
    </w:p>
    <w:p w14:paraId="2B566A3A" w14:textId="2D35EEF1" w:rsidR="00885455" w:rsidRDefault="00885455" w:rsidP="00A82D5F">
      <w:pPr>
        <w:widowControl w:val="0"/>
        <w:autoSpaceDE w:val="0"/>
        <w:autoSpaceDN w:val="0"/>
        <w:adjustRightInd w:val="0"/>
        <w:ind w:right="283" w:firstLine="709"/>
        <w:jc w:val="both"/>
        <w:rPr>
          <w:sz w:val="20"/>
          <w:szCs w:val="20"/>
        </w:rPr>
      </w:pPr>
    </w:p>
    <w:p w14:paraId="091C4C0D" w14:textId="1D9E408D" w:rsidR="00885455" w:rsidRDefault="00885455" w:rsidP="00A82D5F">
      <w:pPr>
        <w:widowControl w:val="0"/>
        <w:autoSpaceDE w:val="0"/>
        <w:autoSpaceDN w:val="0"/>
        <w:adjustRightInd w:val="0"/>
        <w:ind w:right="283" w:firstLine="709"/>
        <w:jc w:val="both"/>
        <w:rPr>
          <w:sz w:val="20"/>
          <w:szCs w:val="20"/>
        </w:rPr>
      </w:pPr>
    </w:p>
    <w:p w14:paraId="5B1F330B" w14:textId="56F61452" w:rsidR="00885455" w:rsidRDefault="00885455" w:rsidP="00A82D5F">
      <w:pPr>
        <w:widowControl w:val="0"/>
        <w:autoSpaceDE w:val="0"/>
        <w:autoSpaceDN w:val="0"/>
        <w:adjustRightInd w:val="0"/>
        <w:ind w:right="283" w:firstLine="709"/>
        <w:jc w:val="both"/>
        <w:rPr>
          <w:sz w:val="20"/>
          <w:szCs w:val="20"/>
        </w:rPr>
      </w:pPr>
    </w:p>
    <w:p w14:paraId="39767A23" w14:textId="11385D38" w:rsidR="00885455" w:rsidRDefault="00885455" w:rsidP="00A82D5F">
      <w:pPr>
        <w:widowControl w:val="0"/>
        <w:autoSpaceDE w:val="0"/>
        <w:autoSpaceDN w:val="0"/>
        <w:adjustRightInd w:val="0"/>
        <w:ind w:right="283" w:firstLine="709"/>
        <w:jc w:val="both"/>
        <w:rPr>
          <w:sz w:val="20"/>
          <w:szCs w:val="20"/>
        </w:rPr>
      </w:pPr>
    </w:p>
    <w:p w14:paraId="73A0274D" w14:textId="517D5B86" w:rsidR="005B65C4" w:rsidRPr="00170DC8" w:rsidRDefault="005B65C4" w:rsidP="00A82D5F">
      <w:pPr>
        <w:pStyle w:val="360"/>
        <w:spacing w:before="0" w:after="0"/>
        <w:ind w:right="283" w:firstLine="709"/>
        <w:jc w:val="center"/>
        <w:rPr>
          <w:sz w:val="28"/>
        </w:rPr>
      </w:pPr>
      <w:r w:rsidRPr="00170DC8">
        <w:rPr>
          <w:sz w:val="28"/>
        </w:rPr>
        <w:lastRenderedPageBreak/>
        <w:t>III. ПРАВИЛА И ОБЛАСТЬ ПРИМЕНЕНИЯ РАСЧеТНЫХ ПОКАЗАТЕЛЕЙ, СОДЕРЖАЩИХСЯ В ОСНОВНОЙ ЧАСТИ</w:t>
      </w:r>
      <w:r w:rsidR="00621883" w:rsidRPr="00170DC8">
        <w:rPr>
          <w:sz w:val="28"/>
        </w:rPr>
        <w:t xml:space="preserve"> </w:t>
      </w:r>
      <w:r w:rsidR="00312DC4" w:rsidRPr="00170DC8">
        <w:rPr>
          <w:sz w:val="28"/>
        </w:rPr>
        <w:t>МЕСТНЫХ</w:t>
      </w:r>
      <w:r w:rsidRPr="00170DC8">
        <w:rPr>
          <w:sz w:val="28"/>
        </w:rPr>
        <w:t xml:space="preserve"> НОРМАТИВОВ ГРАДОСТРОИТЕЛЬНОГО ПРОЕКТИРОВАНИЯ </w:t>
      </w:r>
      <w:r w:rsidR="00170DC8">
        <w:rPr>
          <w:sz w:val="28"/>
        </w:rPr>
        <w:t xml:space="preserve">МУНИЦИПАЛЬНОГО ОБРАЗОВАНИЯ </w:t>
      </w:r>
      <w:r w:rsidR="009B4739" w:rsidRPr="00170DC8">
        <w:rPr>
          <w:sz w:val="28"/>
        </w:rPr>
        <w:t>«Город Щигры»</w:t>
      </w:r>
      <w:r w:rsidR="00FB7DF5" w:rsidRPr="00170DC8">
        <w:rPr>
          <w:sz w:val="28"/>
        </w:rPr>
        <w:t xml:space="preserve"> </w:t>
      </w:r>
      <w:r w:rsidRPr="00170DC8">
        <w:rPr>
          <w:sz w:val="28"/>
        </w:rPr>
        <w:t>КУРСКОЙ ОБЛАСТИ</w:t>
      </w:r>
    </w:p>
    <w:p w14:paraId="6210A7B0" w14:textId="77777777" w:rsidR="005B65C4" w:rsidRPr="00FB7DF5" w:rsidRDefault="005B65C4" w:rsidP="00A82D5F">
      <w:pPr>
        <w:autoSpaceDE w:val="0"/>
        <w:ind w:right="283" w:firstLine="709"/>
        <w:jc w:val="both"/>
      </w:pPr>
    </w:p>
    <w:p w14:paraId="47948F62" w14:textId="77777777" w:rsidR="00B1620E" w:rsidRPr="00885455" w:rsidRDefault="00B1620E" w:rsidP="00B1620E">
      <w:pPr>
        <w:autoSpaceDE w:val="0"/>
        <w:ind w:right="283" w:firstLine="709"/>
        <w:jc w:val="both"/>
        <w:rPr>
          <w:b/>
          <w:bCs/>
          <w:sz w:val="28"/>
          <w:szCs w:val="28"/>
        </w:rPr>
      </w:pPr>
      <w:r>
        <w:rPr>
          <w:b/>
          <w:bCs/>
          <w:sz w:val="28"/>
          <w:szCs w:val="28"/>
        </w:rPr>
        <w:t>П</w:t>
      </w:r>
      <w:r w:rsidRPr="00885455">
        <w:rPr>
          <w:b/>
          <w:bCs/>
          <w:sz w:val="28"/>
          <w:szCs w:val="28"/>
        </w:rPr>
        <w:t>равила применения расчетных показателей.</w:t>
      </w:r>
    </w:p>
    <w:p w14:paraId="294D758D" w14:textId="77777777" w:rsidR="00B1620E" w:rsidRPr="00885455" w:rsidRDefault="00B1620E" w:rsidP="00B1620E">
      <w:pPr>
        <w:autoSpaceDE w:val="0"/>
        <w:ind w:right="283" w:firstLine="709"/>
        <w:jc w:val="both"/>
        <w:rPr>
          <w:sz w:val="28"/>
          <w:szCs w:val="28"/>
        </w:rPr>
      </w:pPr>
      <w:r w:rsidRPr="00885455">
        <w:rPr>
          <w:sz w:val="28"/>
          <w:szCs w:val="28"/>
        </w:rPr>
        <w:t xml:space="preserve">Установление совокупности расчетных показателей минимально допустимого уровня обеспеченности объектами местного значения городского округа и максимально допустимого уровня территориальной доступности таких объектов для населения городского округа </w:t>
      </w:r>
      <w:r>
        <w:rPr>
          <w:sz w:val="28"/>
          <w:szCs w:val="28"/>
        </w:rPr>
        <w:t>«Город Щигры» Курской области</w:t>
      </w:r>
      <w:r w:rsidRPr="00885455">
        <w:rPr>
          <w:sz w:val="28"/>
          <w:szCs w:val="28"/>
        </w:rPr>
        <w:t xml:space="preserve"> необходимо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городского округа в целях обеспечения благоприятных условий жизнедеятельности населения.</w:t>
      </w:r>
    </w:p>
    <w:p w14:paraId="1BA358A0" w14:textId="77777777" w:rsidR="00B1620E" w:rsidRPr="00885455" w:rsidRDefault="00B1620E" w:rsidP="00B1620E">
      <w:pPr>
        <w:autoSpaceDE w:val="0"/>
        <w:ind w:right="283" w:firstLine="709"/>
        <w:jc w:val="both"/>
        <w:rPr>
          <w:sz w:val="28"/>
          <w:szCs w:val="28"/>
        </w:rPr>
      </w:pPr>
      <w:r w:rsidRPr="00885455">
        <w:rPr>
          <w:sz w:val="28"/>
          <w:szCs w:val="28"/>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14:paraId="0F31965A" w14:textId="77777777" w:rsidR="00112356" w:rsidRDefault="00112356" w:rsidP="00885455">
      <w:pPr>
        <w:autoSpaceDE w:val="0"/>
        <w:ind w:right="283" w:firstLine="709"/>
        <w:jc w:val="both"/>
        <w:rPr>
          <w:b/>
          <w:bCs/>
          <w:sz w:val="28"/>
          <w:szCs w:val="28"/>
        </w:rPr>
      </w:pPr>
    </w:p>
    <w:p w14:paraId="5B337E2F" w14:textId="641C0BB2" w:rsidR="00885455" w:rsidRPr="00885455" w:rsidRDefault="00885455" w:rsidP="00885455">
      <w:pPr>
        <w:autoSpaceDE w:val="0"/>
        <w:ind w:right="283" w:firstLine="709"/>
        <w:jc w:val="both"/>
        <w:rPr>
          <w:b/>
          <w:bCs/>
          <w:sz w:val="28"/>
          <w:szCs w:val="28"/>
        </w:rPr>
      </w:pPr>
      <w:r>
        <w:rPr>
          <w:b/>
          <w:bCs/>
          <w:sz w:val="28"/>
          <w:szCs w:val="28"/>
        </w:rPr>
        <w:t>О</w:t>
      </w:r>
      <w:r w:rsidRPr="00885455">
        <w:rPr>
          <w:b/>
          <w:bCs/>
          <w:sz w:val="28"/>
          <w:szCs w:val="28"/>
        </w:rPr>
        <w:t xml:space="preserve">бласть применения расчетных показателей </w:t>
      </w:r>
    </w:p>
    <w:p w14:paraId="09958393" w14:textId="5813ED5F" w:rsidR="00885455" w:rsidRPr="00885455" w:rsidRDefault="00885455" w:rsidP="00885455">
      <w:pPr>
        <w:autoSpaceDE w:val="0"/>
        <w:ind w:right="283" w:firstLine="709"/>
        <w:jc w:val="both"/>
        <w:rPr>
          <w:sz w:val="28"/>
          <w:szCs w:val="28"/>
        </w:rPr>
      </w:pPr>
      <w:proofErr w:type="gramStart"/>
      <w:r w:rsidRPr="00885455">
        <w:rPr>
          <w:sz w:val="28"/>
          <w:szCs w:val="28"/>
        </w:rPr>
        <w:t xml:space="preserve">В соответствии с требованиями Градостроительного кодекса Российской Федерации местные нормативы градостроительного проектирования городского округа </w:t>
      </w:r>
      <w:r>
        <w:rPr>
          <w:sz w:val="28"/>
          <w:szCs w:val="28"/>
        </w:rPr>
        <w:t>«Город Щигры» Курской области</w:t>
      </w:r>
      <w:r w:rsidRPr="00885455">
        <w:rPr>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w:t>
      </w:r>
      <w:r w:rsidR="00963A37" w:rsidRPr="00885455">
        <w:rPr>
          <w:sz w:val="28"/>
          <w:szCs w:val="28"/>
        </w:rPr>
        <w:t>населения</w:t>
      </w:r>
      <w:r w:rsidRPr="00885455">
        <w:rPr>
          <w:sz w:val="28"/>
          <w:szCs w:val="28"/>
        </w:rPr>
        <w:t xml:space="preserve"> городского округа </w:t>
      </w:r>
      <w:r>
        <w:rPr>
          <w:sz w:val="28"/>
          <w:szCs w:val="28"/>
        </w:rPr>
        <w:t>«Город Щигры» Курской области</w:t>
      </w:r>
      <w:r w:rsidRPr="00885455">
        <w:rPr>
          <w:sz w:val="28"/>
          <w:szCs w:val="28"/>
        </w:rPr>
        <w:t xml:space="preserve"> в целях обеспечения благоприятных условий жизнедеятельности. </w:t>
      </w:r>
      <w:proofErr w:type="gramEnd"/>
    </w:p>
    <w:p w14:paraId="47E5649C" w14:textId="5E147B17" w:rsidR="00885455" w:rsidRPr="00885455" w:rsidRDefault="00885455" w:rsidP="00885455">
      <w:pPr>
        <w:autoSpaceDE w:val="0"/>
        <w:ind w:right="283" w:firstLine="709"/>
        <w:jc w:val="both"/>
        <w:rPr>
          <w:sz w:val="28"/>
          <w:szCs w:val="28"/>
        </w:rPr>
      </w:pPr>
      <w:r w:rsidRPr="00885455">
        <w:rPr>
          <w:sz w:val="28"/>
          <w:szCs w:val="28"/>
        </w:rPr>
        <w:t>Нормативы направлены на обеспечение градостроительными средствами (совокупностью расчетных показателей) безопасности и устойчивости развития городского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46519614" w14:textId="6B4601BE" w:rsidR="00885455" w:rsidRPr="00885455" w:rsidRDefault="00885455" w:rsidP="00885455">
      <w:pPr>
        <w:autoSpaceDE w:val="0"/>
        <w:ind w:right="283" w:firstLine="709"/>
        <w:jc w:val="both"/>
        <w:rPr>
          <w:sz w:val="28"/>
          <w:szCs w:val="28"/>
        </w:rPr>
      </w:pPr>
      <w:r w:rsidRPr="00885455">
        <w:rPr>
          <w:sz w:val="28"/>
          <w:szCs w:val="28"/>
        </w:rPr>
        <w:lastRenderedPageBreak/>
        <w:t xml:space="preserve">Местные нормативы градостроительного проектирования городского округа </w:t>
      </w:r>
      <w:r>
        <w:rPr>
          <w:sz w:val="28"/>
          <w:szCs w:val="28"/>
        </w:rPr>
        <w:t>«Город Щигры» Курской области</w:t>
      </w:r>
      <w:r w:rsidRPr="00885455">
        <w:rPr>
          <w:sz w:val="28"/>
          <w:szCs w:val="28"/>
        </w:rPr>
        <w:t xml:space="preserve"> применяются при подготовке, согласовании, утверждении, внесении изменений и реализации генерального плана и документации по планировке территории городского округа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w:t>
      </w:r>
    </w:p>
    <w:p w14:paraId="42F75C33" w14:textId="77777777" w:rsidR="00885455" w:rsidRPr="00885455" w:rsidRDefault="00885455" w:rsidP="00885455">
      <w:pPr>
        <w:autoSpaceDE w:val="0"/>
        <w:ind w:right="283" w:firstLine="709"/>
        <w:jc w:val="both"/>
        <w:rPr>
          <w:sz w:val="28"/>
          <w:szCs w:val="28"/>
        </w:rPr>
      </w:pPr>
      <w:r w:rsidRPr="00885455">
        <w:rPr>
          <w:sz w:val="28"/>
          <w:szCs w:val="28"/>
        </w:rPr>
        <w:t>Областью применения нормативов градостроительного проектирования являются:</w:t>
      </w:r>
    </w:p>
    <w:p w14:paraId="2698EFB0" w14:textId="77BDD014" w:rsidR="00885455" w:rsidRPr="00885455" w:rsidRDefault="00885455" w:rsidP="00885455">
      <w:pPr>
        <w:autoSpaceDE w:val="0"/>
        <w:ind w:right="283" w:firstLine="709"/>
        <w:jc w:val="both"/>
        <w:rPr>
          <w:sz w:val="28"/>
          <w:szCs w:val="28"/>
        </w:rPr>
      </w:pPr>
      <w:r w:rsidRPr="00885455">
        <w:rPr>
          <w:sz w:val="28"/>
          <w:szCs w:val="28"/>
        </w:rPr>
        <w:t>- установление минимального набора показателей, расчет которых необходим при разработке градостроительной документации;</w:t>
      </w:r>
    </w:p>
    <w:p w14:paraId="543000A3" w14:textId="77777777" w:rsidR="00885455" w:rsidRPr="00885455" w:rsidRDefault="00885455" w:rsidP="00885455">
      <w:pPr>
        <w:autoSpaceDE w:val="0"/>
        <w:ind w:right="283" w:firstLine="709"/>
        <w:jc w:val="both"/>
        <w:rPr>
          <w:sz w:val="28"/>
          <w:szCs w:val="28"/>
        </w:rPr>
      </w:pPr>
      <w:r w:rsidRPr="00885455">
        <w:rPr>
          <w:sz w:val="28"/>
          <w:szCs w:val="28"/>
        </w:rPr>
        <w:t>- обеспечение оценки качества градостроительной документации в плане соответствия ее решений целям повышения качества жизни населения;</w:t>
      </w:r>
    </w:p>
    <w:p w14:paraId="509554EA" w14:textId="25C58753" w:rsidR="00885455" w:rsidRPr="00885455" w:rsidRDefault="00885455" w:rsidP="00885455">
      <w:pPr>
        <w:autoSpaceDE w:val="0"/>
        <w:ind w:right="283" w:firstLine="709"/>
        <w:jc w:val="both"/>
        <w:rPr>
          <w:sz w:val="28"/>
          <w:szCs w:val="28"/>
        </w:rPr>
      </w:pPr>
      <w:r w:rsidRPr="00885455">
        <w:rPr>
          <w:sz w:val="28"/>
          <w:szCs w:val="28"/>
        </w:rPr>
        <w:t>- обеспечение постоянного контроля (мониторинга) соответствия проектных решений градостроительной документации изменяющимся социально-экономическим условиям на территории городского округа;</w:t>
      </w:r>
    </w:p>
    <w:p w14:paraId="0BE77DD6" w14:textId="25E553DF" w:rsidR="00885455" w:rsidRPr="00885455" w:rsidRDefault="00885455" w:rsidP="00885455">
      <w:pPr>
        <w:autoSpaceDE w:val="0"/>
        <w:ind w:right="283" w:firstLine="709"/>
        <w:jc w:val="both"/>
        <w:rPr>
          <w:sz w:val="28"/>
          <w:szCs w:val="28"/>
        </w:rPr>
      </w:pPr>
      <w:r w:rsidRPr="00885455">
        <w:rPr>
          <w:sz w:val="28"/>
          <w:szCs w:val="28"/>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14:paraId="4AD332A3" w14:textId="69CF47E2" w:rsidR="00885455" w:rsidRPr="00885455" w:rsidRDefault="00885455" w:rsidP="00885455">
      <w:pPr>
        <w:autoSpaceDE w:val="0"/>
        <w:ind w:right="283" w:firstLine="709"/>
        <w:jc w:val="both"/>
        <w:rPr>
          <w:sz w:val="28"/>
          <w:szCs w:val="28"/>
        </w:rPr>
      </w:pPr>
      <w:r w:rsidRPr="00885455">
        <w:rPr>
          <w:sz w:val="28"/>
          <w:szCs w:val="28"/>
        </w:rPr>
        <w:t xml:space="preserve">Нормативы входят в систему нормативных документов, регламентирующих градостроительную деятельность на территории городского округа </w:t>
      </w:r>
      <w:r>
        <w:rPr>
          <w:sz w:val="28"/>
          <w:szCs w:val="28"/>
        </w:rPr>
        <w:t>«Город Щигры» Курской области</w:t>
      </w:r>
      <w:r w:rsidRPr="00885455">
        <w:rPr>
          <w:sz w:val="28"/>
          <w:szCs w:val="28"/>
        </w:rPr>
        <w:t>.</w:t>
      </w:r>
    </w:p>
    <w:p w14:paraId="234A8463" w14:textId="500599F1" w:rsidR="00885455" w:rsidRPr="00885455" w:rsidRDefault="00885455" w:rsidP="00885455">
      <w:pPr>
        <w:autoSpaceDE w:val="0"/>
        <w:ind w:right="283" w:firstLine="709"/>
        <w:jc w:val="both"/>
        <w:rPr>
          <w:sz w:val="28"/>
          <w:szCs w:val="28"/>
        </w:rPr>
      </w:pPr>
      <w:r w:rsidRPr="00885455">
        <w:rPr>
          <w:sz w:val="28"/>
          <w:szCs w:val="28"/>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городского округа </w:t>
      </w:r>
      <w:r>
        <w:rPr>
          <w:sz w:val="28"/>
          <w:szCs w:val="28"/>
        </w:rPr>
        <w:t>«Город Щигры» Курской области</w:t>
      </w:r>
      <w:r w:rsidRPr="00885455">
        <w:rPr>
          <w:sz w:val="28"/>
          <w:szCs w:val="28"/>
        </w:rPr>
        <w:t>, независимо от их организационно-правовой формы.</w:t>
      </w:r>
    </w:p>
    <w:p w14:paraId="7CC59663" w14:textId="0581DEB2" w:rsidR="00885455" w:rsidRPr="00885455" w:rsidRDefault="00885455" w:rsidP="00885455">
      <w:pPr>
        <w:autoSpaceDE w:val="0"/>
        <w:ind w:right="283" w:firstLine="709"/>
        <w:jc w:val="both"/>
        <w:rPr>
          <w:sz w:val="28"/>
          <w:szCs w:val="28"/>
        </w:rPr>
      </w:pPr>
      <w:r w:rsidRPr="00885455">
        <w:rPr>
          <w:sz w:val="28"/>
          <w:szCs w:val="28"/>
        </w:rPr>
        <w:t>Нормативы конкретизируют и развивают основные положения действующих федеральных норм. 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При отмене 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14:paraId="43275EA8" w14:textId="62490DA2" w:rsidR="00885455" w:rsidRPr="00885455" w:rsidRDefault="00885455" w:rsidP="00885455">
      <w:pPr>
        <w:autoSpaceDE w:val="0"/>
        <w:ind w:right="283" w:firstLine="709"/>
        <w:jc w:val="both"/>
        <w:rPr>
          <w:sz w:val="28"/>
          <w:szCs w:val="28"/>
        </w:rPr>
      </w:pPr>
      <w:r w:rsidRPr="00885455">
        <w:rPr>
          <w:sz w:val="28"/>
          <w:szCs w:val="28"/>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14:paraId="58673543" w14:textId="48B78323" w:rsidR="00885455" w:rsidRPr="00885455" w:rsidRDefault="00885455" w:rsidP="00885455">
      <w:pPr>
        <w:autoSpaceDE w:val="0"/>
        <w:ind w:right="283" w:firstLine="709"/>
        <w:jc w:val="both"/>
        <w:rPr>
          <w:sz w:val="28"/>
          <w:szCs w:val="28"/>
        </w:rPr>
      </w:pPr>
      <w:r w:rsidRPr="00885455">
        <w:rPr>
          <w:sz w:val="28"/>
          <w:szCs w:val="28"/>
        </w:rPr>
        <w:t xml:space="preserve">Расчетные показатели минимально допустимого уровня обеспеченности объектами местного значения населения городского округа </w:t>
      </w:r>
      <w:r>
        <w:rPr>
          <w:sz w:val="28"/>
          <w:szCs w:val="28"/>
        </w:rPr>
        <w:t>«Город Щигры» Курской области</w:t>
      </w:r>
      <w:r w:rsidRPr="00885455">
        <w:rPr>
          <w:sz w:val="28"/>
          <w:szCs w:val="28"/>
        </w:rPr>
        <w:t xml:space="preserve">, устанавливаемые настоящими нормативами, приняты не ниже предельных значений расчетных </w:t>
      </w:r>
      <w:r w:rsidRPr="00885455">
        <w:rPr>
          <w:sz w:val="28"/>
          <w:szCs w:val="28"/>
        </w:rPr>
        <w:lastRenderedPageBreak/>
        <w:t>показателей минимально допустимого уровня обеспеченности, установленных в Региональных норматива</w:t>
      </w:r>
      <w:r w:rsidR="004F4BE7">
        <w:rPr>
          <w:sz w:val="28"/>
          <w:szCs w:val="28"/>
        </w:rPr>
        <w:t>х</w:t>
      </w:r>
      <w:r w:rsidRPr="00885455">
        <w:rPr>
          <w:sz w:val="28"/>
          <w:szCs w:val="28"/>
        </w:rPr>
        <w:t xml:space="preserve"> градостроительного проектирования </w:t>
      </w:r>
      <w:r w:rsidR="00867274" w:rsidRPr="00867274">
        <w:rPr>
          <w:sz w:val="28"/>
          <w:szCs w:val="28"/>
        </w:rPr>
        <w:t>Курской области</w:t>
      </w:r>
      <w:r w:rsidR="00867274">
        <w:rPr>
          <w:sz w:val="28"/>
          <w:szCs w:val="28"/>
        </w:rPr>
        <w:t>,</w:t>
      </w:r>
      <w:r w:rsidR="00867274" w:rsidRPr="00867274">
        <w:rPr>
          <w:sz w:val="28"/>
          <w:szCs w:val="28"/>
        </w:rPr>
        <w:t xml:space="preserve"> утвержден</w:t>
      </w:r>
      <w:r w:rsidR="00867274">
        <w:rPr>
          <w:sz w:val="28"/>
          <w:szCs w:val="28"/>
        </w:rPr>
        <w:t>н</w:t>
      </w:r>
      <w:r w:rsidR="00867274" w:rsidRPr="00867274">
        <w:rPr>
          <w:sz w:val="28"/>
          <w:szCs w:val="28"/>
        </w:rPr>
        <w:t>ы</w:t>
      </w:r>
      <w:r w:rsidR="00867274">
        <w:rPr>
          <w:sz w:val="28"/>
          <w:szCs w:val="28"/>
        </w:rPr>
        <w:t>х</w:t>
      </w:r>
      <w:r w:rsidR="00867274" w:rsidRPr="00867274">
        <w:rPr>
          <w:sz w:val="28"/>
          <w:szCs w:val="28"/>
        </w:rPr>
        <w:t xml:space="preserve"> Постановлением администрации Курской области от 28 апреля 2021 № 442 -па</w:t>
      </w:r>
      <w:r w:rsidRPr="00885455">
        <w:rPr>
          <w:sz w:val="28"/>
          <w:szCs w:val="28"/>
        </w:rPr>
        <w:t>.</w:t>
      </w:r>
    </w:p>
    <w:p w14:paraId="3F8199D3" w14:textId="2294FCEB" w:rsidR="00867274" w:rsidRDefault="00885455" w:rsidP="00885455">
      <w:pPr>
        <w:autoSpaceDE w:val="0"/>
        <w:ind w:right="283" w:firstLine="709"/>
        <w:jc w:val="both"/>
        <w:rPr>
          <w:sz w:val="28"/>
          <w:szCs w:val="28"/>
        </w:rPr>
      </w:pPr>
      <w:r w:rsidRPr="00885455">
        <w:rPr>
          <w:sz w:val="28"/>
          <w:szCs w:val="28"/>
        </w:rPr>
        <w:t>Расчетные показатели максимально допустимого уровня территориальной доступности объектов местного значения для населения городского округа «</w:t>
      </w:r>
      <w:r w:rsidR="004F4BE7" w:rsidRPr="004F4BE7">
        <w:rPr>
          <w:sz w:val="28"/>
          <w:szCs w:val="28"/>
        </w:rPr>
        <w:t>Город Щигры» Курской области</w:t>
      </w:r>
      <w:r w:rsidR="004F4BE7">
        <w:rPr>
          <w:sz w:val="28"/>
          <w:szCs w:val="28"/>
        </w:rPr>
        <w:t>,</w:t>
      </w:r>
      <w:r w:rsidR="004F4BE7" w:rsidRPr="004F4BE7">
        <w:rPr>
          <w:sz w:val="28"/>
          <w:szCs w:val="28"/>
        </w:rPr>
        <w:t xml:space="preserve"> </w:t>
      </w:r>
      <w:r w:rsidRPr="00885455">
        <w:rPr>
          <w:sz w:val="28"/>
          <w:szCs w:val="28"/>
        </w:rPr>
        <w:t xml:space="preserve">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w:t>
      </w:r>
      <w:r w:rsidR="00867274" w:rsidRPr="00867274">
        <w:rPr>
          <w:sz w:val="28"/>
          <w:szCs w:val="28"/>
        </w:rPr>
        <w:t>установленных в Региональных норматива</w:t>
      </w:r>
      <w:r w:rsidR="004F4BE7">
        <w:rPr>
          <w:sz w:val="28"/>
          <w:szCs w:val="28"/>
        </w:rPr>
        <w:t>х</w:t>
      </w:r>
      <w:r w:rsidR="00867274" w:rsidRPr="00867274">
        <w:rPr>
          <w:sz w:val="28"/>
          <w:szCs w:val="28"/>
        </w:rPr>
        <w:t xml:space="preserve"> градостроительного проектирования Курской области, утвержденных Постановлением администрации Курской области от 28 апреля 2021 № 442 -па.</w:t>
      </w:r>
    </w:p>
    <w:p w14:paraId="7F26BEB7" w14:textId="7748A066" w:rsidR="00885455" w:rsidRPr="00885455" w:rsidRDefault="00885455" w:rsidP="00885455">
      <w:pPr>
        <w:autoSpaceDE w:val="0"/>
        <w:ind w:right="283" w:firstLine="709"/>
        <w:jc w:val="both"/>
        <w:rPr>
          <w:sz w:val="28"/>
          <w:szCs w:val="28"/>
        </w:rPr>
      </w:pPr>
      <w:r w:rsidRPr="00885455">
        <w:rPr>
          <w:sz w:val="28"/>
          <w:szCs w:val="28"/>
        </w:rPr>
        <w:t>Разработанная до утверждения настоящих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
    <w:p w14:paraId="0C6F6AAB" w14:textId="7E5BFC76" w:rsidR="00885455" w:rsidRPr="00885455" w:rsidRDefault="00885455" w:rsidP="00885455">
      <w:pPr>
        <w:autoSpaceDE w:val="0"/>
        <w:ind w:right="283" w:firstLine="709"/>
        <w:jc w:val="both"/>
        <w:rPr>
          <w:sz w:val="28"/>
          <w:szCs w:val="28"/>
        </w:rPr>
      </w:pPr>
      <w:r w:rsidRPr="00885455">
        <w:rPr>
          <w:sz w:val="28"/>
          <w:szCs w:val="28"/>
        </w:rPr>
        <w:t>Разработанная до утверждения настоящих нормативов и нереализованная документация по планировке территории может быть использована в части, не противоречащей требованиям настоящих нормативов.</w:t>
      </w:r>
    </w:p>
    <w:p w14:paraId="452388FA" w14:textId="77777777" w:rsidR="00885455" w:rsidRPr="00885455" w:rsidRDefault="00885455" w:rsidP="00885455">
      <w:pPr>
        <w:autoSpaceDE w:val="0"/>
        <w:ind w:right="283" w:firstLine="709"/>
        <w:jc w:val="both"/>
        <w:rPr>
          <w:sz w:val="28"/>
          <w:szCs w:val="28"/>
        </w:rPr>
      </w:pPr>
    </w:p>
    <w:p w14:paraId="182EEA02" w14:textId="77777777" w:rsidR="00885455" w:rsidRPr="00885455" w:rsidRDefault="00885455" w:rsidP="00885455">
      <w:pPr>
        <w:autoSpaceDE w:val="0"/>
        <w:ind w:right="283" w:firstLine="709"/>
        <w:jc w:val="both"/>
        <w:rPr>
          <w:sz w:val="28"/>
          <w:szCs w:val="28"/>
        </w:rPr>
      </w:pPr>
    </w:p>
    <w:p w14:paraId="6415CEA8" w14:textId="77777777" w:rsidR="005B65C4" w:rsidRPr="00FB7DF5" w:rsidRDefault="005B65C4" w:rsidP="00A82D5F">
      <w:pPr>
        <w:autoSpaceDE w:val="0"/>
        <w:ind w:right="283" w:firstLine="709"/>
        <w:jc w:val="both"/>
        <w:rPr>
          <w:rFonts w:eastAsia="TimesNewRomanPSMT"/>
          <w:sz w:val="28"/>
          <w:szCs w:val="28"/>
        </w:rPr>
      </w:pPr>
    </w:p>
    <w:p w14:paraId="33A5E56A" w14:textId="77777777" w:rsidR="005B65C4" w:rsidRPr="00FB7DF5" w:rsidRDefault="005B65C4" w:rsidP="00A82D5F">
      <w:pPr>
        <w:autoSpaceDE w:val="0"/>
        <w:ind w:right="283" w:firstLine="709"/>
        <w:jc w:val="both"/>
        <w:rPr>
          <w:rFonts w:eastAsia="TimesNewRomanPSMT"/>
          <w:sz w:val="28"/>
          <w:szCs w:val="28"/>
        </w:rPr>
      </w:pPr>
    </w:p>
    <w:p w14:paraId="7E5ED9F0" w14:textId="77777777" w:rsidR="005B65C4" w:rsidRPr="00FB7DF5" w:rsidRDefault="005B65C4" w:rsidP="00A82D5F">
      <w:pPr>
        <w:autoSpaceDE w:val="0"/>
        <w:ind w:right="283" w:firstLine="709"/>
        <w:jc w:val="both"/>
        <w:rPr>
          <w:rFonts w:eastAsia="TimesNewRomanPSMT"/>
          <w:sz w:val="28"/>
          <w:szCs w:val="28"/>
        </w:rPr>
      </w:pPr>
    </w:p>
    <w:p w14:paraId="17DBC281" w14:textId="77777777" w:rsidR="005B65C4" w:rsidRPr="00FB7DF5" w:rsidRDefault="005B65C4" w:rsidP="00A82D5F">
      <w:pPr>
        <w:autoSpaceDE w:val="0"/>
        <w:ind w:right="283" w:firstLine="709"/>
        <w:jc w:val="both"/>
        <w:rPr>
          <w:rFonts w:eastAsia="TimesNewRomanPSMT"/>
          <w:sz w:val="28"/>
          <w:szCs w:val="28"/>
        </w:rPr>
      </w:pPr>
    </w:p>
    <w:p w14:paraId="64C17B25" w14:textId="77777777" w:rsidR="005B65C4" w:rsidRPr="00FB7DF5" w:rsidRDefault="005B65C4" w:rsidP="00A82D5F">
      <w:pPr>
        <w:autoSpaceDE w:val="0"/>
        <w:ind w:right="283" w:firstLine="709"/>
        <w:jc w:val="both"/>
        <w:rPr>
          <w:rFonts w:eastAsia="TimesNewRomanPSMT"/>
          <w:sz w:val="28"/>
          <w:szCs w:val="28"/>
        </w:rPr>
        <w:sectPr w:rsidR="005B65C4" w:rsidRPr="00FB7DF5" w:rsidSect="006B67A9">
          <w:headerReference w:type="default" r:id="rId17"/>
          <w:pgSz w:w="11906" w:h="16838"/>
          <w:pgMar w:top="1134" w:right="1133" w:bottom="1134" w:left="1701" w:header="709" w:footer="709" w:gutter="0"/>
          <w:cols w:space="708"/>
          <w:docGrid w:linePitch="360"/>
        </w:sectPr>
      </w:pPr>
    </w:p>
    <w:p w14:paraId="730C96B9" w14:textId="36612281" w:rsidR="00372C63" w:rsidRPr="00FB7DF5" w:rsidRDefault="00372C63" w:rsidP="00372C63">
      <w:pPr>
        <w:pStyle w:val="270"/>
        <w:ind w:right="283"/>
        <w:rPr>
          <w:b w:val="0"/>
          <w:sz w:val="28"/>
          <w:szCs w:val="28"/>
        </w:rPr>
      </w:pPr>
      <w:r w:rsidRPr="00FB7DF5">
        <w:rPr>
          <w:b w:val="0"/>
          <w:sz w:val="28"/>
          <w:szCs w:val="28"/>
        </w:rPr>
        <w:lastRenderedPageBreak/>
        <w:t>Приложение</w:t>
      </w:r>
      <w:r>
        <w:rPr>
          <w:b w:val="0"/>
          <w:sz w:val="28"/>
          <w:szCs w:val="28"/>
        </w:rPr>
        <w:t xml:space="preserve"> </w:t>
      </w:r>
      <w:r w:rsidR="00170DC8">
        <w:rPr>
          <w:b w:val="0"/>
          <w:sz w:val="28"/>
          <w:szCs w:val="28"/>
        </w:rPr>
        <w:t>1</w:t>
      </w:r>
    </w:p>
    <w:p w14:paraId="44FF1D09" w14:textId="77777777" w:rsidR="00372C63" w:rsidRPr="00FB7DF5" w:rsidRDefault="00372C63" w:rsidP="00372C63">
      <w:pPr>
        <w:pStyle w:val="270"/>
        <w:ind w:right="283"/>
        <w:rPr>
          <w:b w:val="0"/>
          <w:sz w:val="28"/>
          <w:szCs w:val="28"/>
        </w:rPr>
      </w:pPr>
      <w:r w:rsidRPr="00FB7DF5">
        <w:rPr>
          <w:b w:val="0"/>
          <w:sz w:val="28"/>
          <w:szCs w:val="28"/>
        </w:rPr>
        <w:t xml:space="preserve">к местным нормативам градостроительного проектирования </w:t>
      </w:r>
      <w:r>
        <w:rPr>
          <w:b w:val="0"/>
          <w:sz w:val="28"/>
          <w:szCs w:val="28"/>
        </w:rPr>
        <w:t xml:space="preserve">муниципального образования «Город Щигры» </w:t>
      </w:r>
      <w:r w:rsidRPr="00FB7DF5">
        <w:rPr>
          <w:b w:val="0"/>
          <w:sz w:val="28"/>
          <w:szCs w:val="28"/>
        </w:rPr>
        <w:t>Курской области</w:t>
      </w:r>
    </w:p>
    <w:p w14:paraId="3648D66C" w14:textId="77777777" w:rsidR="005B65C4" w:rsidRPr="00FB7DF5" w:rsidRDefault="005B65C4" w:rsidP="00A82D5F">
      <w:pPr>
        <w:ind w:right="283" w:firstLine="709"/>
        <w:jc w:val="center"/>
        <w:rPr>
          <w:b/>
          <w:sz w:val="28"/>
          <w:szCs w:val="28"/>
        </w:rPr>
      </w:pPr>
    </w:p>
    <w:p w14:paraId="2356B41E" w14:textId="77777777" w:rsidR="005B65C4" w:rsidRPr="00FB7DF5" w:rsidRDefault="005B65C4" w:rsidP="00A82D5F">
      <w:pPr>
        <w:ind w:right="283" w:firstLine="709"/>
        <w:jc w:val="center"/>
        <w:rPr>
          <w:b/>
          <w:sz w:val="28"/>
          <w:szCs w:val="28"/>
        </w:rPr>
      </w:pPr>
      <w:r w:rsidRPr="00FB7DF5">
        <w:rPr>
          <w:b/>
          <w:sz w:val="28"/>
          <w:szCs w:val="28"/>
        </w:rPr>
        <w:t>ПЕРЕЧЕНЬ</w:t>
      </w:r>
    </w:p>
    <w:p w14:paraId="5048B64B" w14:textId="77777777" w:rsidR="005B65C4" w:rsidRPr="00FB7DF5" w:rsidRDefault="005B65C4" w:rsidP="00A82D5F">
      <w:pPr>
        <w:ind w:right="283" w:firstLine="709"/>
        <w:jc w:val="center"/>
        <w:rPr>
          <w:b/>
          <w:sz w:val="28"/>
          <w:szCs w:val="28"/>
        </w:rPr>
      </w:pPr>
      <w:r w:rsidRPr="00FB7DF5">
        <w:rPr>
          <w:b/>
          <w:sz w:val="28"/>
          <w:szCs w:val="28"/>
        </w:rPr>
        <w:t>используемых терминов и определений</w:t>
      </w:r>
    </w:p>
    <w:p w14:paraId="10863B75" w14:textId="77777777" w:rsidR="005B65C4" w:rsidRPr="00FB7DF5" w:rsidRDefault="005B65C4" w:rsidP="00A82D5F">
      <w:pPr>
        <w:ind w:right="283" w:firstLine="709"/>
        <w:jc w:val="center"/>
        <w:rPr>
          <w:b/>
          <w:sz w:val="28"/>
          <w:szCs w:val="28"/>
        </w:rPr>
      </w:pPr>
    </w:p>
    <w:p w14:paraId="777CA759" w14:textId="72745B59" w:rsidR="00C05020" w:rsidRDefault="00C05020" w:rsidP="00C05020">
      <w:pPr>
        <w:widowControl w:val="0"/>
        <w:spacing w:after="60"/>
        <w:ind w:firstLine="709"/>
        <w:jc w:val="both"/>
        <w:rPr>
          <w:bCs/>
        </w:rPr>
      </w:pPr>
      <w:r w:rsidRPr="00C05020">
        <w:rPr>
          <w:b/>
        </w:rPr>
        <w:t>Автомобильная дорога</w:t>
      </w:r>
      <w:r w:rsidRPr="00C05020">
        <w:rPr>
          <w:bC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74E16887" w14:textId="7AEB8C63" w:rsidR="0082451A" w:rsidRPr="00C05020" w:rsidRDefault="0082451A" w:rsidP="00C05020">
      <w:pPr>
        <w:widowControl w:val="0"/>
        <w:spacing w:after="60"/>
        <w:ind w:firstLine="709"/>
        <w:jc w:val="both"/>
      </w:pPr>
      <w:r w:rsidRPr="0082451A">
        <w:rPr>
          <w:b/>
          <w:bCs/>
        </w:rPr>
        <w:t>Агломерация</w:t>
      </w:r>
      <w:r w:rsidRPr="0082451A">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p>
    <w:p w14:paraId="042CF89F" w14:textId="77777777" w:rsidR="00C05020" w:rsidRPr="00C05020" w:rsidRDefault="00C05020" w:rsidP="00C05020">
      <w:pPr>
        <w:widowControl w:val="0"/>
        <w:spacing w:after="60"/>
        <w:ind w:firstLine="709"/>
        <w:jc w:val="both"/>
      </w:pPr>
      <w:r w:rsidRPr="00C05020">
        <w:rPr>
          <w:b/>
        </w:rPr>
        <w:t>Блок жилой автономный</w:t>
      </w:r>
      <w:r w:rsidRPr="00C05020">
        <w:t xml:space="preserve"> –</w:t>
      </w:r>
      <w:r w:rsidRPr="00C05020">
        <w:rPr>
          <w:bCs/>
        </w:rPr>
        <w:t xml:space="preserve">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p w14:paraId="4C4AA5D5" w14:textId="3975BC22" w:rsidR="00C05020" w:rsidRDefault="00C05020" w:rsidP="00C05020">
      <w:pPr>
        <w:widowControl w:val="0"/>
        <w:spacing w:after="60"/>
        <w:ind w:firstLine="709"/>
        <w:jc w:val="both"/>
        <w:rPr>
          <w:bCs/>
        </w:rPr>
      </w:pPr>
      <w:r w:rsidRPr="00C05020">
        <w:rPr>
          <w:b/>
        </w:rPr>
        <w:t>Блокированная застройка домами жилыми одноквартирными</w:t>
      </w:r>
      <w:r w:rsidRPr="00C05020">
        <w:t xml:space="preserve"> – з</w:t>
      </w:r>
      <w:r w:rsidRPr="00C05020">
        <w:rPr>
          <w:bCs/>
        </w:rPr>
        <w:t xml:space="preserve">астройка, включающая в себя два и более пристроенных друг к другу дома, каждый из которых имеет непосредственный выход на отдельный </w:t>
      </w:r>
      <w:proofErr w:type="spellStart"/>
      <w:r w:rsidRPr="00C05020">
        <w:rPr>
          <w:bCs/>
        </w:rPr>
        <w:t>приквартирный</w:t>
      </w:r>
      <w:proofErr w:type="spellEnd"/>
      <w:r w:rsidRPr="00C05020">
        <w:rPr>
          <w:bCs/>
        </w:rPr>
        <w:t xml:space="preserve"> участок.</w:t>
      </w:r>
    </w:p>
    <w:p w14:paraId="74BF3C17" w14:textId="34E0AF65" w:rsidR="0082451A" w:rsidRPr="00C05020" w:rsidRDefault="0082451A" w:rsidP="00C05020">
      <w:pPr>
        <w:widowControl w:val="0"/>
        <w:spacing w:after="60"/>
        <w:ind w:firstLine="709"/>
        <w:jc w:val="both"/>
      </w:pPr>
      <w:r w:rsidRPr="00694C43">
        <w:rPr>
          <w:b/>
          <w:bCs/>
        </w:rPr>
        <w:t>Внутренняя территориально-пространственная организация</w:t>
      </w:r>
      <w:r w:rsidRPr="0082451A">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p>
    <w:p w14:paraId="66C8AD73" w14:textId="77777777" w:rsidR="00C05020" w:rsidRPr="00C05020" w:rsidRDefault="00C05020" w:rsidP="00C05020">
      <w:pPr>
        <w:widowControl w:val="0"/>
        <w:spacing w:after="60"/>
        <w:ind w:firstLine="709"/>
        <w:jc w:val="both"/>
        <w:rPr>
          <w:bCs/>
        </w:rPr>
      </w:pPr>
      <w:r w:rsidRPr="00C05020">
        <w:rPr>
          <w:b/>
          <w:bCs/>
        </w:rPr>
        <w:t>Гараж</w:t>
      </w:r>
      <w:r w:rsidRPr="00C05020">
        <w:rPr>
          <w:bCs/>
        </w:rPr>
        <w:t xml:space="preserve"> – здание и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14:paraId="3BB30326" w14:textId="77777777" w:rsidR="00C05020" w:rsidRPr="00C05020" w:rsidRDefault="00C05020" w:rsidP="00C05020">
      <w:pPr>
        <w:widowControl w:val="0"/>
        <w:spacing w:after="60"/>
        <w:ind w:firstLine="709"/>
        <w:jc w:val="both"/>
        <w:rPr>
          <w:bCs/>
        </w:rPr>
      </w:pPr>
      <w:r w:rsidRPr="00C05020">
        <w:rPr>
          <w:b/>
          <w:bCs/>
        </w:rPr>
        <w:t>Гостевая</w:t>
      </w:r>
      <w:r w:rsidRPr="00C05020">
        <w:rPr>
          <w:bCs/>
        </w:rPr>
        <w:t xml:space="preserve"> </w:t>
      </w:r>
      <w:r w:rsidRPr="00C05020">
        <w:rPr>
          <w:b/>
          <w:bCs/>
        </w:rPr>
        <w:t xml:space="preserve">автостоянка </w:t>
      </w:r>
      <w:r w:rsidRPr="00C05020">
        <w:rPr>
          <w:bCs/>
        </w:rPr>
        <w:t>– открытая площадка, предназначенная для парковки легковых     автомобилей посетителей жилых зон.</w:t>
      </w:r>
    </w:p>
    <w:p w14:paraId="5D8C91A2" w14:textId="77777777" w:rsidR="00C05020" w:rsidRPr="00C05020" w:rsidRDefault="00C05020" w:rsidP="00C05020">
      <w:pPr>
        <w:widowControl w:val="0"/>
        <w:spacing w:after="60"/>
        <w:ind w:firstLine="709"/>
        <w:jc w:val="both"/>
        <w:rPr>
          <w:bCs/>
        </w:rPr>
      </w:pPr>
      <w:r w:rsidRPr="00C05020">
        <w:rPr>
          <w:b/>
        </w:rPr>
        <w:t>Градостроительная деятельность</w:t>
      </w:r>
      <w:r w:rsidRPr="00C05020">
        <w:rPr>
          <w:b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74BBE2F8" w14:textId="77777777" w:rsidR="00C05020" w:rsidRPr="00C05020" w:rsidRDefault="00C05020" w:rsidP="00C05020">
      <w:pPr>
        <w:widowControl w:val="0"/>
        <w:spacing w:after="60"/>
        <w:ind w:firstLine="709"/>
        <w:jc w:val="both"/>
      </w:pPr>
      <w:r w:rsidRPr="00C05020">
        <w:rPr>
          <w:b/>
          <w:bCs/>
        </w:rPr>
        <w:t>Градостроительная документация</w:t>
      </w:r>
      <w:r w:rsidRPr="00C05020">
        <w:rPr>
          <w:bCs/>
        </w:rPr>
        <w:t xml:space="preserve"> – документы территориального планирования, документация по планировке территории, правила землепользования и застройки.</w:t>
      </w:r>
    </w:p>
    <w:p w14:paraId="66FF2C3E" w14:textId="77777777" w:rsidR="00C05020" w:rsidRPr="00C05020" w:rsidRDefault="00C05020" w:rsidP="00C05020">
      <w:pPr>
        <w:widowControl w:val="0"/>
        <w:spacing w:after="60"/>
        <w:ind w:firstLine="709"/>
        <w:jc w:val="both"/>
        <w:rPr>
          <w:bCs/>
        </w:rPr>
      </w:pPr>
      <w:r w:rsidRPr="00C05020">
        <w:rPr>
          <w:b/>
        </w:rPr>
        <w:t>Градостроительная ценность</w:t>
      </w:r>
      <w:r w:rsidRPr="00C05020">
        <w:rPr>
          <w:b/>
          <w:bCs/>
        </w:rPr>
        <w:t xml:space="preserve"> </w:t>
      </w:r>
      <w:r w:rsidRPr="00C05020">
        <w:rPr>
          <w:b/>
        </w:rPr>
        <w:t>территории</w:t>
      </w:r>
      <w:r w:rsidRPr="00C05020">
        <w:rPr>
          <w:bCs/>
        </w:rPr>
        <w:t xml:space="preserve"> – мера способности территории удовлетворять определенные общественные требования к ее состоянию и использованию.</w:t>
      </w:r>
    </w:p>
    <w:p w14:paraId="665132F1" w14:textId="77777777" w:rsidR="00C05020" w:rsidRPr="00C05020" w:rsidRDefault="00C05020" w:rsidP="00C05020">
      <w:pPr>
        <w:widowControl w:val="0"/>
        <w:spacing w:after="60"/>
        <w:ind w:firstLine="709"/>
        <w:jc w:val="both"/>
        <w:rPr>
          <w:bCs/>
        </w:rPr>
      </w:pPr>
      <w:r w:rsidRPr="00C05020">
        <w:rPr>
          <w:b/>
        </w:rPr>
        <w:t>Гражданская оборона</w:t>
      </w:r>
      <w:r w:rsidRPr="00C05020">
        <w:rPr>
          <w:bCs/>
        </w:rPr>
        <w:t xml:space="preserve"> – система мероприятий по подготовке к защите и по защите населения, материальных и культурных ценностей на территории Российской </w:t>
      </w:r>
      <w:r w:rsidRPr="00C05020">
        <w:rPr>
          <w:bCs/>
        </w:rPr>
        <w:lastRenderedPageBreak/>
        <w:t>Федерации от опасностей, возникающих при ведении военных действий или вследствие этих действий.</w:t>
      </w:r>
    </w:p>
    <w:p w14:paraId="541C4162" w14:textId="77777777" w:rsidR="00C05020" w:rsidRPr="00C05020" w:rsidRDefault="00C05020" w:rsidP="00C05020">
      <w:pPr>
        <w:widowControl w:val="0"/>
        <w:autoSpaceDE w:val="0"/>
        <w:autoSpaceDN w:val="0"/>
        <w:adjustRightInd w:val="0"/>
        <w:spacing w:after="60"/>
        <w:ind w:firstLine="709"/>
        <w:jc w:val="both"/>
        <w:rPr>
          <w:bCs/>
        </w:rPr>
      </w:pPr>
      <w:r w:rsidRPr="00C05020">
        <w:rPr>
          <w:b/>
        </w:rPr>
        <w:t>Документация по планировке территории</w:t>
      </w:r>
      <w:r w:rsidRPr="00C05020">
        <w:rPr>
          <w:bCs/>
        </w:rPr>
        <w:t xml:space="preserve"> – проекты планировки территории, проекты межевания территории.</w:t>
      </w:r>
    </w:p>
    <w:p w14:paraId="5B0533C7" w14:textId="602A08F5" w:rsidR="00C05020" w:rsidRPr="00C05020" w:rsidRDefault="00C05020" w:rsidP="00C05020">
      <w:pPr>
        <w:widowControl w:val="0"/>
        <w:spacing w:after="60"/>
        <w:ind w:firstLine="709"/>
        <w:jc w:val="both"/>
      </w:pPr>
      <w:r w:rsidRPr="00C05020">
        <w:rPr>
          <w:b/>
          <w:bCs/>
        </w:rPr>
        <w:t>Дом жилой многоквартирный (здание жилое многоквартирное)</w:t>
      </w:r>
      <w:r w:rsidRPr="00C05020">
        <w:rPr>
          <w:bCs/>
        </w:rPr>
        <w:t xml:space="preserve"> – </w:t>
      </w:r>
      <w:r w:rsidRPr="00C05020">
        <w:t>жилое здание, в</w:t>
      </w:r>
      <w:r w:rsidR="00DF1203" w:rsidRPr="00DF1203">
        <w:t xml:space="preserve"> </w:t>
      </w:r>
      <w:r w:rsidRPr="00C05020">
        <w:t xml:space="preserve">котором квартиры имеют общие </w:t>
      </w:r>
      <w:proofErr w:type="spellStart"/>
      <w:r w:rsidRPr="00C05020">
        <w:t>внеквартирные</w:t>
      </w:r>
      <w:proofErr w:type="spellEnd"/>
      <w:r w:rsidRPr="00C05020">
        <w:t xml:space="preserve"> помещения и инженерные системы.</w:t>
      </w:r>
    </w:p>
    <w:p w14:paraId="71A037B3" w14:textId="77777777" w:rsidR="00C05020" w:rsidRPr="00C05020" w:rsidRDefault="00C05020" w:rsidP="00C05020">
      <w:pPr>
        <w:widowControl w:val="0"/>
        <w:spacing w:after="60"/>
        <w:ind w:firstLine="709"/>
        <w:jc w:val="both"/>
        <w:rPr>
          <w:bCs/>
        </w:rPr>
      </w:pPr>
      <w:r w:rsidRPr="00C05020">
        <w:rPr>
          <w:b/>
          <w:bCs/>
        </w:rPr>
        <w:t xml:space="preserve">Дом жилой одноквартирный отдельно стоящий (индивидуальный жилой дом) </w:t>
      </w:r>
      <w:r w:rsidRPr="00C05020">
        <w:rPr>
          <w:bCs/>
        </w:rPr>
        <w:t>– дом, состоящий из отдельной квартиры (одного жилого автономного блока), включающий в себя комплекс помещений, предназначенных для индивидуального и / или односемейного заселения жильцов, при их постоянном, длительном или кратковременном проживании (в том числе сезонном, отпускном и т.п.).</w:t>
      </w:r>
    </w:p>
    <w:p w14:paraId="2A85C923" w14:textId="77777777" w:rsidR="00C05020" w:rsidRPr="00C05020" w:rsidRDefault="00C05020" w:rsidP="00C05020">
      <w:pPr>
        <w:widowControl w:val="0"/>
        <w:spacing w:after="60"/>
        <w:ind w:firstLine="709"/>
        <w:jc w:val="both"/>
        <w:rPr>
          <w:bCs/>
        </w:rPr>
      </w:pPr>
      <w:r w:rsidRPr="00C05020">
        <w:rPr>
          <w:b/>
        </w:rPr>
        <w:t>Жилой район</w:t>
      </w:r>
      <w:r w:rsidRPr="00C05020">
        <w:t xml:space="preserve"> </w:t>
      </w:r>
      <w:r w:rsidRPr="00C05020">
        <w:rPr>
          <w:bCs/>
        </w:rPr>
        <w:t xml:space="preserve">– архитектурно-планировочной структурный элемент жилой застройки, состоящих из нескольких микрорайонов, объединенных общественным центром, ограниченный магистральными улицами общегородского и районного значения. Площадь территории района не должна превышать </w:t>
      </w:r>
      <w:smartTag w:uri="urn:schemas-microsoft-com:office:smarttags" w:element="metricconverter">
        <w:smartTagPr>
          <w:attr w:name="ProductID" w:val="250 га"/>
        </w:smartTagPr>
        <w:r w:rsidRPr="00C05020">
          <w:rPr>
            <w:bCs/>
          </w:rPr>
          <w:t>250 га</w:t>
        </w:r>
      </w:smartTag>
      <w:r w:rsidRPr="00C05020">
        <w:rPr>
          <w:bCs/>
        </w:rPr>
        <w:t>.</w:t>
      </w:r>
    </w:p>
    <w:p w14:paraId="698207F9" w14:textId="77777777" w:rsidR="00C05020" w:rsidRPr="00C05020" w:rsidRDefault="00C05020" w:rsidP="00C05020">
      <w:pPr>
        <w:widowControl w:val="0"/>
        <w:spacing w:after="60" w:line="242" w:lineRule="auto"/>
        <w:ind w:firstLine="709"/>
        <w:jc w:val="both"/>
        <w:rPr>
          <w:bCs/>
        </w:rPr>
      </w:pPr>
      <w:r w:rsidRPr="00C05020">
        <w:rPr>
          <w:b/>
        </w:rPr>
        <w:t>Защита населения</w:t>
      </w:r>
      <w:r w:rsidRPr="00C05020">
        <w:rPr>
          <w:bC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14:paraId="3C78C781" w14:textId="77777777" w:rsidR="00C05020" w:rsidRPr="00C05020" w:rsidRDefault="00C05020" w:rsidP="00C05020">
      <w:pPr>
        <w:widowControl w:val="0"/>
        <w:spacing w:after="60" w:line="242" w:lineRule="auto"/>
        <w:ind w:firstLine="709"/>
        <w:jc w:val="both"/>
        <w:rPr>
          <w:bCs/>
        </w:rPr>
      </w:pPr>
      <w:r w:rsidRPr="00C05020">
        <w:rPr>
          <w:b/>
        </w:rPr>
        <w:t>Земельный участок</w:t>
      </w:r>
      <w:r w:rsidRPr="00C05020">
        <w:rPr>
          <w:bCs/>
        </w:rPr>
        <w:t xml:space="preserve"> – часть земной поверхности, границы которой определены в соответствии с законодательством.</w:t>
      </w:r>
    </w:p>
    <w:p w14:paraId="008A76DC" w14:textId="77777777" w:rsidR="00C05020" w:rsidRPr="00C05020" w:rsidRDefault="00C05020" w:rsidP="00C05020">
      <w:pPr>
        <w:widowControl w:val="0"/>
        <w:spacing w:after="60" w:line="242" w:lineRule="auto"/>
        <w:ind w:firstLine="709"/>
        <w:jc w:val="both"/>
        <w:rPr>
          <w:bCs/>
        </w:rPr>
      </w:pPr>
      <w:r w:rsidRPr="00C05020">
        <w:rPr>
          <w:b/>
          <w:bCs/>
        </w:rPr>
        <w:t>Зоны (территории) исторической застройки</w:t>
      </w:r>
      <w:r w:rsidRPr="00C05020">
        <w:rPr>
          <w:bCs/>
        </w:rPr>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sidRPr="00C05020">
        <w:rPr>
          <w:bCs/>
          <w:lang w:val="en-US"/>
        </w:rPr>
        <w:t>XX</w:t>
      </w:r>
      <w:r w:rsidRPr="00C05020">
        <w:rPr>
          <w:bCs/>
        </w:rPr>
        <w:t xml:space="preserve"> века.</w:t>
      </w:r>
    </w:p>
    <w:p w14:paraId="5AFE84FA" w14:textId="77777777" w:rsidR="00C05020" w:rsidRPr="00C05020" w:rsidRDefault="00C05020" w:rsidP="00C05020">
      <w:pPr>
        <w:widowControl w:val="0"/>
        <w:spacing w:after="60" w:line="242" w:lineRule="auto"/>
        <w:ind w:firstLine="709"/>
        <w:jc w:val="both"/>
      </w:pPr>
      <w:r w:rsidRPr="00C05020">
        <w:rPr>
          <w:b/>
          <w:bCs/>
        </w:rPr>
        <w:t>Зоны застройки индивидуальными жилыми домами</w:t>
      </w:r>
      <w:r w:rsidRPr="00C05020">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14:paraId="7140475B" w14:textId="77777777" w:rsidR="00C05020" w:rsidRPr="00C05020" w:rsidRDefault="00C05020" w:rsidP="00C05020">
      <w:pPr>
        <w:widowControl w:val="0"/>
        <w:spacing w:after="60" w:line="242" w:lineRule="auto"/>
        <w:ind w:firstLine="709"/>
        <w:jc w:val="both"/>
      </w:pPr>
      <w:r w:rsidRPr="00C05020">
        <w:rPr>
          <w:b/>
          <w:bCs/>
        </w:rPr>
        <w:t>Зоны застройки малоэтажными жилыми домами</w:t>
      </w:r>
      <w:r w:rsidRPr="00C05020">
        <w:t xml:space="preserve"> – территория для размещения жилых домов этажностью до 4 этажей (включая мансардный) с обеспечением, как правило, непосредственной связи квартир с земельным участком.</w:t>
      </w:r>
    </w:p>
    <w:p w14:paraId="49FE5FE0" w14:textId="77777777" w:rsidR="00C05020" w:rsidRPr="00C05020" w:rsidRDefault="00C05020" w:rsidP="00C05020">
      <w:pPr>
        <w:widowControl w:val="0"/>
        <w:spacing w:after="60" w:line="242" w:lineRule="auto"/>
        <w:ind w:firstLine="709"/>
        <w:jc w:val="both"/>
      </w:pPr>
      <w:r w:rsidRPr="00C05020">
        <w:rPr>
          <w:b/>
          <w:bCs/>
        </w:rPr>
        <w:t xml:space="preserve">Зоны застройки </w:t>
      </w:r>
      <w:proofErr w:type="spellStart"/>
      <w:r w:rsidRPr="00C05020">
        <w:rPr>
          <w:b/>
          <w:bCs/>
        </w:rPr>
        <w:t>среднеэтажными</w:t>
      </w:r>
      <w:proofErr w:type="spellEnd"/>
      <w:r w:rsidRPr="00C05020">
        <w:rPr>
          <w:b/>
          <w:bCs/>
        </w:rPr>
        <w:t xml:space="preserve"> жилыми домами</w:t>
      </w:r>
      <w:r w:rsidRPr="00C05020">
        <w:t xml:space="preserve"> – территория для размещения многоквартирных жилых домов этажностью 5-8 этажей (включая мансардный).</w:t>
      </w:r>
    </w:p>
    <w:p w14:paraId="3EB0EAEB" w14:textId="77777777" w:rsidR="00C05020" w:rsidRPr="00C05020" w:rsidRDefault="00C05020" w:rsidP="00C05020">
      <w:pPr>
        <w:widowControl w:val="0"/>
        <w:spacing w:after="60"/>
        <w:ind w:firstLine="709"/>
        <w:jc w:val="both"/>
        <w:rPr>
          <w:bCs/>
        </w:rPr>
      </w:pPr>
      <w:r w:rsidRPr="00C05020">
        <w:rPr>
          <w:b/>
          <w:bCs/>
        </w:rPr>
        <w:t>Зоны застройки многоэтажными жилыми домами</w:t>
      </w:r>
      <w:r w:rsidRPr="00C05020">
        <w:t xml:space="preserve"> – территория для размещения многоквартирных жилых домов этажностью 9 этажей и более.</w:t>
      </w:r>
    </w:p>
    <w:p w14:paraId="24310B58" w14:textId="77777777" w:rsidR="00C05020" w:rsidRPr="00C05020" w:rsidRDefault="00C05020" w:rsidP="00C05020">
      <w:pPr>
        <w:widowControl w:val="0"/>
        <w:spacing w:after="60" w:line="242" w:lineRule="auto"/>
        <w:ind w:firstLine="709"/>
        <w:jc w:val="both"/>
        <w:rPr>
          <w:bCs/>
        </w:rPr>
      </w:pPr>
      <w:r w:rsidRPr="00C05020">
        <w:rPr>
          <w:b/>
        </w:rPr>
        <w:t>Зоны с особыми условиями использования территорий</w:t>
      </w:r>
      <w:r w:rsidRPr="00C05020">
        <w:rPr>
          <w:bCs/>
        </w:rPr>
        <w:t xml:space="preserve"> – </w:t>
      </w:r>
      <w:r w:rsidRPr="00C05020">
        <w:rPr>
          <w:spacing w:val="-2"/>
        </w:rPr>
        <w:t xml:space="preserve">охранные </w:t>
      </w:r>
      <w:r w:rsidRPr="00C05020">
        <w:rPr>
          <w:bCs/>
          <w:spacing w:val="-2"/>
        </w:rPr>
        <w:t>санитарно-защитные</w:t>
      </w:r>
      <w:r w:rsidRPr="00C05020">
        <w:rPr>
          <w:bCs/>
        </w:rPr>
        <w:t xml:space="preserve">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C05020">
        <w:t>.</w:t>
      </w:r>
    </w:p>
    <w:p w14:paraId="088CFDDF" w14:textId="77777777" w:rsidR="00C05020" w:rsidRPr="00C05020" w:rsidRDefault="00C05020" w:rsidP="00C05020">
      <w:pPr>
        <w:widowControl w:val="0"/>
        <w:spacing w:after="60" w:line="242" w:lineRule="auto"/>
        <w:ind w:firstLine="709"/>
        <w:jc w:val="both"/>
        <w:rPr>
          <w:bCs/>
        </w:rPr>
      </w:pPr>
      <w:r w:rsidRPr="00C05020">
        <w:rPr>
          <w:b/>
        </w:rPr>
        <w:t xml:space="preserve">Коэффициент застройки </w:t>
      </w:r>
      <w:r w:rsidRPr="00C05020">
        <w:rPr>
          <w:bCs/>
        </w:rPr>
        <w:t>– отношение площади, занятой под зданиями и сооружениями, к площади участка (квартала).</w:t>
      </w:r>
    </w:p>
    <w:p w14:paraId="23F411C1" w14:textId="77777777" w:rsidR="00C05020" w:rsidRPr="00C05020" w:rsidRDefault="00C05020" w:rsidP="00C05020">
      <w:pPr>
        <w:widowControl w:val="0"/>
        <w:spacing w:after="60" w:line="242" w:lineRule="auto"/>
        <w:ind w:firstLine="709"/>
        <w:jc w:val="both"/>
        <w:rPr>
          <w:bCs/>
        </w:rPr>
      </w:pPr>
      <w:r w:rsidRPr="00C05020">
        <w:rPr>
          <w:b/>
        </w:rPr>
        <w:t xml:space="preserve">Коэффициент плотности застройки </w:t>
      </w:r>
      <w:r w:rsidRPr="00C05020">
        <w:rPr>
          <w:bCs/>
        </w:rPr>
        <w:t>– отношение площади всех этажей зданий и сооружений к площади участка (квартала).</w:t>
      </w:r>
    </w:p>
    <w:p w14:paraId="6559E65D" w14:textId="77777777" w:rsidR="00C05020" w:rsidRPr="00C05020" w:rsidRDefault="00C05020" w:rsidP="00C05020">
      <w:pPr>
        <w:widowControl w:val="0"/>
        <w:spacing w:after="60" w:line="242" w:lineRule="auto"/>
        <w:ind w:firstLine="709"/>
        <w:jc w:val="both"/>
        <w:rPr>
          <w:bCs/>
        </w:rPr>
      </w:pPr>
      <w:r w:rsidRPr="00C05020">
        <w:rPr>
          <w:b/>
          <w:bCs/>
        </w:rPr>
        <w:lastRenderedPageBreak/>
        <w:t>Линейные объекты</w:t>
      </w:r>
      <w:r w:rsidRPr="00C05020">
        <w:rPr>
          <w:bC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4E7620A" w14:textId="77777777" w:rsidR="00C05020" w:rsidRPr="00C05020" w:rsidRDefault="00C05020" w:rsidP="00C05020">
      <w:pPr>
        <w:widowControl w:val="0"/>
        <w:spacing w:after="60" w:line="242" w:lineRule="auto"/>
        <w:ind w:firstLine="709"/>
        <w:jc w:val="both"/>
        <w:rPr>
          <w:bCs/>
        </w:rPr>
      </w:pPr>
      <w:r w:rsidRPr="00C05020">
        <w:rPr>
          <w:b/>
        </w:rPr>
        <w:t>Маломобильные</w:t>
      </w:r>
      <w:r w:rsidRPr="00C05020">
        <w:rPr>
          <w:b/>
          <w:bCs/>
        </w:rPr>
        <w:t xml:space="preserve"> </w:t>
      </w:r>
      <w:r w:rsidRPr="00C05020">
        <w:rPr>
          <w:b/>
        </w:rPr>
        <w:t>группы</w:t>
      </w:r>
      <w:r w:rsidRPr="00C05020">
        <w:rPr>
          <w:b/>
          <w:bCs/>
        </w:rPr>
        <w:t xml:space="preserve"> </w:t>
      </w:r>
      <w:r w:rsidRPr="00C05020">
        <w:rPr>
          <w:b/>
        </w:rPr>
        <w:t>населения</w:t>
      </w:r>
      <w:r w:rsidRPr="00C05020">
        <w:rPr>
          <w:bC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14:paraId="7BA8F4D1" w14:textId="77777777" w:rsidR="00C05020" w:rsidRPr="00C05020" w:rsidRDefault="00C05020" w:rsidP="00C05020">
      <w:pPr>
        <w:widowControl w:val="0"/>
        <w:spacing w:after="60" w:line="242" w:lineRule="auto"/>
        <w:ind w:firstLine="709"/>
        <w:jc w:val="both"/>
        <w:rPr>
          <w:bCs/>
        </w:rPr>
      </w:pPr>
      <w:r w:rsidRPr="00C05020">
        <w:rPr>
          <w:b/>
          <w:bCs/>
        </w:rPr>
        <w:t>Машино-место</w:t>
      </w:r>
      <w:r w:rsidRPr="00C05020">
        <w:rPr>
          <w:bCs/>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BC4F84E" w14:textId="77777777" w:rsidR="00C05020" w:rsidRPr="00C05020" w:rsidRDefault="00C05020" w:rsidP="00C05020">
      <w:pPr>
        <w:widowControl w:val="0"/>
        <w:spacing w:after="60" w:line="242" w:lineRule="auto"/>
        <w:ind w:firstLine="709"/>
        <w:jc w:val="both"/>
      </w:pPr>
      <w:r w:rsidRPr="00C05020">
        <w:rPr>
          <w:b/>
          <w:bCs/>
        </w:rPr>
        <w:t>Микрорайон</w:t>
      </w:r>
      <w:r w:rsidRPr="00C05020">
        <w:rPr>
          <w:bCs/>
        </w:rPr>
        <w:t xml:space="preserve"> </w:t>
      </w:r>
      <w:r w:rsidRPr="00C05020">
        <w:rPr>
          <w:b/>
        </w:rPr>
        <w:t>(квартал)</w:t>
      </w:r>
      <w:r w:rsidRPr="00C05020">
        <w:t xml:space="preserve"> </w:t>
      </w:r>
      <w:r w:rsidRPr="00C05020">
        <w:rPr>
          <w:bCs/>
        </w:rPr>
        <w:t>–</w:t>
      </w:r>
      <w:r w:rsidRPr="00C05020">
        <w:t xml:space="preserve"> основной </w:t>
      </w:r>
      <w:r w:rsidRPr="00C05020">
        <w:rPr>
          <w:bCs/>
        </w:rPr>
        <w:t xml:space="preserve">элемент планировочной структуры </w:t>
      </w:r>
      <w:r w:rsidRPr="00C05020">
        <w:t xml:space="preserve">застройки в границах красных линий или других границ, ограниченная магистральными или жилыми улицами. Размер территории составляет от 5 до </w:t>
      </w:r>
      <w:smartTag w:uri="urn:schemas-microsoft-com:office:smarttags" w:element="metricconverter">
        <w:smartTagPr>
          <w:attr w:name="ProductID" w:val="60 га"/>
        </w:smartTagPr>
        <w:r w:rsidRPr="00C05020">
          <w:t>60 га</w:t>
        </w:r>
      </w:smartTag>
      <w:r w:rsidRPr="00C05020">
        <w:t>. В микрорайоне (квартале) выделяются земельные участки жилой застройки для отдельных домов (домовладений) или групп жилых домов в соответствии с планом межевания территории.</w:t>
      </w:r>
    </w:p>
    <w:p w14:paraId="6E767DE8" w14:textId="33CC328D" w:rsidR="00C05020" w:rsidRDefault="00C05020" w:rsidP="00C05020">
      <w:pPr>
        <w:widowControl w:val="0"/>
        <w:autoSpaceDE w:val="0"/>
        <w:autoSpaceDN w:val="0"/>
        <w:adjustRightInd w:val="0"/>
        <w:spacing w:after="60" w:line="245" w:lineRule="auto"/>
        <w:ind w:firstLine="709"/>
        <w:jc w:val="both"/>
      </w:pPr>
      <w:r w:rsidRPr="00C05020">
        <w:rPr>
          <w:b/>
          <w:bCs/>
        </w:rPr>
        <w:t>Населенный пункт</w:t>
      </w:r>
      <w:r w:rsidRPr="00C05020">
        <w:rPr>
          <w:bCs/>
        </w:rPr>
        <w:t xml:space="preserve"> – </w:t>
      </w:r>
      <w:r w:rsidRPr="00C05020">
        <w:t xml:space="preserve">населенная территория, имеющая сосредоточенную застройку в пределах фиксированной границы, служащая постоянным местом проживания людей и не являющаяся в соответствии с Законом </w:t>
      </w:r>
      <w:r>
        <w:t>Кур</w:t>
      </w:r>
      <w:r w:rsidRPr="00C05020">
        <w:t xml:space="preserve">ской области от </w:t>
      </w:r>
      <w:r>
        <w:t>24.11</w:t>
      </w:r>
      <w:r w:rsidRPr="00C05020">
        <w:t>.</w:t>
      </w:r>
      <w:r>
        <w:t>2005</w:t>
      </w:r>
      <w:r w:rsidRPr="00C05020">
        <w:t xml:space="preserve"> № </w:t>
      </w:r>
      <w:r w:rsidR="00BB19DF">
        <w:t>17-ЗКО</w:t>
      </w:r>
      <w:r w:rsidRPr="00C05020">
        <w:t xml:space="preserve"> «Об административно-территориальном устройстве </w:t>
      </w:r>
      <w:r>
        <w:t>Кур</w:t>
      </w:r>
      <w:r w:rsidRPr="00C05020">
        <w:t>ской области» административно-территориальной единицей.</w:t>
      </w:r>
    </w:p>
    <w:p w14:paraId="52C9289D" w14:textId="77777777" w:rsidR="00C05020" w:rsidRPr="00C05020" w:rsidRDefault="00C05020" w:rsidP="00C05020">
      <w:pPr>
        <w:widowControl w:val="0"/>
        <w:spacing w:after="60" w:line="244" w:lineRule="auto"/>
        <w:ind w:firstLine="709"/>
        <w:jc w:val="both"/>
        <w:rPr>
          <w:bCs/>
        </w:rPr>
      </w:pPr>
      <w:r w:rsidRPr="00C05020">
        <w:rPr>
          <w:b/>
        </w:rPr>
        <w:t>Общественный центр</w:t>
      </w:r>
      <w:r w:rsidRPr="00C05020">
        <w:t xml:space="preserve"> – 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14:paraId="0A27E847" w14:textId="77777777" w:rsidR="00C05020" w:rsidRPr="00C05020" w:rsidRDefault="00C05020" w:rsidP="00C05020">
      <w:pPr>
        <w:widowControl w:val="0"/>
        <w:spacing w:after="60" w:line="244" w:lineRule="auto"/>
        <w:ind w:firstLine="709"/>
        <w:jc w:val="both"/>
        <w:rPr>
          <w:bCs/>
        </w:rPr>
      </w:pPr>
      <w:r w:rsidRPr="00C05020">
        <w:rPr>
          <w:b/>
          <w:bCs/>
        </w:rPr>
        <w:t>Объекты вспомогательного использования</w:t>
      </w:r>
      <w:r w:rsidRPr="00C05020">
        <w:rPr>
          <w:bCs/>
        </w:rPr>
        <w:t xml:space="preserve"> – объекты (здания и сооружения) 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14:paraId="3806AC15" w14:textId="77777777" w:rsidR="00C05020" w:rsidRPr="00C05020" w:rsidRDefault="00C05020" w:rsidP="00C05020">
      <w:pPr>
        <w:widowControl w:val="0"/>
        <w:spacing w:after="60" w:line="244" w:lineRule="auto"/>
        <w:ind w:firstLine="709"/>
        <w:jc w:val="both"/>
        <w:rPr>
          <w:bCs/>
        </w:rPr>
      </w:pPr>
      <w:r w:rsidRPr="00C05020">
        <w:rPr>
          <w:b/>
          <w:bCs/>
        </w:rPr>
        <w:t>Объекты местного значения</w:t>
      </w:r>
      <w:r w:rsidRPr="00C05020">
        <w:rPr>
          <w:bC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14:paraId="7304759F" w14:textId="77777777" w:rsidR="00C05020" w:rsidRPr="00C05020" w:rsidRDefault="00C05020" w:rsidP="00C05020">
      <w:pPr>
        <w:widowControl w:val="0"/>
        <w:spacing w:after="60" w:line="244" w:lineRule="auto"/>
        <w:ind w:firstLine="709"/>
        <w:jc w:val="both"/>
        <w:rPr>
          <w:bCs/>
        </w:rPr>
      </w:pPr>
      <w:r w:rsidRPr="00C05020">
        <w:rPr>
          <w:b/>
        </w:rPr>
        <w:t>Озелененные территории</w:t>
      </w:r>
      <w:r w:rsidRPr="00C05020">
        <w:rPr>
          <w:bCs/>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14:paraId="0D21465B" w14:textId="77777777" w:rsidR="00C05020" w:rsidRPr="00C05020" w:rsidRDefault="00C05020" w:rsidP="00C05020">
      <w:pPr>
        <w:widowControl w:val="0"/>
        <w:spacing w:after="60" w:line="244" w:lineRule="auto"/>
        <w:ind w:firstLine="709"/>
        <w:jc w:val="both"/>
        <w:rPr>
          <w:bCs/>
        </w:rPr>
      </w:pPr>
      <w:r w:rsidRPr="00C05020">
        <w:rPr>
          <w:b/>
          <w:bCs/>
        </w:rPr>
        <w:t xml:space="preserve">Парковка (парковочное место) </w:t>
      </w:r>
      <w:r w:rsidRPr="00C05020">
        <w:rPr>
          <w:bCs/>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05020">
        <w:rPr>
          <w:bCs/>
        </w:rPr>
        <w:t>подэстакадных</w:t>
      </w:r>
      <w:proofErr w:type="spellEnd"/>
      <w:r w:rsidRPr="00C05020">
        <w:rPr>
          <w:bCs/>
        </w:rPr>
        <w:t xml:space="preserve"> или </w:t>
      </w:r>
      <w:proofErr w:type="spellStart"/>
      <w:r w:rsidRPr="00C05020">
        <w:rPr>
          <w:bCs/>
        </w:rPr>
        <w:t>подмостовых</w:t>
      </w:r>
      <w:proofErr w:type="spellEnd"/>
      <w:r w:rsidRPr="00C05020">
        <w:rPr>
          <w:bCs/>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w:t>
      </w:r>
      <w:r w:rsidRPr="00C05020">
        <w:rPr>
          <w:bCs/>
        </w:rPr>
        <w:lastRenderedPageBreak/>
        <w:t>платы по решению собственника или иного владельца автомобильной дороги, собственника земельного участка.</w:t>
      </w:r>
    </w:p>
    <w:p w14:paraId="5094D29F" w14:textId="77777777" w:rsidR="00C05020" w:rsidRPr="00C05020" w:rsidRDefault="00C05020" w:rsidP="00C05020">
      <w:pPr>
        <w:widowControl w:val="0"/>
        <w:spacing w:after="60" w:line="244" w:lineRule="auto"/>
        <w:ind w:firstLine="709"/>
        <w:jc w:val="both"/>
      </w:pPr>
      <w:r w:rsidRPr="00C05020">
        <w:rPr>
          <w:b/>
          <w:bCs/>
        </w:rPr>
        <w:t>Придомовая территория</w:t>
      </w:r>
      <w:r w:rsidRPr="00C05020">
        <w:rPr>
          <w:bCs/>
        </w:rP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озелененные), гостевые и временные (с соблюдением санитарных разрывов) автостоянки, тротуары, пешеходные дорожки, дворовые проезды, а также иные объекты и сооружения, предназначенных для обслуживания, эксплуатации и благоустройства данного жилого здания</w:t>
      </w:r>
      <w:r w:rsidRPr="00C05020">
        <w:t>.</w:t>
      </w:r>
    </w:p>
    <w:p w14:paraId="7860F520" w14:textId="77777777" w:rsidR="00C05020" w:rsidRPr="00C05020" w:rsidRDefault="00C05020" w:rsidP="00C05020">
      <w:pPr>
        <w:widowControl w:val="0"/>
        <w:adjustRightInd w:val="0"/>
        <w:spacing w:after="60" w:line="244" w:lineRule="auto"/>
        <w:ind w:firstLine="709"/>
        <w:jc w:val="both"/>
        <w:rPr>
          <w:bCs/>
        </w:rPr>
      </w:pPr>
      <w:r w:rsidRPr="00C05020">
        <w:rPr>
          <w:b/>
          <w:shd w:val="clear" w:color="auto" w:fill="FFFFFF"/>
        </w:rPr>
        <w:t>Реконструкция сложившейся застройки</w:t>
      </w:r>
      <w:r w:rsidRPr="00C05020">
        <w:rPr>
          <w:shd w:val="clear" w:color="auto" w:fill="FFFFFF"/>
        </w:rPr>
        <w:t xml:space="preserve"> </w:t>
      </w:r>
      <w:r w:rsidRPr="00C05020">
        <w:rPr>
          <w:bCs/>
        </w:rPr>
        <w:t>–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14:paraId="3AA8C4E3" w14:textId="77777777" w:rsidR="00C05020" w:rsidRPr="00C05020" w:rsidRDefault="00C05020" w:rsidP="00C05020">
      <w:pPr>
        <w:widowControl w:val="0"/>
        <w:spacing w:after="60" w:line="244" w:lineRule="auto"/>
        <w:ind w:firstLine="709"/>
        <w:jc w:val="both"/>
        <w:rPr>
          <w:bCs/>
        </w:rPr>
      </w:pPr>
      <w:r w:rsidRPr="00C05020">
        <w:rPr>
          <w:b/>
        </w:rPr>
        <w:t>Санитарно-защитная зона</w:t>
      </w:r>
      <w:r w:rsidRPr="00C05020">
        <w:t xml:space="preserve"> </w:t>
      </w:r>
      <w:r w:rsidRPr="00C05020">
        <w:rPr>
          <w:bCs/>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14:paraId="77960078" w14:textId="77777777" w:rsidR="00C05020" w:rsidRPr="00C05020" w:rsidRDefault="00C05020" w:rsidP="00C05020">
      <w:pPr>
        <w:widowControl w:val="0"/>
        <w:suppressAutoHyphens/>
        <w:autoSpaceDE w:val="0"/>
        <w:autoSpaceDN w:val="0"/>
        <w:adjustRightInd w:val="0"/>
        <w:spacing w:after="60" w:line="244" w:lineRule="auto"/>
        <w:ind w:firstLine="709"/>
        <w:jc w:val="both"/>
        <w:rPr>
          <w:bCs/>
        </w:rPr>
      </w:pPr>
      <w:r w:rsidRPr="00C05020">
        <w:rPr>
          <w:b/>
        </w:rPr>
        <w:t>Система расселения</w:t>
      </w:r>
      <w:r w:rsidRPr="00C05020">
        <w:t xml:space="preserve"> </w:t>
      </w:r>
      <w:r w:rsidRPr="00C05020">
        <w:rPr>
          <w:bCs/>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14:paraId="509CEAC9" w14:textId="77777777" w:rsidR="00C05020" w:rsidRPr="00C05020" w:rsidRDefault="00C05020" w:rsidP="00C05020">
      <w:pPr>
        <w:widowControl w:val="0"/>
        <w:spacing w:after="60" w:line="244" w:lineRule="auto"/>
        <w:ind w:firstLine="709"/>
        <w:jc w:val="both"/>
        <w:rPr>
          <w:bCs/>
        </w:rPr>
      </w:pPr>
      <w:r w:rsidRPr="00C05020">
        <w:rPr>
          <w:b/>
        </w:rPr>
        <w:t>Стоянка автомобилей (автостоянка, паркинг, парковка, гараж, гараж-стоянка)</w:t>
      </w:r>
      <w:r w:rsidRPr="00C05020">
        <w:t xml:space="preserve"> </w:t>
      </w:r>
      <w:r w:rsidRPr="00C05020">
        <w:rPr>
          <w:bCs/>
        </w:rPr>
        <w:t xml:space="preserve">–   здание, сооружение (часть здания, сооружения) или специальная открытая площадка, предназначенная для хранения (стоянки) легковых автомобилей и других </w:t>
      </w:r>
      <w:proofErr w:type="spellStart"/>
      <w:r w:rsidRPr="00C05020">
        <w:rPr>
          <w:bCs/>
        </w:rPr>
        <w:t>мототранспортных</w:t>
      </w:r>
      <w:proofErr w:type="spellEnd"/>
      <w:r w:rsidRPr="00C05020">
        <w:rPr>
          <w:bCs/>
        </w:rPr>
        <w:t xml:space="preserve"> средств (мотоциклов, мотороллеров, мотоколясок, мопедов, скутеров и т.п.).</w:t>
      </w:r>
    </w:p>
    <w:p w14:paraId="2EE81024" w14:textId="702BBCBE" w:rsidR="00C05020" w:rsidRDefault="00C05020" w:rsidP="00C05020">
      <w:pPr>
        <w:widowControl w:val="0"/>
        <w:adjustRightInd w:val="0"/>
        <w:spacing w:after="60" w:line="244" w:lineRule="auto"/>
        <w:ind w:firstLine="709"/>
        <w:jc w:val="both"/>
        <w:rPr>
          <w:bCs/>
          <w:spacing w:val="-2"/>
        </w:rPr>
      </w:pPr>
      <w:r w:rsidRPr="00C05020">
        <w:rPr>
          <w:b/>
          <w:spacing w:val="-2"/>
        </w:rPr>
        <w:t>Территории общего пользования</w:t>
      </w:r>
      <w:r w:rsidRPr="00C05020">
        <w:rPr>
          <w:bCs/>
          <w:spacing w:val="-2"/>
        </w:rPr>
        <w:t xml:space="preserve"> </w:t>
      </w:r>
      <w:r w:rsidRPr="00C05020">
        <w:rPr>
          <w:bCs/>
        </w:rPr>
        <w:t>–</w:t>
      </w:r>
      <w:r w:rsidRPr="00C05020">
        <w:rPr>
          <w:bCs/>
          <w:spacing w:val="-2"/>
        </w:rPr>
        <w:t xml:space="preserve"> территории, которыми беспрепятственно пользуется неограниченный круг лиц (в том числе площади, улицы, проезды, набережные, скверы, бульвары). </w:t>
      </w:r>
    </w:p>
    <w:p w14:paraId="58F4BBEF" w14:textId="3B585061" w:rsidR="00694C43" w:rsidRPr="00C05020" w:rsidRDefault="00694C43" w:rsidP="00C05020">
      <w:pPr>
        <w:widowControl w:val="0"/>
        <w:adjustRightInd w:val="0"/>
        <w:spacing w:after="60" w:line="244" w:lineRule="auto"/>
        <w:ind w:firstLine="709"/>
        <w:jc w:val="both"/>
        <w:rPr>
          <w:bCs/>
          <w:spacing w:val="-2"/>
        </w:rPr>
      </w:pPr>
      <w:r w:rsidRPr="00694C43">
        <w:rPr>
          <w:b/>
          <w:spacing w:val="-2"/>
        </w:rPr>
        <w:t>Территориально-пространственное положение</w:t>
      </w:r>
      <w:r w:rsidRPr="00694C43">
        <w:rPr>
          <w:bCs/>
          <w:spacing w:val="-2"/>
        </w:rPr>
        <w:t xml:space="preserve"> – понятие, определяемое пространственное положение муниципального образования относительно ядра городской агломераций Курской области.</w:t>
      </w:r>
    </w:p>
    <w:p w14:paraId="17BFF6DE" w14:textId="77777777" w:rsidR="00C05020" w:rsidRPr="00C05020" w:rsidRDefault="00C05020" w:rsidP="00C05020">
      <w:pPr>
        <w:widowControl w:val="0"/>
        <w:adjustRightInd w:val="0"/>
        <w:spacing w:after="60" w:line="244" w:lineRule="auto"/>
        <w:ind w:firstLine="709"/>
        <w:jc w:val="both"/>
        <w:rPr>
          <w:bCs/>
          <w:spacing w:val="-2"/>
        </w:rPr>
      </w:pPr>
      <w:r w:rsidRPr="00C05020">
        <w:rPr>
          <w:b/>
        </w:rPr>
        <w:t>Транспортно-пересадочные узлы</w:t>
      </w:r>
      <w:r w:rsidRPr="00C05020">
        <w:t xml:space="preserve"> –</w:t>
      </w:r>
      <w:r w:rsidRPr="00C05020">
        <w:rPr>
          <w:bCs/>
        </w:rPr>
        <w:t xml:space="preserve"> объекты транспортной инфраструктуры, размещаемые на территориях общего пользования в одном или нескольких уровнях, в которых осуществляется пересадка пассажиров между различными видами транспорта (городского, </w:t>
      </w:r>
      <w:proofErr w:type="spellStart"/>
      <w:r w:rsidRPr="00C05020">
        <w:rPr>
          <w:bCs/>
        </w:rPr>
        <w:t>пригородно</w:t>
      </w:r>
      <w:proofErr w:type="spellEnd"/>
      <w:r w:rsidRPr="00C05020">
        <w:rPr>
          <w:bCs/>
        </w:rPr>
        <w:t xml:space="preserve">-городского, внешнего) или между различными линиями и маршрутами одного вида транспорта. </w:t>
      </w:r>
      <w:r w:rsidRPr="00C05020">
        <w:t xml:space="preserve">Транспортно-пересадочные узлы </w:t>
      </w:r>
      <w:r w:rsidRPr="00C05020">
        <w:rPr>
          <w:bCs/>
        </w:rPr>
        <w:t>предназначены для осуществления координации между видами транспорта и обеспечивают целостность системы пассажирского транспорта в городе.</w:t>
      </w:r>
    </w:p>
    <w:p w14:paraId="3A6E688F" w14:textId="77777777" w:rsidR="00C05020" w:rsidRPr="00C05020" w:rsidRDefault="00C05020" w:rsidP="00C05020">
      <w:pPr>
        <w:widowControl w:val="0"/>
        <w:spacing w:after="60" w:line="244" w:lineRule="auto"/>
        <w:ind w:firstLine="709"/>
        <w:jc w:val="both"/>
        <w:rPr>
          <w:bCs/>
        </w:rPr>
      </w:pPr>
      <w:r w:rsidRPr="00C05020">
        <w:rPr>
          <w:b/>
        </w:rPr>
        <w:t>Улица, площадь</w:t>
      </w:r>
      <w:r w:rsidRPr="00C05020">
        <w:rPr>
          <w:bCs/>
        </w:rPr>
        <w:t xml:space="preserve"> – территория общего пользования, ограниченная красными линиями улично-дорожной сети.</w:t>
      </w:r>
    </w:p>
    <w:p w14:paraId="38ADFB7C" w14:textId="009CF21F" w:rsidR="00C05020" w:rsidRDefault="00C05020" w:rsidP="00C05020">
      <w:pPr>
        <w:widowControl w:val="0"/>
        <w:spacing w:after="60" w:line="244" w:lineRule="auto"/>
        <w:ind w:firstLine="709"/>
        <w:jc w:val="both"/>
        <w:rPr>
          <w:bCs/>
        </w:rPr>
      </w:pPr>
      <w:r w:rsidRPr="00C05020">
        <w:rPr>
          <w:b/>
        </w:rPr>
        <w:t>Улично-дорожная сеть</w:t>
      </w:r>
      <w:r w:rsidRPr="00C05020">
        <w:rPr>
          <w:bCs/>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w:t>
      </w:r>
      <w:r w:rsidRPr="00C05020">
        <w:rPr>
          <w:bCs/>
        </w:rPr>
        <w:lastRenderedPageBreak/>
        <w:t>обеспечения возможности прокладки инженерных коммуникаций. Границы улично-дорожной сети закрепляются красными линиями. Территория, занимаемая улично-дорожной сетью, относится к землям общего пользования транспортного назначения.</w:t>
      </w:r>
    </w:p>
    <w:p w14:paraId="200148A9" w14:textId="43782BA1" w:rsidR="00694C43" w:rsidRDefault="00694C43" w:rsidP="00C05020">
      <w:pPr>
        <w:widowControl w:val="0"/>
        <w:spacing w:after="60" w:line="244" w:lineRule="auto"/>
        <w:ind w:firstLine="709"/>
        <w:jc w:val="both"/>
        <w:rPr>
          <w:bCs/>
        </w:rPr>
      </w:pPr>
      <w:r w:rsidRPr="00694C43">
        <w:rPr>
          <w:b/>
        </w:rPr>
        <w:t>Уровень урбанизации</w:t>
      </w:r>
      <w:r w:rsidRPr="00694C43">
        <w:rPr>
          <w:bCs/>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14:paraId="742E9128" w14:textId="20178188" w:rsidR="00694C43" w:rsidRPr="00C05020" w:rsidRDefault="00694C43" w:rsidP="00C05020">
      <w:pPr>
        <w:widowControl w:val="0"/>
        <w:spacing w:after="60" w:line="244" w:lineRule="auto"/>
        <w:ind w:firstLine="709"/>
        <w:jc w:val="both"/>
        <w:rPr>
          <w:bCs/>
        </w:rPr>
      </w:pPr>
      <w:r w:rsidRPr="00694C43">
        <w:rPr>
          <w:b/>
        </w:rPr>
        <w:t>Метод экспертной оценки</w:t>
      </w:r>
      <w:r w:rsidRPr="00694C43">
        <w:rPr>
          <w:bCs/>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14:paraId="05958D1B" w14:textId="77777777" w:rsidR="00C05020" w:rsidRPr="00C05020" w:rsidRDefault="00C05020" w:rsidP="00C05020">
      <w:pPr>
        <w:widowControl w:val="0"/>
        <w:spacing w:after="60" w:line="244" w:lineRule="auto"/>
        <w:ind w:firstLine="709"/>
        <w:jc w:val="both"/>
        <w:rPr>
          <w:bCs/>
        </w:rPr>
      </w:pPr>
      <w:r w:rsidRPr="00C05020">
        <w:rPr>
          <w:b/>
        </w:rPr>
        <w:t>Функциональное зонирование территории</w:t>
      </w:r>
      <w:r w:rsidRPr="00C05020">
        <w:t xml:space="preserve"> </w:t>
      </w:r>
      <w:r w:rsidRPr="00C05020">
        <w:rPr>
          <w:bCs/>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14:paraId="5552FC1B" w14:textId="77777777" w:rsidR="00C05020" w:rsidRPr="00C05020" w:rsidRDefault="00C05020" w:rsidP="00C05020">
      <w:pPr>
        <w:widowControl w:val="0"/>
        <w:spacing w:after="60" w:line="244" w:lineRule="auto"/>
        <w:ind w:firstLine="709"/>
        <w:jc w:val="both"/>
        <w:rPr>
          <w:bCs/>
        </w:rPr>
      </w:pPr>
      <w:r w:rsidRPr="00C05020">
        <w:rPr>
          <w:b/>
        </w:rPr>
        <w:t>Функциональные зоны</w:t>
      </w:r>
      <w:r w:rsidRPr="00C05020">
        <w:rPr>
          <w:bCs/>
        </w:rPr>
        <w:t xml:space="preserve"> – зоны, для которых документами территориального планирования определены границы и функциональное назначение.</w:t>
      </w:r>
    </w:p>
    <w:p w14:paraId="6B9E7398" w14:textId="77777777" w:rsidR="00C05020" w:rsidRPr="00C05020" w:rsidRDefault="00C05020" w:rsidP="00C05020">
      <w:pPr>
        <w:widowControl w:val="0"/>
        <w:spacing w:after="60" w:line="244" w:lineRule="auto"/>
        <w:ind w:firstLine="709"/>
        <w:jc w:val="both"/>
        <w:rPr>
          <w:bCs/>
        </w:rPr>
      </w:pPr>
      <w:r w:rsidRPr="00C05020">
        <w:rPr>
          <w:b/>
          <w:bCs/>
        </w:rPr>
        <w:t>Хозяйственная постройка</w:t>
      </w:r>
      <w:r w:rsidRPr="00C05020">
        <w:rPr>
          <w:bCs/>
        </w:rPr>
        <w:t xml:space="preserve"> – нежилая отдельно стоящая постройка, как правило, 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14:paraId="38C57B9D" w14:textId="77777777" w:rsidR="00C05020" w:rsidRPr="00C05020" w:rsidRDefault="00C05020" w:rsidP="00C05020">
      <w:pPr>
        <w:widowControl w:val="0"/>
        <w:spacing w:after="60" w:line="244" w:lineRule="auto"/>
        <w:ind w:firstLine="709"/>
        <w:jc w:val="both"/>
        <w:rPr>
          <w:bCs/>
        </w:rPr>
      </w:pPr>
      <w:r w:rsidRPr="00C05020">
        <w:rPr>
          <w:b/>
        </w:rPr>
        <w:t>Чрезвычайная ситуация</w:t>
      </w:r>
      <w:r w:rsidRPr="00C05020">
        <w:rPr>
          <w:bCs/>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0B24175F" w14:textId="77777777" w:rsidR="00C05020" w:rsidRPr="00C05020" w:rsidRDefault="00C05020" w:rsidP="00C05020">
      <w:pPr>
        <w:widowControl w:val="0"/>
        <w:autoSpaceDE w:val="0"/>
        <w:autoSpaceDN w:val="0"/>
        <w:adjustRightInd w:val="0"/>
        <w:spacing w:before="60" w:line="242" w:lineRule="auto"/>
        <w:ind w:firstLine="709"/>
        <w:jc w:val="both"/>
        <w:rPr>
          <w:bCs/>
        </w:rPr>
      </w:pPr>
    </w:p>
    <w:p w14:paraId="02A1491E" w14:textId="77777777" w:rsidR="00C05020" w:rsidRPr="00C05020" w:rsidRDefault="00C05020" w:rsidP="00C05020">
      <w:pPr>
        <w:widowControl w:val="0"/>
        <w:autoSpaceDE w:val="0"/>
        <w:autoSpaceDN w:val="0"/>
        <w:adjustRightInd w:val="0"/>
        <w:spacing w:line="242" w:lineRule="auto"/>
        <w:jc w:val="center"/>
        <w:rPr>
          <w:b/>
        </w:rPr>
      </w:pPr>
      <w:r w:rsidRPr="00C05020">
        <w:rPr>
          <w:b/>
        </w:rPr>
        <w:br w:type="page"/>
      </w:r>
      <w:r w:rsidRPr="00C05020">
        <w:rPr>
          <w:b/>
        </w:rPr>
        <w:lastRenderedPageBreak/>
        <w:t>ПЕРЕЧЕНЬ ЛИНИЙ ГРАДОСТРОИТЕЛЬНОГО РЕГУЛИРОВАНИЯ</w:t>
      </w:r>
    </w:p>
    <w:p w14:paraId="007EC0D2" w14:textId="77777777" w:rsidR="00C05020" w:rsidRPr="00C05020" w:rsidRDefault="00C05020" w:rsidP="00C05020">
      <w:pPr>
        <w:widowControl w:val="0"/>
        <w:autoSpaceDE w:val="0"/>
        <w:autoSpaceDN w:val="0"/>
        <w:adjustRightInd w:val="0"/>
        <w:spacing w:line="242" w:lineRule="auto"/>
        <w:ind w:firstLine="709"/>
        <w:jc w:val="both"/>
        <w:rPr>
          <w:bCs/>
        </w:rPr>
      </w:pPr>
    </w:p>
    <w:p w14:paraId="19B7DF42" w14:textId="77777777" w:rsidR="00C05020" w:rsidRPr="00C05020" w:rsidRDefault="00C05020" w:rsidP="00BB19DF">
      <w:pPr>
        <w:widowControl w:val="0"/>
        <w:autoSpaceDE w:val="0"/>
        <w:autoSpaceDN w:val="0"/>
        <w:adjustRightInd w:val="0"/>
        <w:ind w:firstLine="709"/>
        <w:jc w:val="both"/>
        <w:rPr>
          <w:bCs/>
        </w:rPr>
      </w:pPr>
      <w:r w:rsidRPr="00C05020">
        <w:rPr>
          <w:b/>
          <w:bCs/>
        </w:rPr>
        <w:t>Красные линии</w:t>
      </w:r>
      <w:r w:rsidRPr="00C05020">
        <w:rPr>
          <w:bCs/>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3DFC9C78" w14:textId="77777777" w:rsidR="00C05020" w:rsidRPr="00C05020" w:rsidRDefault="00C05020" w:rsidP="00BB19DF">
      <w:pPr>
        <w:widowControl w:val="0"/>
        <w:autoSpaceDE w:val="0"/>
        <w:autoSpaceDN w:val="0"/>
        <w:adjustRightInd w:val="0"/>
        <w:ind w:firstLine="709"/>
        <w:jc w:val="both"/>
        <w:rPr>
          <w:bCs/>
        </w:rPr>
      </w:pPr>
      <w:r w:rsidRPr="00C05020">
        <w:rPr>
          <w:b/>
          <w:bCs/>
        </w:rPr>
        <w:t>Линия регулирования застройки</w:t>
      </w:r>
      <w:r w:rsidRPr="00C05020">
        <w:rPr>
          <w:bCs/>
        </w:rPr>
        <w:t xml:space="preserve"> – граница застройки, устанавливаемая при размещении зданий, строений и сооружений, с отступом от красной линии или границ земельного участка.</w:t>
      </w:r>
    </w:p>
    <w:p w14:paraId="1F0B88D6" w14:textId="77777777" w:rsidR="00C05020" w:rsidRPr="00C05020" w:rsidRDefault="00C05020" w:rsidP="00BB19DF">
      <w:pPr>
        <w:widowControl w:val="0"/>
        <w:autoSpaceDE w:val="0"/>
        <w:autoSpaceDN w:val="0"/>
        <w:adjustRightInd w:val="0"/>
        <w:ind w:firstLine="709"/>
        <w:jc w:val="both"/>
        <w:rPr>
          <w:bCs/>
        </w:rPr>
      </w:pPr>
      <w:r w:rsidRPr="00C05020">
        <w:rPr>
          <w:b/>
        </w:rPr>
        <w:t>Береговая линия</w:t>
      </w:r>
      <w:r w:rsidRPr="00C05020">
        <w:rPr>
          <w:bCs/>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14:paraId="188D2C3F" w14:textId="77777777" w:rsidR="00C05020" w:rsidRPr="00C05020" w:rsidRDefault="00C05020" w:rsidP="00BB19DF">
      <w:pPr>
        <w:widowControl w:val="0"/>
        <w:autoSpaceDE w:val="0"/>
        <w:autoSpaceDN w:val="0"/>
        <w:adjustRightInd w:val="0"/>
        <w:ind w:firstLine="709"/>
        <w:jc w:val="both"/>
        <w:rPr>
          <w:bCs/>
        </w:rPr>
      </w:pPr>
      <w:r w:rsidRPr="00C05020">
        <w:rPr>
          <w:b/>
        </w:rPr>
        <w:t>Граница земельного участка</w:t>
      </w:r>
      <w:r w:rsidRPr="00C05020">
        <w:rPr>
          <w:bCs/>
        </w:rPr>
        <w:t xml:space="preserve"> – замкнутая линия, соединяющая крайние точки земельного участка и не пересекающая этот земельный участок.</w:t>
      </w:r>
    </w:p>
    <w:p w14:paraId="7AE730B2" w14:textId="77777777" w:rsidR="00C05020" w:rsidRPr="00C05020" w:rsidRDefault="00C05020" w:rsidP="00BB19DF">
      <w:pPr>
        <w:widowControl w:val="0"/>
        <w:autoSpaceDE w:val="0"/>
        <w:autoSpaceDN w:val="0"/>
        <w:adjustRightInd w:val="0"/>
        <w:ind w:firstLine="709"/>
        <w:jc w:val="both"/>
        <w:rPr>
          <w:bCs/>
        </w:rPr>
      </w:pPr>
      <w:r w:rsidRPr="00C05020">
        <w:rPr>
          <w:b/>
        </w:rPr>
        <w:t>Границы водоохранных зон</w:t>
      </w:r>
      <w:r w:rsidRPr="00C05020">
        <w:rPr>
          <w:bCs/>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2440544" w14:textId="77777777" w:rsidR="00C05020" w:rsidRPr="00C05020" w:rsidRDefault="00C05020" w:rsidP="00BB19DF">
      <w:pPr>
        <w:widowControl w:val="0"/>
        <w:autoSpaceDE w:val="0"/>
        <w:autoSpaceDN w:val="0"/>
        <w:adjustRightInd w:val="0"/>
        <w:ind w:firstLine="709"/>
        <w:jc w:val="both"/>
        <w:rPr>
          <w:bCs/>
        </w:rPr>
      </w:pPr>
      <w:r w:rsidRPr="00C05020">
        <w:rPr>
          <w:b/>
        </w:rPr>
        <w:t>Границы прибрежных защитных полос</w:t>
      </w:r>
      <w:r w:rsidRPr="00C05020">
        <w:rPr>
          <w:bC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568ACB0F" w14:textId="77777777" w:rsidR="00C05020" w:rsidRPr="00C05020" w:rsidRDefault="00C05020" w:rsidP="00BB19DF">
      <w:pPr>
        <w:widowControl w:val="0"/>
        <w:autoSpaceDE w:val="0"/>
        <w:autoSpaceDN w:val="0"/>
        <w:adjustRightInd w:val="0"/>
        <w:ind w:firstLine="709"/>
        <w:jc w:val="both"/>
        <w:rPr>
          <w:bCs/>
        </w:rPr>
      </w:pPr>
      <w:r w:rsidRPr="00C05020">
        <w:rPr>
          <w:b/>
        </w:rPr>
        <w:t>Границы зон санитарной охраны источников питьевого водоснабжения</w:t>
      </w:r>
      <w:r w:rsidRPr="00C05020">
        <w:rPr>
          <w:bC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14:paraId="259CD19F" w14:textId="77777777" w:rsidR="00C05020" w:rsidRPr="00C05020" w:rsidRDefault="00C05020" w:rsidP="00BB19DF">
      <w:pPr>
        <w:widowControl w:val="0"/>
        <w:autoSpaceDE w:val="0"/>
        <w:autoSpaceDN w:val="0"/>
        <w:adjustRightInd w:val="0"/>
        <w:ind w:firstLine="709"/>
        <w:jc w:val="both"/>
        <w:rPr>
          <w:bCs/>
        </w:rPr>
      </w:pPr>
      <w:r w:rsidRPr="00C05020">
        <w:rPr>
          <w:bCs/>
        </w:rPr>
        <w:t xml:space="preserve">- </w:t>
      </w:r>
      <w:r w:rsidRPr="00C05020">
        <w:rPr>
          <w:b/>
        </w:rPr>
        <w:t xml:space="preserve">границы </w:t>
      </w:r>
      <w:r w:rsidRPr="00C05020">
        <w:rPr>
          <w:b/>
          <w:lang w:val="en-US"/>
        </w:rPr>
        <w:t>I</w:t>
      </w:r>
      <w:r w:rsidRPr="00C05020">
        <w:rPr>
          <w:b/>
        </w:rPr>
        <w:t xml:space="preserve"> пояса зоны санитарной охраны</w:t>
      </w:r>
      <w:r w:rsidRPr="00C05020">
        <w:rPr>
          <w:bCs/>
        </w:rPr>
        <w:t xml:space="preserve"> – границы территории расположения водозаборов, площадок всех водопроводных сооружений и водопроводящего канала;</w:t>
      </w:r>
    </w:p>
    <w:p w14:paraId="0C228C11" w14:textId="77777777" w:rsidR="00C05020" w:rsidRPr="00C05020" w:rsidRDefault="00C05020" w:rsidP="00BB19DF">
      <w:pPr>
        <w:widowControl w:val="0"/>
        <w:autoSpaceDE w:val="0"/>
        <w:autoSpaceDN w:val="0"/>
        <w:adjustRightInd w:val="0"/>
        <w:ind w:firstLine="709"/>
        <w:jc w:val="both"/>
        <w:rPr>
          <w:bCs/>
        </w:rPr>
      </w:pPr>
      <w:r w:rsidRPr="00C05020">
        <w:rPr>
          <w:bCs/>
        </w:rPr>
        <w:t xml:space="preserve">- </w:t>
      </w:r>
      <w:r w:rsidRPr="00C05020">
        <w:rPr>
          <w:b/>
        </w:rPr>
        <w:t xml:space="preserve">границы </w:t>
      </w:r>
      <w:r w:rsidRPr="00C05020">
        <w:rPr>
          <w:b/>
          <w:lang w:val="en-US"/>
        </w:rPr>
        <w:t>II</w:t>
      </w:r>
      <w:r w:rsidRPr="00C05020">
        <w:rPr>
          <w:b/>
        </w:rPr>
        <w:t xml:space="preserve"> и </w:t>
      </w:r>
      <w:r w:rsidRPr="00C05020">
        <w:rPr>
          <w:b/>
          <w:lang w:val="en-US"/>
        </w:rPr>
        <w:t>III</w:t>
      </w:r>
      <w:r w:rsidRPr="00C05020">
        <w:rPr>
          <w:b/>
        </w:rPr>
        <w:t xml:space="preserve"> поясов зоны санитарной охраны</w:t>
      </w:r>
      <w:r w:rsidRPr="00C05020">
        <w:rPr>
          <w:bCs/>
        </w:rPr>
        <w:t xml:space="preserve"> – границы территории, предназначенной для предупреждения загрязнения воды источников водоснабжения.</w:t>
      </w:r>
    </w:p>
    <w:p w14:paraId="246430B5" w14:textId="77777777" w:rsidR="00C05020" w:rsidRPr="00C05020" w:rsidRDefault="00C05020" w:rsidP="00BB19DF">
      <w:pPr>
        <w:widowControl w:val="0"/>
        <w:ind w:firstLine="709"/>
        <w:jc w:val="both"/>
        <w:rPr>
          <w:bCs/>
        </w:rPr>
      </w:pPr>
      <w:r w:rsidRPr="00C05020">
        <w:rPr>
          <w:b/>
        </w:rPr>
        <w:t>Границы санитарно-защитной зоны</w:t>
      </w:r>
      <w:r w:rsidRPr="00C05020">
        <w:rPr>
          <w:bCs/>
        </w:rPr>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14:paraId="32AD6300" w14:textId="77777777" w:rsidR="00C05020" w:rsidRPr="00C05020" w:rsidRDefault="00C05020" w:rsidP="00BB19DF">
      <w:pPr>
        <w:widowControl w:val="0"/>
        <w:ind w:firstLine="709"/>
        <w:jc w:val="both"/>
        <w:rPr>
          <w:bCs/>
        </w:rPr>
      </w:pPr>
      <w:r w:rsidRPr="00C05020">
        <w:rPr>
          <w:bCs/>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14:paraId="44C0C3D1" w14:textId="1F1BDEEB" w:rsidR="005B65C4" w:rsidRPr="00250FEC" w:rsidRDefault="00C05020" w:rsidP="00250FEC">
      <w:pPr>
        <w:widowControl w:val="0"/>
        <w:ind w:firstLine="709"/>
        <w:jc w:val="both"/>
        <w:rPr>
          <w:bCs/>
        </w:rPr>
        <w:sectPr w:rsidR="005B65C4" w:rsidRPr="00250FEC" w:rsidSect="00676957">
          <w:headerReference w:type="first" r:id="rId18"/>
          <w:pgSz w:w="11906" w:h="16838"/>
          <w:pgMar w:top="1134" w:right="1133" w:bottom="1134" w:left="1701" w:header="709" w:footer="709" w:gutter="0"/>
          <w:pgNumType w:start="1"/>
          <w:cols w:space="708"/>
          <w:titlePg/>
          <w:docGrid w:linePitch="360"/>
        </w:sectPr>
      </w:pPr>
      <w:r w:rsidRPr="00C05020">
        <w:rPr>
          <w:b/>
        </w:rPr>
        <w:t>Границы территорий, подверженных риску возникновения чрезвычайных ситуаций природного и техногенного характера</w:t>
      </w:r>
      <w:r w:rsidRPr="00C05020">
        <w:rPr>
          <w:bC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14:paraId="3225089C" w14:textId="45F7280B" w:rsidR="005B65C4" w:rsidRPr="00FB7DF5" w:rsidRDefault="00887332" w:rsidP="00250FEC">
      <w:pPr>
        <w:pStyle w:val="270"/>
        <w:ind w:right="283"/>
        <w:rPr>
          <w:b w:val="0"/>
          <w:sz w:val="28"/>
          <w:szCs w:val="28"/>
        </w:rPr>
      </w:pPr>
      <w:bookmarkStart w:id="51" w:name="_Hlk87623581"/>
      <w:r w:rsidRPr="00FB7DF5">
        <w:rPr>
          <w:b w:val="0"/>
          <w:sz w:val="28"/>
          <w:szCs w:val="28"/>
        </w:rPr>
        <w:lastRenderedPageBreak/>
        <w:t>П</w:t>
      </w:r>
      <w:r w:rsidR="005B65C4" w:rsidRPr="00FB7DF5">
        <w:rPr>
          <w:b w:val="0"/>
          <w:sz w:val="28"/>
          <w:szCs w:val="28"/>
        </w:rPr>
        <w:t>риложение</w:t>
      </w:r>
      <w:r w:rsidR="00257271">
        <w:rPr>
          <w:b w:val="0"/>
          <w:sz w:val="28"/>
          <w:szCs w:val="28"/>
        </w:rPr>
        <w:t xml:space="preserve"> </w:t>
      </w:r>
      <w:r w:rsidR="00170DC8">
        <w:rPr>
          <w:b w:val="0"/>
          <w:sz w:val="28"/>
          <w:szCs w:val="28"/>
        </w:rPr>
        <w:t>2</w:t>
      </w:r>
    </w:p>
    <w:p w14:paraId="51C820C9" w14:textId="22304B63" w:rsidR="00F225D0" w:rsidRPr="00FB7DF5" w:rsidRDefault="00F225D0" w:rsidP="00257271">
      <w:pPr>
        <w:pStyle w:val="270"/>
        <w:ind w:right="283"/>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проектирования </w:t>
      </w:r>
      <w:r w:rsidR="00381C79">
        <w:rPr>
          <w:b w:val="0"/>
          <w:sz w:val="28"/>
          <w:szCs w:val="28"/>
        </w:rPr>
        <w:t xml:space="preserve">муниципального образования «Город Щигры» </w:t>
      </w:r>
      <w:r w:rsidRPr="00FB7DF5">
        <w:rPr>
          <w:b w:val="0"/>
          <w:sz w:val="28"/>
          <w:szCs w:val="28"/>
        </w:rPr>
        <w:t>Курской области</w:t>
      </w:r>
    </w:p>
    <w:bookmarkEnd w:id="51"/>
    <w:p w14:paraId="33DBD93F" w14:textId="77777777" w:rsidR="005B65C4" w:rsidRPr="00FB7DF5" w:rsidRDefault="005B65C4" w:rsidP="00A82D5F">
      <w:pPr>
        <w:autoSpaceDE w:val="0"/>
        <w:ind w:right="283" w:firstLine="709"/>
        <w:jc w:val="center"/>
        <w:rPr>
          <w:b/>
          <w:bCs/>
          <w:sz w:val="28"/>
          <w:szCs w:val="28"/>
        </w:rPr>
      </w:pPr>
    </w:p>
    <w:p w14:paraId="142A0B80" w14:textId="77777777" w:rsidR="005B65C4" w:rsidRPr="00FB7DF5" w:rsidRDefault="005B65C4" w:rsidP="00A82D5F">
      <w:pPr>
        <w:autoSpaceDE w:val="0"/>
        <w:ind w:right="283" w:firstLine="709"/>
        <w:jc w:val="center"/>
        <w:rPr>
          <w:b/>
          <w:bCs/>
          <w:sz w:val="28"/>
          <w:szCs w:val="28"/>
        </w:rPr>
      </w:pPr>
      <w:r w:rsidRPr="00FB7DF5">
        <w:rPr>
          <w:b/>
          <w:bCs/>
          <w:sz w:val="28"/>
          <w:szCs w:val="28"/>
        </w:rPr>
        <w:t>ПЕРЕЧЕНЬ</w:t>
      </w:r>
    </w:p>
    <w:p w14:paraId="2C07D729" w14:textId="4D36E1B4" w:rsidR="005B65C4" w:rsidRDefault="005B65C4" w:rsidP="00A82D5F">
      <w:pPr>
        <w:autoSpaceDE w:val="0"/>
        <w:ind w:right="283" w:firstLine="709"/>
        <w:jc w:val="center"/>
        <w:rPr>
          <w:b/>
          <w:bCs/>
          <w:sz w:val="28"/>
          <w:szCs w:val="28"/>
        </w:rPr>
      </w:pPr>
      <w:r w:rsidRPr="00FB7DF5">
        <w:rPr>
          <w:b/>
          <w:bCs/>
          <w:sz w:val="28"/>
          <w:szCs w:val="28"/>
        </w:rPr>
        <w:t>нормируемых объектов местного значения</w:t>
      </w:r>
    </w:p>
    <w:p w14:paraId="43D6196F" w14:textId="77777777" w:rsidR="005B65C4" w:rsidRPr="00FB7DF5" w:rsidRDefault="005B65C4" w:rsidP="00A82D5F">
      <w:pPr>
        <w:autoSpaceDE w:val="0"/>
        <w:ind w:right="283" w:firstLine="709"/>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8115"/>
      </w:tblGrid>
      <w:tr w:rsidR="005B65C4" w:rsidRPr="00723173" w14:paraId="66395B75" w14:textId="77777777" w:rsidTr="00583AA9">
        <w:tc>
          <w:tcPr>
            <w:tcW w:w="922" w:type="dxa"/>
            <w:vAlign w:val="center"/>
          </w:tcPr>
          <w:p w14:paraId="776400CA" w14:textId="77777777" w:rsidR="005B65C4" w:rsidRPr="00723173" w:rsidRDefault="005B65C4" w:rsidP="00A82D5F">
            <w:pPr>
              <w:autoSpaceDE w:val="0"/>
              <w:ind w:right="283" w:firstLine="66"/>
              <w:jc w:val="center"/>
              <w:rPr>
                <w:b/>
                <w:sz w:val="22"/>
                <w:szCs w:val="22"/>
              </w:rPr>
            </w:pPr>
            <w:r w:rsidRPr="00723173">
              <w:rPr>
                <w:b/>
                <w:sz w:val="22"/>
                <w:szCs w:val="22"/>
              </w:rPr>
              <w:t xml:space="preserve">№ </w:t>
            </w:r>
            <w:proofErr w:type="spellStart"/>
            <w:r w:rsidRPr="00723173">
              <w:rPr>
                <w:b/>
                <w:sz w:val="22"/>
                <w:szCs w:val="22"/>
              </w:rPr>
              <w:t>п.п</w:t>
            </w:r>
            <w:proofErr w:type="spellEnd"/>
          </w:p>
          <w:p w14:paraId="079A937D" w14:textId="464C479C" w:rsidR="00F75B45" w:rsidRPr="00723173" w:rsidRDefault="00F75B45" w:rsidP="00A82D5F">
            <w:pPr>
              <w:autoSpaceDE w:val="0"/>
              <w:ind w:right="283" w:firstLine="66"/>
              <w:jc w:val="center"/>
              <w:rPr>
                <w:b/>
                <w:sz w:val="22"/>
                <w:szCs w:val="22"/>
              </w:rPr>
            </w:pPr>
          </w:p>
        </w:tc>
        <w:tc>
          <w:tcPr>
            <w:tcW w:w="8115" w:type="dxa"/>
            <w:vAlign w:val="center"/>
          </w:tcPr>
          <w:p w14:paraId="5018E5EB" w14:textId="77777777" w:rsidR="005B65C4" w:rsidRPr="00723173" w:rsidRDefault="005B65C4" w:rsidP="00A82D5F">
            <w:pPr>
              <w:autoSpaceDE w:val="0"/>
              <w:ind w:right="283" w:firstLine="709"/>
              <w:jc w:val="center"/>
              <w:rPr>
                <w:b/>
                <w:sz w:val="22"/>
                <w:szCs w:val="22"/>
              </w:rPr>
            </w:pPr>
            <w:r w:rsidRPr="00723173">
              <w:rPr>
                <w:b/>
                <w:sz w:val="22"/>
                <w:szCs w:val="22"/>
              </w:rPr>
              <w:t>Наименование нормируемых объектов местного значения</w:t>
            </w:r>
          </w:p>
        </w:tc>
      </w:tr>
      <w:tr w:rsidR="005B65C4" w:rsidRPr="00723173" w14:paraId="02FD4AFE" w14:textId="77777777" w:rsidTr="00583AA9">
        <w:tc>
          <w:tcPr>
            <w:tcW w:w="922" w:type="dxa"/>
            <w:vAlign w:val="center"/>
          </w:tcPr>
          <w:p w14:paraId="417697B5" w14:textId="77777777" w:rsidR="005B65C4" w:rsidRPr="00723173" w:rsidRDefault="005B65C4" w:rsidP="00213948">
            <w:pPr>
              <w:autoSpaceDE w:val="0"/>
              <w:ind w:right="283" w:firstLine="203"/>
              <w:jc w:val="center"/>
              <w:rPr>
                <w:sz w:val="22"/>
                <w:szCs w:val="22"/>
              </w:rPr>
            </w:pPr>
            <w:r w:rsidRPr="00723173">
              <w:rPr>
                <w:sz w:val="22"/>
                <w:szCs w:val="22"/>
              </w:rPr>
              <w:t>1</w:t>
            </w:r>
          </w:p>
        </w:tc>
        <w:tc>
          <w:tcPr>
            <w:tcW w:w="8115" w:type="dxa"/>
            <w:vAlign w:val="center"/>
          </w:tcPr>
          <w:p w14:paraId="7DA6CC6C" w14:textId="77777777" w:rsidR="005B65C4" w:rsidRPr="00723173" w:rsidRDefault="005B65C4" w:rsidP="00213948">
            <w:pPr>
              <w:autoSpaceDE w:val="0"/>
              <w:ind w:right="283" w:firstLine="29"/>
              <w:rPr>
                <w:sz w:val="22"/>
                <w:szCs w:val="22"/>
              </w:rPr>
            </w:pPr>
            <w:r w:rsidRPr="00723173">
              <w:rPr>
                <w:sz w:val="22"/>
                <w:szCs w:val="22"/>
              </w:rPr>
              <w:t>Комплекс сооружений электроснабжения</w:t>
            </w:r>
          </w:p>
        </w:tc>
      </w:tr>
      <w:tr w:rsidR="005B65C4" w:rsidRPr="00723173" w14:paraId="0FDBD478" w14:textId="77777777" w:rsidTr="00583AA9">
        <w:tc>
          <w:tcPr>
            <w:tcW w:w="922" w:type="dxa"/>
            <w:vAlign w:val="center"/>
          </w:tcPr>
          <w:p w14:paraId="4A329A36" w14:textId="77777777" w:rsidR="005B65C4" w:rsidRPr="00723173" w:rsidRDefault="005B65C4" w:rsidP="00213948">
            <w:pPr>
              <w:autoSpaceDE w:val="0"/>
              <w:ind w:right="283" w:firstLine="203"/>
              <w:jc w:val="center"/>
              <w:rPr>
                <w:sz w:val="22"/>
                <w:szCs w:val="22"/>
              </w:rPr>
            </w:pPr>
            <w:r w:rsidRPr="00723173">
              <w:rPr>
                <w:sz w:val="22"/>
                <w:szCs w:val="22"/>
              </w:rPr>
              <w:t>2</w:t>
            </w:r>
          </w:p>
        </w:tc>
        <w:tc>
          <w:tcPr>
            <w:tcW w:w="8115" w:type="dxa"/>
            <w:vAlign w:val="center"/>
          </w:tcPr>
          <w:p w14:paraId="1252DC58" w14:textId="77777777" w:rsidR="005B65C4" w:rsidRPr="00723173" w:rsidRDefault="005B65C4" w:rsidP="00213948">
            <w:pPr>
              <w:autoSpaceDE w:val="0"/>
              <w:ind w:right="283" w:firstLine="29"/>
              <w:rPr>
                <w:sz w:val="22"/>
                <w:szCs w:val="22"/>
              </w:rPr>
            </w:pPr>
            <w:r w:rsidRPr="00723173">
              <w:rPr>
                <w:sz w:val="22"/>
                <w:szCs w:val="22"/>
              </w:rPr>
              <w:t>Комплекс сооружений теплоснабжения</w:t>
            </w:r>
          </w:p>
        </w:tc>
      </w:tr>
      <w:tr w:rsidR="00301E35" w:rsidRPr="00723173" w14:paraId="1ED6D6F8" w14:textId="77777777" w:rsidTr="00583AA9">
        <w:tc>
          <w:tcPr>
            <w:tcW w:w="922" w:type="dxa"/>
            <w:vAlign w:val="center"/>
          </w:tcPr>
          <w:p w14:paraId="2529A338" w14:textId="33019919" w:rsidR="00301E35" w:rsidRPr="00723173" w:rsidRDefault="00301E35" w:rsidP="00213948">
            <w:pPr>
              <w:autoSpaceDE w:val="0"/>
              <w:ind w:right="283" w:firstLine="203"/>
              <w:jc w:val="center"/>
              <w:rPr>
                <w:sz w:val="22"/>
                <w:szCs w:val="22"/>
              </w:rPr>
            </w:pPr>
            <w:r>
              <w:rPr>
                <w:sz w:val="22"/>
                <w:szCs w:val="22"/>
              </w:rPr>
              <w:t>3</w:t>
            </w:r>
          </w:p>
        </w:tc>
        <w:tc>
          <w:tcPr>
            <w:tcW w:w="8115" w:type="dxa"/>
            <w:vAlign w:val="center"/>
          </w:tcPr>
          <w:p w14:paraId="49676692" w14:textId="3E1CAF2F" w:rsidR="00301E35" w:rsidRPr="00723173" w:rsidRDefault="00301E35" w:rsidP="00213948">
            <w:pPr>
              <w:autoSpaceDE w:val="0"/>
              <w:ind w:right="283" w:firstLine="29"/>
              <w:rPr>
                <w:sz w:val="22"/>
                <w:szCs w:val="22"/>
              </w:rPr>
            </w:pPr>
            <w:r w:rsidRPr="00301E35">
              <w:rPr>
                <w:sz w:val="22"/>
                <w:szCs w:val="22"/>
              </w:rPr>
              <w:t xml:space="preserve">Комплекс сооружений </w:t>
            </w:r>
            <w:r>
              <w:rPr>
                <w:sz w:val="22"/>
                <w:szCs w:val="22"/>
              </w:rPr>
              <w:t>газоснаб</w:t>
            </w:r>
            <w:r w:rsidRPr="00301E35">
              <w:rPr>
                <w:sz w:val="22"/>
                <w:szCs w:val="22"/>
              </w:rPr>
              <w:t>жения</w:t>
            </w:r>
          </w:p>
        </w:tc>
      </w:tr>
      <w:tr w:rsidR="005B65C4" w:rsidRPr="00723173" w14:paraId="0F78566A" w14:textId="77777777" w:rsidTr="00583AA9">
        <w:tc>
          <w:tcPr>
            <w:tcW w:w="922" w:type="dxa"/>
            <w:vAlign w:val="center"/>
          </w:tcPr>
          <w:p w14:paraId="7F72B16B" w14:textId="77777777" w:rsidR="005B65C4" w:rsidRPr="00723173" w:rsidRDefault="005B65C4" w:rsidP="00213948">
            <w:pPr>
              <w:autoSpaceDE w:val="0"/>
              <w:ind w:right="283" w:firstLine="203"/>
              <w:jc w:val="center"/>
              <w:rPr>
                <w:sz w:val="22"/>
                <w:szCs w:val="22"/>
              </w:rPr>
            </w:pPr>
            <w:r w:rsidRPr="00723173">
              <w:rPr>
                <w:sz w:val="22"/>
                <w:szCs w:val="22"/>
              </w:rPr>
              <w:t>3</w:t>
            </w:r>
          </w:p>
        </w:tc>
        <w:tc>
          <w:tcPr>
            <w:tcW w:w="8115" w:type="dxa"/>
            <w:vAlign w:val="center"/>
          </w:tcPr>
          <w:p w14:paraId="6E0D4E0E" w14:textId="77777777" w:rsidR="005B65C4" w:rsidRPr="00723173" w:rsidRDefault="005B65C4" w:rsidP="00213948">
            <w:pPr>
              <w:autoSpaceDE w:val="0"/>
              <w:ind w:right="283" w:firstLine="29"/>
              <w:rPr>
                <w:sz w:val="22"/>
                <w:szCs w:val="22"/>
              </w:rPr>
            </w:pPr>
            <w:r w:rsidRPr="00723173">
              <w:rPr>
                <w:sz w:val="22"/>
                <w:szCs w:val="22"/>
              </w:rPr>
              <w:t>Комплекс сооружений водоснабжения</w:t>
            </w:r>
          </w:p>
        </w:tc>
      </w:tr>
      <w:tr w:rsidR="005B65C4" w:rsidRPr="00723173" w14:paraId="13C59E9F" w14:textId="77777777" w:rsidTr="00583AA9">
        <w:tc>
          <w:tcPr>
            <w:tcW w:w="922" w:type="dxa"/>
            <w:vAlign w:val="center"/>
          </w:tcPr>
          <w:p w14:paraId="1697E692" w14:textId="77777777" w:rsidR="005B65C4" w:rsidRPr="00723173" w:rsidRDefault="005B65C4" w:rsidP="00213948">
            <w:pPr>
              <w:autoSpaceDE w:val="0"/>
              <w:ind w:right="283" w:firstLine="203"/>
              <w:jc w:val="center"/>
              <w:rPr>
                <w:sz w:val="22"/>
                <w:szCs w:val="22"/>
              </w:rPr>
            </w:pPr>
            <w:r w:rsidRPr="00723173">
              <w:rPr>
                <w:sz w:val="22"/>
                <w:szCs w:val="22"/>
              </w:rPr>
              <w:t>4</w:t>
            </w:r>
          </w:p>
        </w:tc>
        <w:tc>
          <w:tcPr>
            <w:tcW w:w="8115" w:type="dxa"/>
            <w:vAlign w:val="center"/>
          </w:tcPr>
          <w:p w14:paraId="5C751C25" w14:textId="77777777" w:rsidR="005B65C4" w:rsidRPr="00723173" w:rsidRDefault="005B65C4" w:rsidP="00213948">
            <w:pPr>
              <w:autoSpaceDE w:val="0"/>
              <w:ind w:right="283" w:firstLine="29"/>
              <w:rPr>
                <w:sz w:val="22"/>
                <w:szCs w:val="22"/>
              </w:rPr>
            </w:pPr>
            <w:r w:rsidRPr="00723173">
              <w:rPr>
                <w:sz w:val="22"/>
                <w:szCs w:val="22"/>
              </w:rPr>
              <w:t>Комплекс сооружений водоотведения</w:t>
            </w:r>
          </w:p>
        </w:tc>
      </w:tr>
      <w:tr w:rsidR="00782DBB" w:rsidRPr="00723173" w14:paraId="39131047" w14:textId="77777777" w:rsidTr="00583AA9">
        <w:tc>
          <w:tcPr>
            <w:tcW w:w="922" w:type="dxa"/>
            <w:vAlign w:val="center"/>
          </w:tcPr>
          <w:p w14:paraId="49C1070B" w14:textId="2B644E15" w:rsidR="00782DBB" w:rsidRPr="00723173" w:rsidRDefault="00782DBB" w:rsidP="00213948">
            <w:pPr>
              <w:autoSpaceDE w:val="0"/>
              <w:ind w:right="283" w:firstLine="203"/>
              <w:jc w:val="center"/>
              <w:rPr>
                <w:sz w:val="22"/>
                <w:szCs w:val="22"/>
              </w:rPr>
            </w:pPr>
            <w:r>
              <w:rPr>
                <w:sz w:val="22"/>
                <w:szCs w:val="22"/>
              </w:rPr>
              <w:t>5</w:t>
            </w:r>
          </w:p>
        </w:tc>
        <w:tc>
          <w:tcPr>
            <w:tcW w:w="8115" w:type="dxa"/>
            <w:vAlign w:val="center"/>
          </w:tcPr>
          <w:p w14:paraId="1578E323" w14:textId="77777777" w:rsidR="00782DBB" w:rsidRDefault="00782DBB" w:rsidP="00782DBB">
            <w:pPr>
              <w:autoSpaceDE w:val="0"/>
              <w:ind w:right="283" w:firstLine="29"/>
              <w:rPr>
                <w:sz w:val="22"/>
                <w:szCs w:val="22"/>
              </w:rPr>
            </w:pPr>
            <w:r w:rsidRPr="00782DBB">
              <w:rPr>
                <w:sz w:val="22"/>
                <w:szCs w:val="22"/>
              </w:rPr>
              <w:t>Комплекс сооружений связи</w:t>
            </w:r>
            <w:r>
              <w:rPr>
                <w:sz w:val="22"/>
                <w:szCs w:val="22"/>
              </w:rPr>
              <w:t>:</w:t>
            </w:r>
          </w:p>
          <w:p w14:paraId="741C8918" w14:textId="6B6C7269" w:rsidR="00782DBB" w:rsidRDefault="00782DBB" w:rsidP="00782DBB">
            <w:pPr>
              <w:autoSpaceDE w:val="0"/>
              <w:ind w:right="283" w:firstLine="29"/>
              <w:rPr>
                <w:sz w:val="22"/>
                <w:szCs w:val="22"/>
              </w:rPr>
            </w:pPr>
            <w:r>
              <w:rPr>
                <w:sz w:val="22"/>
                <w:szCs w:val="22"/>
              </w:rPr>
              <w:t xml:space="preserve">- </w:t>
            </w:r>
            <w:r w:rsidRPr="00782DBB">
              <w:rPr>
                <w:sz w:val="22"/>
                <w:szCs w:val="22"/>
              </w:rPr>
              <w:t>телефонная сеть общего пользования</w:t>
            </w:r>
            <w:r w:rsidR="001D790F">
              <w:rPr>
                <w:sz w:val="22"/>
                <w:szCs w:val="22"/>
              </w:rPr>
              <w:t>;</w:t>
            </w:r>
            <w:r w:rsidRPr="00782DBB">
              <w:rPr>
                <w:sz w:val="22"/>
                <w:szCs w:val="22"/>
              </w:rPr>
              <w:t xml:space="preserve"> </w:t>
            </w:r>
          </w:p>
          <w:p w14:paraId="0E57C55F" w14:textId="2B861B54" w:rsidR="001D790F" w:rsidRDefault="00782DBB" w:rsidP="00782DBB">
            <w:pPr>
              <w:autoSpaceDE w:val="0"/>
              <w:ind w:right="283" w:firstLine="29"/>
              <w:rPr>
                <w:sz w:val="22"/>
                <w:szCs w:val="22"/>
              </w:rPr>
            </w:pPr>
            <w:r>
              <w:rPr>
                <w:sz w:val="22"/>
                <w:szCs w:val="22"/>
              </w:rPr>
              <w:t xml:space="preserve">- </w:t>
            </w:r>
            <w:r w:rsidRPr="00782DBB">
              <w:rPr>
                <w:sz w:val="22"/>
                <w:szCs w:val="22"/>
              </w:rPr>
              <w:t>объекты телерадиовещания</w:t>
            </w:r>
            <w:r w:rsidR="001D790F">
              <w:rPr>
                <w:sz w:val="22"/>
                <w:szCs w:val="22"/>
              </w:rPr>
              <w:t>;</w:t>
            </w:r>
            <w:r w:rsidRPr="00782DBB">
              <w:rPr>
                <w:sz w:val="22"/>
                <w:szCs w:val="22"/>
              </w:rPr>
              <w:t xml:space="preserve"> </w:t>
            </w:r>
          </w:p>
          <w:p w14:paraId="0D38048B" w14:textId="52D31D1D" w:rsidR="00782DBB" w:rsidRPr="00723173" w:rsidRDefault="001D790F" w:rsidP="00782DBB">
            <w:pPr>
              <w:autoSpaceDE w:val="0"/>
              <w:ind w:right="283" w:firstLine="29"/>
              <w:rPr>
                <w:sz w:val="22"/>
                <w:szCs w:val="22"/>
              </w:rPr>
            </w:pPr>
            <w:r>
              <w:rPr>
                <w:sz w:val="22"/>
                <w:szCs w:val="22"/>
              </w:rPr>
              <w:t xml:space="preserve">- объекты </w:t>
            </w:r>
            <w:r w:rsidR="00782DBB" w:rsidRPr="00782DBB">
              <w:rPr>
                <w:sz w:val="22"/>
                <w:szCs w:val="22"/>
              </w:rPr>
              <w:t>доступа к сети Интернет</w:t>
            </w:r>
          </w:p>
        </w:tc>
      </w:tr>
      <w:tr w:rsidR="00B96199" w:rsidRPr="00723173" w14:paraId="77574CFF" w14:textId="77777777" w:rsidTr="00583AA9">
        <w:tc>
          <w:tcPr>
            <w:tcW w:w="922" w:type="dxa"/>
            <w:vAlign w:val="center"/>
          </w:tcPr>
          <w:p w14:paraId="69A9965B" w14:textId="3F26385F" w:rsidR="00B96199" w:rsidRPr="00723173" w:rsidRDefault="00782DBB" w:rsidP="00213948">
            <w:pPr>
              <w:autoSpaceDE w:val="0"/>
              <w:ind w:right="283" w:firstLine="203"/>
              <w:jc w:val="center"/>
              <w:rPr>
                <w:sz w:val="22"/>
                <w:szCs w:val="22"/>
              </w:rPr>
            </w:pPr>
            <w:r>
              <w:rPr>
                <w:sz w:val="22"/>
                <w:szCs w:val="22"/>
              </w:rPr>
              <w:t>6</w:t>
            </w:r>
          </w:p>
        </w:tc>
        <w:tc>
          <w:tcPr>
            <w:tcW w:w="8115" w:type="dxa"/>
            <w:vAlign w:val="center"/>
          </w:tcPr>
          <w:p w14:paraId="0B0B3F5B" w14:textId="51F48748" w:rsidR="006750C4" w:rsidRDefault="006750C4" w:rsidP="00B96199">
            <w:pPr>
              <w:autoSpaceDE w:val="0"/>
              <w:ind w:right="283" w:firstLine="29"/>
              <w:rPr>
                <w:sz w:val="22"/>
                <w:szCs w:val="22"/>
              </w:rPr>
            </w:pPr>
            <w:r>
              <w:rPr>
                <w:sz w:val="22"/>
                <w:szCs w:val="22"/>
              </w:rPr>
              <w:t xml:space="preserve">Объекты </w:t>
            </w:r>
            <w:r w:rsidRPr="006750C4">
              <w:rPr>
                <w:sz w:val="22"/>
                <w:szCs w:val="22"/>
              </w:rPr>
              <w:t>для хранения и погрузки топлива</w:t>
            </w:r>
            <w:r>
              <w:rPr>
                <w:sz w:val="22"/>
                <w:szCs w:val="22"/>
              </w:rPr>
              <w:t>:</w:t>
            </w:r>
          </w:p>
          <w:p w14:paraId="55374A19" w14:textId="77777777" w:rsidR="001D790F" w:rsidRDefault="006750C4" w:rsidP="00B96199">
            <w:pPr>
              <w:autoSpaceDE w:val="0"/>
              <w:ind w:right="283" w:firstLine="29"/>
              <w:rPr>
                <w:sz w:val="22"/>
                <w:szCs w:val="22"/>
              </w:rPr>
            </w:pPr>
            <w:r>
              <w:rPr>
                <w:sz w:val="22"/>
                <w:szCs w:val="22"/>
              </w:rPr>
              <w:t>- п</w:t>
            </w:r>
            <w:r w:rsidR="00B96199" w:rsidRPr="00B96199">
              <w:rPr>
                <w:sz w:val="22"/>
                <w:szCs w:val="22"/>
              </w:rPr>
              <w:t>лощадки для хранения и погрузки топлива;</w:t>
            </w:r>
          </w:p>
          <w:p w14:paraId="29FA0324" w14:textId="0810B2D6" w:rsidR="00B96199" w:rsidRPr="00723173" w:rsidRDefault="001D790F" w:rsidP="00B96199">
            <w:pPr>
              <w:autoSpaceDE w:val="0"/>
              <w:ind w:right="283" w:firstLine="29"/>
              <w:rPr>
                <w:sz w:val="22"/>
                <w:szCs w:val="22"/>
              </w:rPr>
            </w:pPr>
            <w:r>
              <w:rPr>
                <w:sz w:val="22"/>
                <w:szCs w:val="22"/>
              </w:rPr>
              <w:t>-</w:t>
            </w:r>
            <w:r w:rsidR="00B96199">
              <w:rPr>
                <w:sz w:val="22"/>
                <w:szCs w:val="22"/>
              </w:rPr>
              <w:t xml:space="preserve"> </w:t>
            </w:r>
            <w:r w:rsidR="00B96199" w:rsidRPr="00B96199">
              <w:rPr>
                <w:sz w:val="22"/>
                <w:szCs w:val="22"/>
              </w:rPr>
              <w:t>склады топлива</w:t>
            </w:r>
          </w:p>
        </w:tc>
      </w:tr>
      <w:tr w:rsidR="005B65C4" w:rsidRPr="00723173" w14:paraId="7BF11618" w14:textId="77777777" w:rsidTr="00583AA9">
        <w:tc>
          <w:tcPr>
            <w:tcW w:w="922" w:type="dxa"/>
            <w:vAlign w:val="center"/>
          </w:tcPr>
          <w:p w14:paraId="1F62F1CF" w14:textId="5F017651" w:rsidR="005B65C4" w:rsidRPr="00723173" w:rsidRDefault="006750C4" w:rsidP="00213948">
            <w:pPr>
              <w:autoSpaceDE w:val="0"/>
              <w:ind w:right="283" w:firstLine="203"/>
              <w:jc w:val="center"/>
              <w:rPr>
                <w:sz w:val="22"/>
                <w:szCs w:val="22"/>
              </w:rPr>
            </w:pPr>
            <w:r>
              <w:rPr>
                <w:sz w:val="22"/>
                <w:szCs w:val="22"/>
              </w:rPr>
              <w:t>7</w:t>
            </w:r>
          </w:p>
        </w:tc>
        <w:tc>
          <w:tcPr>
            <w:tcW w:w="8115" w:type="dxa"/>
            <w:vAlign w:val="center"/>
          </w:tcPr>
          <w:p w14:paraId="346FC301" w14:textId="77777777" w:rsidR="001D790F" w:rsidRDefault="00B96199" w:rsidP="00213948">
            <w:pPr>
              <w:autoSpaceDE w:val="0"/>
              <w:ind w:right="283" w:firstLine="29"/>
              <w:rPr>
                <w:sz w:val="22"/>
                <w:szCs w:val="22"/>
              </w:rPr>
            </w:pPr>
            <w:bookmarkStart w:id="52" w:name="_Hlk88582018"/>
            <w:r>
              <w:rPr>
                <w:sz w:val="22"/>
                <w:szCs w:val="22"/>
              </w:rPr>
              <w:t>А</w:t>
            </w:r>
            <w:r w:rsidRPr="00B96199">
              <w:rPr>
                <w:sz w:val="22"/>
                <w:szCs w:val="22"/>
              </w:rPr>
              <w:t>втомобильные дороги общего пользования местного значения в границах городского округа</w:t>
            </w:r>
            <w:r w:rsidR="001D790F">
              <w:rPr>
                <w:sz w:val="22"/>
                <w:szCs w:val="22"/>
              </w:rPr>
              <w:t>:</w:t>
            </w:r>
          </w:p>
          <w:bookmarkEnd w:id="52"/>
          <w:p w14:paraId="489BA0DC" w14:textId="77777777" w:rsidR="001D790F" w:rsidRDefault="001D790F" w:rsidP="00213948">
            <w:pPr>
              <w:autoSpaceDE w:val="0"/>
              <w:ind w:right="283" w:firstLine="29"/>
              <w:rPr>
                <w:sz w:val="22"/>
                <w:szCs w:val="22"/>
              </w:rPr>
            </w:pPr>
            <w:r>
              <w:rPr>
                <w:sz w:val="22"/>
                <w:szCs w:val="22"/>
              </w:rPr>
              <w:t xml:space="preserve">- </w:t>
            </w:r>
            <w:r w:rsidR="00B96199" w:rsidRPr="00B96199">
              <w:rPr>
                <w:sz w:val="22"/>
                <w:szCs w:val="22"/>
              </w:rPr>
              <w:t>искусственные дорожные сооружения</w:t>
            </w:r>
            <w:r>
              <w:rPr>
                <w:sz w:val="22"/>
                <w:szCs w:val="22"/>
              </w:rPr>
              <w:t>;</w:t>
            </w:r>
          </w:p>
          <w:p w14:paraId="400B1DB5" w14:textId="77777777" w:rsidR="001D790F" w:rsidRDefault="001D790F" w:rsidP="00213948">
            <w:pPr>
              <w:autoSpaceDE w:val="0"/>
              <w:ind w:right="283" w:firstLine="29"/>
              <w:rPr>
                <w:sz w:val="22"/>
                <w:szCs w:val="22"/>
              </w:rPr>
            </w:pPr>
            <w:r>
              <w:rPr>
                <w:sz w:val="22"/>
                <w:szCs w:val="22"/>
              </w:rPr>
              <w:t xml:space="preserve">- </w:t>
            </w:r>
            <w:r w:rsidR="00B96199" w:rsidRPr="00B96199">
              <w:rPr>
                <w:sz w:val="22"/>
                <w:szCs w:val="22"/>
              </w:rPr>
              <w:t>защитные дорожные сооружения и элементы обустройства автомобильных дорог</w:t>
            </w:r>
            <w:r>
              <w:rPr>
                <w:sz w:val="22"/>
                <w:szCs w:val="22"/>
              </w:rPr>
              <w:t>;</w:t>
            </w:r>
          </w:p>
          <w:p w14:paraId="31E366F2" w14:textId="3EB5BA09" w:rsidR="005B65C4" w:rsidRPr="00723173" w:rsidRDefault="00C76440" w:rsidP="00C76440">
            <w:pPr>
              <w:autoSpaceDE w:val="0"/>
              <w:ind w:right="283" w:firstLine="29"/>
              <w:rPr>
                <w:sz w:val="22"/>
                <w:szCs w:val="22"/>
              </w:rPr>
            </w:pPr>
            <w:r>
              <w:rPr>
                <w:sz w:val="22"/>
                <w:szCs w:val="22"/>
              </w:rPr>
              <w:t xml:space="preserve">- </w:t>
            </w:r>
            <w:r w:rsidR="00B96199" w:rsidRPr="00B96199">
              <w:rPr>
                <w:sz w:val="22"/>
                <w:szCs w:val="22"/>
              </w:rPr>
              <w:t>стоянки (парковки) транспортных средств</w:t>
            </w:r>
            <w:r>
              <w:rPr>
                <w:sz w:val="22"/>
                <w:szCs w:val="22"/>
              </w:rPr>
              <w:t xml:space="preserve">, </w:t>
            </w:r>
            <w:r w:rsidR="00B96199" w:rsidRPr="00B96199">
              <w:rPr>
                <w:sz w:val="22"/>
                <w:szCs w:val="22"/>
              </w:rPr>
              <w:t>расположенные на автомобильных дорогах</w:t>
            </w:r>
          </w:p>
        </w:tc>
      </w:tr>
      <w:tr w:rsidR="00F233E8" w:rsidRPr="00723173" w14:paraId="58B25907" w14:textId="77777777" w:rsidTr="00583AA9">
        <w:tc>
          <w:tcPr>
            <w:tcW w:w="922" w:type="dxa"/>
            <w:vAlign w:val="center"/>
          </w:tcPr>
          <w:p w14:paraId="3C29D663" w14:textId="5624F45D" w:rsidR="00F233E8" w:rsidRPr="00723173" w:rsidRDefault="006750C4" w:rsidP="00F233E8">
            <w:pPr>
              <w:autoSpaceDE w:val="0"/>
              <w:ind w:right="283" w:firstLine="203"/>
              <w:jc w:val="center"/>
              <w:rPr>
                <w:sz w:val="22"/>
                <w:szCs w:val="22"/>
              </w:rPr>
            </w:pPr>
            <w:r>
              <w:rPr>
                <w:sz w:val="22"/>
                <w:szCs w:val="22"/>
              </w:rPr>
              <w:t>8</w:t>
            </w:r>
          </w:p>
        </w:tc>
        <w:tc>
          <w:tcPr>
            <w:tcW w:w="8115" w:type="dxa"/>
            <w:tcBorders>
              <w:bottom w:val="single" w:sz="8" w:space="0" w:color="auto"/>
              <w:right w:val="single" w:sz="8" w:space="0" w:color="auto"/>
            </w:tcBorders>
            <w:shd w:val="clear" w:color="auto" w:fill="auto"/>
            <w:vAlign w:val="bottom"/>
          </w:tcPr>
          <w:p w14:paraId="2C1264D0" w14:textId="77D8449B" w:rsidR="00F233E8" w:rsidRPr="00723173" w:rsidRDefault="00B96199" w:rsidP="00F233E8">
            <w:pPr>
              <w:autoSpaceDE w:val="0"/>
              <w:ind w:right="283" w:firstLine="29"/>
              <w:rPr>
                <w:sz w:val="22"/>
                <w:szCs w:val="22"/>
              </w:rPr>
            </w:pPr>
            <w:r>
              <w:rPr>
                <w:sz w:val="22"/>
                <w:szCs w:val="22"/>
              </w:rPr>
              <w:t>Объекты жилищного строительства</w:t>
            </w:r>
          </w:p>
        </w:tc>
      </w:tr>
      <w:tr w:rsidR="00F233E8" w:rsidRPr="00B96199" w14:paraId="5AE8E199" w14:textId="77777777" w:rsidTr="00583AA9">
        <w:tc>
          <w:tcPr>
            <w:tcW w:w="922" w:type="dxa"/>
            <w:vAlign w:val="center"/>
          </w:tcPr>
          <w:p w14:paraId="4D0E36BC" w14:textId="0A1B97DC" w:rsidR="00F233E8" w:rsidRPr="00B96199" w:rsidRDefault="006750C4" w:rsidP="00F233E8">
            <w:pPr>
              <w:autoSpaceDE w:val="0"/>
              <w:ind w:right="283" w:firstLine="203"/>
              <w:jc w:val="center"/>
              <w:rPr>
                <w:sz w:val="22"/>
                <w:szCs w:val="22"/>
              </w:rPr>
            </w:pPr>
            <w:r>
              <w:rPr>
                <w:sz w:val="22"/>
                <w:szCs w:val="22"/>
              </w:rPr>
              <w:t>9</w:t>
            </w:r>
          </w:p>
        </w:tc>
        <w:tc>
          <w:tcPr>
            <w:tcW w:w="8115" w:type="dxa"/>
            <w:tcBorders>
              <w:bottom w:val="single" w:sz="8" w:space="0" w:color="auto"/>
              <w:right w:val="single" w:sz="8" w:space="0" w:color="auto"/>
            </w:tcBorders>
            <w:shd w:val="clear" w:color="auto" w:fill="auto"/>
            <w:vAlign w:val="bottom"/>
          </w:tcPr>
          <w:p w14:paraId="169263B7" w14:textId="255C828E" w:rsidR="001D790F" w:rsidRDefault="001D790F" w:rsidP="00B96199">
            <w:pPr>
              <w:autoSpaceDE w:val="0"/>
              <w:ind w:right="283" w:firstLine="29"/>
              <w:rPr>
                <w:sz w:val="22"/>
                <w:szCs w:val="22"/>
              </w:rPr>
            </w:pPr>
            <w:r>
              <w:rPr>
                <w:sz w:val="22"/>
                <w:szCs w:val="22"/>
              </w:rPr>
              <w:t>Объекты транспортного обслуживания:</w:t>
            </w:r>
          </w:p>
          <w:p w14:paraId="349BBB17" w14:textId="4B83534E" w:rsidR="00301E35" w:rsidRDefault="001D790F" w:rsidP="00B96199">
            <w:pPr>
              <w:autoSpaceDE w:val="0"/>
              <w:ind w:right="283" w:firstLine="29"/>
              <w:rPr>
                <w:sz w:val="22"/>
                <w:szCs w:val="22"/>
              </w:rPr>
            </w:pPr>
            <w:r>
              <w:rPr>
                <w:sz w:val="22"/>
                <w:szCs w:val="22"/>
              </w:rPr>
              <w:t>- а</w:t>
            </w:r>
            <w:r w:rsidR="00B96199" w:rsidRPr="00B96199">
              <w:rPr>
                <w:sz w:val="22"/>
                <w:szCs w:val="22"/>
              </w:rPr>
              <w:t>втобусные остановки (остановочные пункты);</w:t>
            </w:r>
            <w:r w:rsidR="00301E35">
              <w:rPr>
                <w:sz w:val="22"/>
                <w:szCs w:val="22"/>
              </w:rPr>
              <w:t xml:space="preserve"> </w:t>
            </w:r>
          </w:p>
          <w:p w14:paraId="2DF34A57" w14:textId="71E3A5F5" w:rsidR="001D790F" w:rsidRDefault="001D790F" w:rsidP="00B96199">
            <w:pPr>
              <w:autoSpaceDE w:val="0"/>
              <w:ind w:right="283" w:firstLine="29"/>
              <w:rPr>
                <w:sz w:val="22"/>
                <w:szCs w:val="22"/>
              </w:rPr>
            </w:pPr>
            <w:r>
              <w:rPr>
                <w:sz w:val="22"/>
                <w:szCs w:val="22"/>
              </w:rPr>
              <w:t>- т</w:t>
            </w:r>
            <w:r w:rsidR="00B96199" w:rsidRPr="00B96199">
              <w:rPr>
                <w:sz w:val="22"/>
                <w:szCs w:val="22"/>
              </w:rPr>
              <w:t>ранспортно-эксплуатационные предприятия, станции технического обслуживания</w:t>
            </w:r>
            <w:r>
              <w:rPr>
                <w:sz w:val="22"/>
                <w:szCs w:val="22"/>
              </w:rPr>
              <w:t>;</w:t>
            </w:r>
            <w:r w:rsidR="00B96199" w:rsidRPr="00B96199">
              <w:rPr>
                <w:sz w:val="22"/>
                <w:szCs w:val="22"/>
              </w:rPr>
              <w:t xml:space="preserve"> </w:t>
            </w:r>
          </w:p>
          <w:p w14:paraId="3029B741" w14:textId="247C9739" w:rsidR="001D790F" w:rsidRDefault="001D790F" w:rsidP="00B96199">
            <w:pPr>
              <w:autoSpaceDE w:val="0"/>
              <w:ind w:right="283" w:firstLine="29"/>
              <w:rPr>
                <w:sz w:val="22"/>
                <w:szCs w:val="22"/>
              </w:rPr>
            </w:pPr>
            <w:r>
              <w:rPr>
                <w:sz w:val="22"/>
                <w:szCs w:val="22"/>
              </w:rPr>
              <w:t xml:space="preserve">- </w:t>
            </w:r>
            <w:r w:rsidR="00B96199" w:rsidRPr="00B96199">
              <w:rPr>
                <w:sz w:val="22"/>
                <w:szCs w:val="22"/>
              </w:rPr>
              <w:t>автобусные парки</w:t>
            </w:r>
            <w:r>
              <w:rPr>
                <w:sz w:val="22"/>
                <w:szCs w:val="22"/>
              </w:rPr>
              <w:t>;</w:t>
            </w:r>
            <w:r w:rsidR="00B96199" w:rsidRPr="00B96199">
              <w:rPr>
                <w:sz w:val="22"/>
                <w:szCs w:val="22"/>
              </w:rPr>
              <w:t xml:space="preserve"> </w:t>
            </w:r>
          </w:p>
          <w:p w14:paraId="3556B84B" w14:textId="661E7149" w:rsidR="00F233E8" w:rsidRPr="00B96199" w:rsidRDefault="001D790F" w:rsidP="00B96199">
            <w:pPr>
              <w:autoSpaceDE w:val="0"/>
              <w:ind w:right="283" w:firstLine="29"/>
              <w:rPr>
                <w:sz w:val="22"/>
                <w:szCs w:val="22"/>
              </w:rPr>
            </w:pPr>
            <w:r>
              <w:rPr>
                <w:sz w:val="22"/>
                <w:szCs w:val="22"/>
              </w:rPr>
              <w:t xml:space="preserve">- </w:t>
            </w:r>
            <w:r w:rsidR="00B96199" w:rsidRPr="00B96199">
              <w:rPr>
                <w:sz w:val="22"/>
                <w:szCs w:val="22"/>
              </w:rPr>
              <w:t xml:space="preserve">площадки </w:t>
            </w:r>
            <w:proofErr w:type="spellStart"/>
            <w:r w:rsidR="00B96199" w:rsidRPr="00B96199">
              <w:rPr>
                <w:sz w:val="22"/>
                <w:szCs w:val="22"/>
              </w:rPr>
              <w:t>межрейсового</w:t>
            </w:r>
            <w:proofErr w:type="spellEnd"/>
            <w:r w:rsidR="00B96199" w:rsidRPr="00B96199">
              <w:rPr>
                <w:sz w:val="22"/>
                <w:szCs w:val="22"/>
              </w:rPr>
              <w:t xml:space="preserve"> отстоя подвижного состава</w:t>
            </w:r>
          </w:p>
        </w:tc>
      </w:tr>
      <w:tr w:rsidR="00B96199" w:rsidRPr="00B96199" w14:paraId="33B4E116" w14:textId="77777777" w:rsidTr="00583AA9">
        <w:tc>
          <w:tcPr>
            <w:tcW w:w="922" w:type="dxa"/>
            <w:vAlign w:val="center"/>
          </w:tcPr>
          <w:p w14:paraId="4D08F315" w14:textId="388A709E" w:rsidR="00B96199" w:rsidRPr="00B96199" w:rsidRDefault="006750C4" w:rsidP="00F233E8">
            <w:pPr>
              <w:autoSpaceDE w:val="0"/>
              <w:ind w:right="283" w:firstLine="203"/>
              <w:jc w:val="center"/>
              <w:rPr>
                <w:sz w:val="22"/>
                <w:szCs w:val="22"/>
              </w:rPr>
            </w:pPr>
            <w:r>
              <w:rPr>
                <w:sz w:val="22"/>
                <w:szCs w:val="22"/>
              </w:rPr>
              <w:t>11</w:t>
            </w:r>
          </w:p>
        </w:tc>
        <w:tc>
          <w:tcPr>
            <w:tcW w:w="8115" w:type="dxa"/>
            <w:tcBorders>
              <w:bottom w:val="single" w:sz="8" w:space="0" w:color="auto"/>
              <w:right w:val="single" w:sz="8" w:space="0" w:color="auto"/>
            </w:tcBorders>
            <w:shd w:val="clear" w:color="auto" w:fill="auto"/>
            <w:vAlign w:val="bottom"/>
          </w:tcPr>
          <w:p w14:paraId="0E362347" w14:textId="25C39901" w:rsidR="00B96199" w:rsidRPr="00B96199" w:rsidRDefault="00B96199" w:rsidP="00B96199">
            <w:pPr>
              <w:autoSpaceDE w:val="0"/>
              <w:ind w:right="283" w:firstLine="29"/>
              <w:rPr>
                <w:sz w:val="22"/>
                <w:szCs w:val="22"/>
              </w:rPr>
            </w:pPr>
            <w:r>
              <w:rPr>
                <w:sz w:val="22"/>
                <w:szCs w:val="22"/>
              </w:rPr>
              <w:t xml:space="preserve">Объекты </w:t>
            </w:r>
            <w:r w:rsidRPr="00B96199">
              <w:rPr>
                <w:sz w:val="22"/>
                <w:szCs w:val="22"/>
              </w:rPr>
              <w:t>обще</w:t>
            </w:r>
            <w:r w:rsidR="00301E35">
              <w:rPr>
                <w:sz w:val="22"/>
                <w:szCs w:val="22"/>
              </w:rPr>
              <w:t xml:space="preserve">го </w:t>
            </w:r>
            <w:r w:rsidRPr="00B96199">
              <w:rPr>
                <w:sz w:val="22"/>
                <w:szCs w:val="22"/>
              </w:rPr>
              <w:t>образова</w:t>
            </w:r>
            <w:r w:rsidR="00301E35">
              <w:rPr>
                <w:sz w:val="22"/>
                <w:szCs w:val="22"/>
              </w:rPr>
              <w:t>ния:</w:t>
            </w:r>
          </w:p>
          <w:p w14:paraId="4DF40799" w14:textId="1492A011" w:rsidR="00B96199" w:rsidRPr="00B96199" w:rsidRDefault="00B96199" w:rsidP="00B96199">
            <w:pPr>
              <w:autoSpaceDE w:val="0"/>
              <w:ind w:right="283" w:firstLine="29"/>
              <w:rPr>
                <w:sz w:val="22"/>
                <w:szCs w:val="22"/>
              </w:rPr>
            </w:pPr>
            <w:r w:rsidRPr="00B96199">
              <w:rPr>
                <w:sz w:val="22"/>
                <w:szCs w:val="22"/>
              </w:rPr>
              <w:t xml:space="preserve">- </w:t>
            </w:r>
            <w:r w:rsidR="00301E35">
              <w:rPr>
                <w:sz w:val="22"/>
                <w:szCs w:val="22"/>
              </w:rPr>
              <w:t xml:space="preserve">объекты </w:t>
            </w:r>
            <w:r w:rsidRPr="00B96199">
              <w:rPr>
                <w:sz w:val="22"/>
                <w:szCs w:val="22"/>
              </w:rPr>
              <w:t>начального общего образования;</w:t>
            </w:r>
          </w:p>
          <w:p w14:paraId="25D46A40" w14:textId="581356CF" w:rsidR="00B96199" w:rsidRPr="00B96199" w:rsidRDefault="00B96199" w:rsidP="00B96199">
            <w:pPr>
              <w:autoSpaceDE w:val="0"/>
              <w:ind w:right="283" w:firstLine="29"/>
              <w:rPr>
                <w:sz w:val="22"/>
                <w:szCs w:val="22"/>
              </w:rPr>
            </w:pPr>
            <w:r w:rsidRPr="00B96199">
              <w:rPr>
                <w:sz w:val="22"/>
                <w:szCs w:val="22"/>
              </w:rPr>
              <w:t xml:space="preserve">- </w:t>
            </w:r>
            <w:r w:rsidR="00301E35" w:rsidRPr="00301E35">
              <w:rPr>
                <w:sz w:val="22"/>
                <w:szCs w:val="22"/>
              </w:rPr>
              <w:t xml:space="preserve">объекты </w:t>
            </w:r>
            <w:r w:rsidRPr="00B96199">
              <w:rPr>
                <w:sz w:val="22"/>
                <w:szCs w:val="22"/>
              </w:rPr>
              <w:t>основного общего образования;</w:t>
            </w:r>
          </w:p>
          <w:p w14:paraId="60FCE1C7" w14:textId="78F62A99" w:rsidR="00B96199" w:rsidRPr="00B96199" w:rsidRDefault="00B96199" w:rsidP="00B96199">
            <w:pPr>
              <w:autoSpaceDE w:val="0"/>
              <w:ind w:right="283" w:firstLine="29"/>
              <w:rPr>
                <w:sz w:val="22"/>
                <w:szCs w:val="22"/>
              </w:rPr>
            </w:pPr>
            <w:r w:rsidRPr="00B96199">
              <w:rPr>
                <w:sz w:val="22"/>
                <w:szCs w:val="22"/>
              </w:rPr>
              <w:t xml:space="preserve">- </w:t>
            </w:r>
            <w:r w:rsidR="00301E35" w:rsidRPr="00301E35">
              <w:rPr>
                <w:sz w:val="22"/>
                <w:szCs w:val="22"/>
              </w:rPr>
              <w:t xml:space="preserve">объекты </w:t>
            </w:r>
            <w:r w:rsidRPr="00B96199">
              <w:rPr>
                <w:sz w:val="22"/>
                <w:szCs w:val="22"/>
              </w:rPr>
              <w:t>среднего общего образования;</w:t>
            </w:r>
          </w:p>
          <w:p w14:paraId="606E88E6" w14:textId="16CD22E6" w:rsidR="00B96199" w:rsidRPr="00B96199" w:rsidRDefault="00B96199" w:rsidP="00B96199">
            <w:pPr>
              <w:autoSpaceDE w:val="0"/>
              <w:ind w:right="283" w:firstLine="29"/>
              <w:rPr>
                <w:sz w:val="22"/>
                <w:szCs w:val="22"/>
              </w:rPr>
            </w:pPr>
            <w:r w:rsidRPr="00B96199">
              <w:rPr>
                <w:sz w:val="22"/>
                <w:szCs w:val="22"/>
              </w:rPr>
              <w:t xml:space="preserve">- </w:t>
            </w:r>
            <w:r w:rsidR="00301E35" w:rsidRPr="00301E35">
              <w:rPr>
                <w:sz w:val="22"/>
                <w:szCs w:val="22"/>
              </w:rPr>
              <w:t xml:space="preserve">объекты </w:t>
            </w:r>
            <w:r w:rsidRPr="00B96199">
              <w:rPr>
                <w:sz w:val="22"/>
                <w:szCs w:val="22"/>
              </w:rPr>
              <w:t>дополнительного образования детей;</w:t>
            </w:r>
          </w:p>
          <w:p w14:paraId="0B86D831" w14:textId="0E433488" w:rsidR="00B96199" w:rsidRPr="00B96199" w:rsidRDefault="00B96199" w:rsidP="00B96199">
            <w:pPr>
              <w:autoSpaceDE w:val="0"/>
              <w:ind w:right="283" w:firstLine="29"/>
              <w:rPr>
                <w:sz w:val="22"/>
                <w:szCs w:val="22"/>
              </w:rPr>
            </w:pPr>
            <w:r w:rsidRPr="00B96199">
              <w:rPr>
                <w:sz w:val="22"/>
                <w:szCs w:val="22"/>
              </w:rPr>
              <w:t xml:space="preserve">- </w:t>
            </w:r>
            <w:r w:rsidR="00301E35" w:rsidRPr="00301E35">
              <w:rPr>
                <w:sz w:val="22"/>
                <w:szCs w:val="22"/>
              </w:rPr>
              <w:t xml:space="preserve">объекты </w:t>
            </w:r>
            <w:r w:rsidRPr="00B96199">
              <w:rPr>
                <w:sz w:val="22"/>
                <w:szCs w:val="22"/>
              </w:rPr>
              <w:t>дошкольные образова</w:t>
            </w:r>
            <w:r w:rsidR="00301E35">
              <w:rPr>
                <w:sz w:val="22"/>
                <w:szCs w:val="22"/>
              </w:rPr>
              <w:t>ния</w:t>
            </w:r>
            <w:r w:rsidRPr="00B96199">
              <w:rPr>
                <w:sz w:val="22"/>
                <w:szCs w:val="22"/>
              </w:rPr>
              <w:t>;</w:t>
            </w:r>
          </w:p>
          <w:p w14:paraId="6B624318" w14:textId="4F209436" w:rsidR="00B96199" w:rsidRPr="00B96199" w:rsidRDefault="00B96199" w:rsidP="00B96199">
            <w:pPr>
              <w:autoSpaceDE w:val="0"/>
              <w:ind w:right="283" w:firstLine="29"/>
              <w:rPr>
                <w:sz w:val="22"/>
                <w:szCs w:val="22"/>
              </w:rPr>
            </w:pPr>
            <w:r w:rsidRPr="00B96199">
              <w:rPr>
                <w:sz w:val="22"/>
                <w:szCs w:val="22"/>
              </w:rPr>
              <w:t>- детские, молодежные лагеря</w:t>
            </w:r>
          </w:p>
        </w:tc>
      </w:tr>
      <w:tr w:rsidR="00301E35" w:rsidRPr="00B96199" w14:paraId="2868F9DA" w14:textId="77777777" w:rsidTr="00583AA9">
        <w:tc>
          <w:tcPr>
            <w:tcW w:w="922" w:type="dxa"/>
            <w:vAlign w:val="center"/>
          </w:tcPr>
          <w:p w14:paraId="022044E4" w14:textId="0A236F3A" w:rsidR="00301E35" w:rsidRDefault="006750C4" w:rsidP="00F233E8">
            <w:pPr>
              <w:autoSpaceDE w:val="0"/>
              <w:ind w:right="283" w:firstLine="203"/>
              <w:jc w:val="center"/>
              <w:rPr>
                <w:sz w:val="22"/>
                <w:szCs w:val="22"/>
              </w:rPr>
            </w:pPr>
            <w:r>
              <w:rPr>
                <w:sz w:val="22"/>
                <w:szCs w:val="22"/>
              </w:rPr>
              <w:t>12</w:t>
            </w:r>
          </w:p>
        </w:tc>
        <w:tc>
          <w:tcPr>
            <w:tcW w:w="8115" w:type="dxa"/>
            <w:tcBorders>
              <w:bottom w:val="single" w:sz="8" w:space="0" w:color="auto"/>
              <w:right w:val="single" w:sz="8" w:space="0" w:color="auto"/>
            </w:tcBorders>
            <w:shd w:val="clear" w:color="auto" w:fill="auto"/>
            <w:vAlign w:val="bottom"/>
          </w:tcPr>
          <w:p w14:paraId="5F5E05D9" w14:textId="4DF555E3" w:rsidR="00301E35" w:rsidRDefault="00301E35" w:rsidP="00301E35">
            <w:pPr>
              <w:autoSpaceDE w:val="0"/>
              <w:ind w:right="283" w:firstLine="29"/>
              <w:rPr>
                <w:sz w:val="22"/>
                <w:szCs w:val="22"/>
              </w:rPr>
            </w:pPr>
            <w:r>
              <w:rPr>
                <w:sz w:val="22"/>
                <w:szCs w:val="22"/>
              </w:rPr>
              <w:t xml:space="preserve">Объекты </w:t>
            </w:r>
            <w:r w:rsidR="00F579ED">
              <w:rPr>
                <w:sz w:val="22"/>
                <w:szCs w:val="22"/>
              </w:rPr>
              <w:t>здравоохранения</w:t>
            </w:r>
            <w:r>
              <w:rPr>
                <w:sz w:val="22"/>
                <w:szCs w:val="22"/>
              </w:rPr>
              <w:t xml:space="preserve">: </w:t>
            </w:r>
          </w:p>
          <w:p w14:paraId="595E15F5" w14:textId="4AB00FE1" w:rsidR="00301E35" w:rsidRPr="00301E35" w:rsidRDefault="00301E35" w:rsidP="00301E35">
            <w:pPr>
              <w:autoSpaceDE w:val="0"/>
              <w:ind w:right="283" w:firstLine="29"/>
              <w:rPr>
                <w:sz w:val="22"/>
                <w:szCs w:val="22"/>
              </w:rPr>
            </w:pPr>
            <w:r w:rsidRPr="00301E35">
              <w:rPr>
                <w:sz w:val="22"/>
                <w:szCs w:val="22"/>
              </w:rPr>
              <w:t>- больничные организации;</w:t>
            </w:r>
          </w:p>
          <w:p w14:paraId="097D396A" w14:textId="77777777" w:rsidR="00301E35" w:rsidRPr="00301E35" w:rsidRDefault="00301E35" w:rsidP="00301E35">
            <w:pPr>
              <w:autoSpaceDE w:val="0"/>
              <w:ind w:right="283" w:firstLine="29"/>
              <w:rPr>
                <w:sz w:val="22"/>
                <w:szCs w:val="22"/>
              </w:rPr>
            </w:pPr>
            <w:r w:rsidRPr="00301E35">
              <w:rPr>
                <w:sz w:val="22"/>
                <w:szCs w:val="22"/>
              </w:rPr>
              <w:t>- амбулаторно-поликлинические организации;</w:t>
            </w:r>
          </w:p>
          <w:p w14:paraId="2AFF8A4A" w14:textId="24105015" w:rsidR="00301E35" w:rsidRDefault="00301E35" w:rsidP="00301E35">
            <w:pPr>
              <w:autoSpaceDE w:val="0"/>
              <w:ind w:right="283" w:firstLine="29"/>
              <w:rPr>
                <w:sz w:val="22"/>
                <w:szCs w:val="22"/>
              </w:rPr>
            </w:pPr>
            <w:r w:rsidRPr="00301E35">
              <w:rPr>
                <w:sz w:val="22"/>
                <w:szCs w:val="22"/>
              </w:rPr>
              <w:t>- организации скорой медицинской помощи</w:t>
            </w:r>
          </w:p>
        </w:tc>
      </w:tr>
      <w:tr w:rsidR="00782DBB" w:rsidRPr="00B96199" w14:paraId="01ED5F5C" w14:textId="77777777" w:rsidTr="00583AA9">
        <w:tc>
          <w:tcPr>
            <w:tcW w:w="922" w:type="dxa"/>
            <w:vAlign w:val="center"/>
          </w:tcPr>
          <w:p w14:paraId="035249EF" w14:textId="0FDA5825" w:rsidR="00782DBB" w:rsidRDefault="006750C4" w:rsidP="00F233E8">
            <w:pPr>
              <w:autoSpaceDE w:val="0"/>
              <w:ind w:right="283" w:firstLine="203"/>
              <w:jc w:val="center"/>
              <w:rPr>
                <w:sz w:val="22"/>
                <w:szCs w:val="22"/>
              </w:rPr>
            </w:pPr>
            <w:r>
              <w:rPr>
                <w:sz w:val="22"/>
                <w:szCs w:val="22"/>
              </w:rPr>
              <w:t>13</w:t>
            </w:r>
          </w:p>
        </w:tc>
        <w:tc>
          <w:tcPr>
            <w:tcW w:w="8115" w:type="dxa"/>
            <w:tcBorders>
              <w:bottom w:val="single" w:sz="8" w:space="0" w:color="auto"/>
              <w:right w:val="single" w:sz="8" w:space="0" w:color="auto"/>
            </w:tcBorders>
            <w:shd w:val="clear" w:color="auto" w:fill="auto"/>
            <w:vAlign w:val="bottom"/>
          </w:tcPr>
          <w:p w14:paraId="64D80E92" w14:textId="62DBA667" w:rsidR="00782DBB" w:rsidRDefault="00782DBB" w:rsidP="00782DBB">
            <w:pPr>
              <w:autoSpaceDE w:val="0"/>
              <w:ind w:right="283" w:firstLine="29"/>
              <w:rPr>
                <w:sz w:val="22"/>
                <w:szCs w:val="22"/>
              </w:rPr>
            </w:pPr>
            <w:r>
              <w:rPr>
                <w:sz w:val="22"/>
                <w:szCs w:val="22"/>
              </w:rPr>
              <w:t>Объекты обслуживания жителей городского округа:</w:t>
            </w:r>
          </w:p>
          <w:p w14:paraId="066A0228" w14:textId="0ADD3F74" w:rsidR="00782DBB" w:rsidRPr="00782DBB" w:rsidRDefault="00782DBB" w:rsidP="00782DBB">
            <w:pPr>
              <w:autoSpaceDE w:val="0"/>
              <w:ind w:right="283" w:firstLine="29"/>
              <w:rPr>
                <w:sz w:val="22"/>
                <w:szCs w:val="22"/>
              </w:rPr>
            </w:pPr>
            <w:r w:rsidRPr="00782DBB">
              <w:rPr>
                <w:sz w:val="22"/>
                <w:szCs w:val="22"/>
              </w:rPr>
              <w:t>- объекты общественного питания;</w:t>
            </w:r>
          </w:p>
          <w:p w14:paraId="2BE17A65" w14:textId="77777777" w:rsidR="00782DBB" w:rsidRPr="00782DBB" w:rsidRDefault="00782DBB" w:rsidP="00782DBB">
            <w:pPr>
              <w:autoSpaceDE w:val="0"/>
              <w:ind w:right="283" w:firstLine="29"/>
              <w:rPr>
                <w:sz w:val="22"/>
                <w:szCs w:val="22"/>
              </w:rPr>
            </w:pPr>
            <w:r w:rsidRPr="00782DBB">
              <w:rPr>
                <w:sz w:val="22"/>
                <w:szCs w:val="22"/>
              </w:rPr>
              <w:t>- объекты торговли;</w:t>
            </w:r>
          </w:p>
          <w:p w14:paraId="06EB0A0E" w14:textId="04214192" w:rsidR="00782DBB" w:rsidRDefault="00782DBB" w:rsidP="00782DBB">
            <w:pPr>
              <w:autoSpaceDE w:val="0"/>
              <w:ind w:right="283" w:firstLine="29"/>
              <w:rPr>
                <w:sz w:val="22"/>
                <w:szCs w:val="22"/>
              </w:rPr>
            </w:pPr>
            <w:r w:rsidRPr="00782DBB">
              <w:rPr>
                <w:sz w:val="22"/>
                <w:szCs w:val="22"/>
              </w:rPr>
              <w:t>- объекты бытового обслуживания</w:t>
            </w:r>
          </w:p>
        </w:tc>
      </w:tr>
      <w:tr w:rsidR="00782DBB" w:rsidRPr="00B96199" w14:paraId="27D2F81E" w14:textId="77777777" w:rsidTr="00583AA9">
        <w:tc>
          <w:tcPr>
            <w:tcW w:w="922" w:type="dxa"/>
            <w:vAlign w:val="center"/>
          </w:tcPr>
          <w:p w14:paraId="43783E0E" w14:textId="74997976" w:rsidR="00782DBB" w:rsidRDefault="006750C4" w:rsidP="00F233E8">
            <w:pPr>
              <w:autoSpaceDE w:val="0"/>
              <w:ind w:right="283" w:firstLine="203"/>
              <w:jc w:val="center"/>
              <w:rPr>
                <w:sz w:val="22"/>
                <w:szCs w:val="22"/>
              </w:rPr>
            </w:pPr>
            <w:r>
              <w:rPr>
                <w:sz w:val="22"/>
                <w:szCs w:val="22"/>
              </w:rPr>
              <w:t>14</w:t>
            </w:r>
          </w:p>
        </w:tc>
        <w:tc>
          <w:tcPr>
            <w:tcW w:w="8115" w:type="dxa"/>
            <w:tcBorders>
              <w:bottom w:val="single" w:sz="8" w:space="0" w:color="auto"/>
              <w:right w:val="single" w:sz="8" w:space="0" w:color="auto"/>
            </w:tcBorders>
            <w:shd w:val="clear" w:color="auto" w:fill="auto"/>
            <w:vAlign w:val="bottom"/>
          </w:tcPr>
          <w:p w14:paraId="23CE15B0" w14:textId="7E06DA46" w:rsidR="00782DBB" w:rsidRDefault="00782DBB" w:rsidP="00782DBB">
            <w:pPr>
              <w:autoSpaceDE w:val="0"/>
              <w:ind w:right="283" w:firstLine="29"/>
              <w:rPr>
                <w:sz w:val="22"/>
                <w:szCs w:val="22"/>
              </w:rPr>
            </w:pPr>
            <w:r>
              <w:rPr>
                <w:sz w:val="22"/>
                <w:szCs w:val="22"/>
              </w:rPr>
              <w:t>Библиотечные объекты:</w:t>
            </w:r>
          </w:p>
          <w:p w14:paraId="19626098" w14:textId="77777777" w:rsidR="00782DBB" w:rsidRPr="00782DBB" w:rsidRDefault="00782DBB" w:rsidP="00782DBB">
            <w:pPr>
              <w:autoSpaceDE w:val="0"/>
              <w:ind w:right="283" w:firstLine="29"/>
              <w:rPr>
                <w:sz w:val="22"/>
                <w:szCs w:val="22"/>
              </w:rPr>
            </w:pPr>
            <w:r w:rsidRPr="00782DBB">
              <w:rPr>
                <w:sz w:val="22"/>
                <w:szCs w:val="22"/>
              </w:rPr>
              <w:t>- универсальная библиотека с отделением для инвалидов по зрению;</w:t>
            </w:r>
          </w:p>
          <w:p w14:paraId="6E20663B" w14:textId="77777777" w:rsidR="00782DBB" w:rsidRPr="00782DBB" w:rsidRDefault="00782DBB" w:rsidP="00782DBB">
            <w:pPr>
              <w:autoSpaceDE w:val="0"/>
              <w:ind w:right="283" w:firstLine="29"/>
              <w:rPr>
                <w:sz w:val="22"/>
                <w:szCs w:val="22"/>
              </w:rPr>
            </w:pPr>
            <w:r w:rsidRPr="00782DBB">
              <w:rPr>
                <w:sz w:val="22"/>
                <w:szCs w:val="22"/>
              </w:rPr>
              <w:t>- общедоступная библиотека;</w:t>
            </w:r>
          </w:p>
          <w:p w14:paraId="76F172ED" w14:textId="38ECD855" w:rsidR="00782DBB" w:rsidRDefault="00782DBB" w:rsidP="00782DBB">
            <w:pPr>
              <w:autoSpaceDE w:val="0"/>
              <w:ind w:right="283" w:firstLine="29"/>
              <w:rPr>
                <w:sz w:val="22"/>
                <w:szCs w:val="22"/>
              </w:rPr>
            </w:pPr>
            <w:r w:rsidRPr="00782DBB">
              <w:rPr>
                <w:sz w:val="22"/>
                <w:szCs w:val="22"/>
              </w:rPr>
              <w:lastRenderedPageBreak/>
              <w:t>- детская библиотека</w:t>
            </w:r>
          </w:p>
        </w:tc>
      </w:tr>
      <w:tr w:rsidR="00782DBB" w:rsidRPr="00B96199" w14:paraId="44380EF5" w14:textId="77777777" w:rsidTr="00583AA9">
        <w:tc>
          <w:tcPr>
            <w:tcW w:w="922" w:type="dxa"/>
            <w:vAlign w:val="center"/>
          </w:tcPr>
          <w:p w14:paraId="67A36988" w14:textId="2357CBA2" w:rsidR="00782DBB" w:rsidRDefault="006750C4" w:rsidP="00F233E8">
            <w:pPr>
              <w:autoSpaceDE w:val="0"/>
              <w:ind w:right="283" w:firstLine="203"/>
              <w:jc w:val="center"/>
              <w:rPr>
                <w:sz w:val="22"/>
                <w:szCs w:val="22"/>
              </w:rPr>
            </w:pPr>
            <w:r>
              <w:rPr>
                <w:sz w:val="22"/>
                <w:szCs w:val="22"/>
              </w:rPr>
              <w:lastRenderedPageBreak/>
              <w:t>15</w:t>
            </w:r>
          </w:p>
        </w:tc>
        <w:tc>
          <w:tcPr>
            <w:tcW w:w="8115" w:type="dxa"/>
            <w:tcBorders>
              <w:bottom w:val="single" w:sz="8" w:space="0" w:color="auto"/>
              <w:right w:val="single" w:sz="8" w:space="0" w:color="auto"/>
            </w:tcBorders>
            <w:shd w:val="clear" w:color="auto" w:fill="auto"/>
            <w:vAlign w:val="bottom"/>
          </w:tcPr>
          <w:p w14:paraId="070E0604" w14:textId="77777777" w:rsidR="00782DBB" w:rsidRDefault="00782DBB" w:rsidP="00782DBB">
            <w:pPr>
              <w:autoSpaceDE w:val="0"/>
              <w:ind w:right="283" w:firstLine="29"/>
              <w:rPr>
                <w:sz w:val="22"/>
                <w:szCs w:val="22"/>
              </w:rPr>
            </w:pPr>
            <w:r>
              <w:rPr>
                <w:sz w:val="22"/>
                <w:szCs w:val="22"/>
              </w:rPr>
              <w:t>Объекты досуга и культуры:</w:t>
            </w:r>
          </w:p>
          <w:p w14:paraId="4C8DD9F8" w14:textId="77777777" w:rsidR="00944690" w:rsidRPr="00944690" w:rsidRDefault="00944690" w:rsidP="00944690">
            <w:pPr>
              <w:autoSpaceDE w:val="0"/>
              <w:ind w:right="283" w:firstLine="29"/>
              <w:rPr>
                <w:sz w:val="22"/>
                <w:szCs w:val="22"/>
              </w:rPr>
            </w:pPr>
            <w:r w:rsidRPr="00944690">
              <w:rPr>
                <w:sz w:val="22"/>
                <w:szCs w:val="22"/>
              </w:rPr>
              <w:t>- краеведческий музей;</w:t>
            </w:r>
          </w:p>
          <w:p w14:paraId="78EFD5C8" w14:textId="77777777" w:rsidR="00944690" w:rsidRPr="00944690" w:rsidRDefault="00944690" w:rsidP="00944690">
            <w:pPr>
              <w:autoSpaceDE w:val="0"/>
              <w:ind w:right="283" w:firstLine="29"/>
              <w:rPr>
                <w:sz w:val="22"/>
                <w:szCs w:val="22"/>
              </w:rPr>
            </w:pPr>
            <w:r w:rsidRPr="00944690">
              <w:rPr>
                <w:sz w:val="22"/>
                <w:szCs w:val="22"/>
              </w:rPr>
              <w:t>- тематический музей;</w:t>
            </w:r>
          </w:p>
          <w:p w14:paraId="23E95FEE" w14:textId="77777777" w:rsidR="00944690" w:rsidRPr="00944690" w:rsidRDefault="00944690" w:rsidP="00944690">
            <w:pPr>
              <w:autoSpaceDE w:val="0"/>
              <w:ind w:right="283" w:firstLine="29"/>
              <w:rPr>
                <w:sz w:val="22"/>
                <w:szCs w:val="22"/>
              </w:rPr>
            </w:pPr>
            <w:r w:rsidRPr="00944690">
              <w:rPr>
                <w:sz w:val="22"/>
                <w:szCs w:val="22"/>
              </w:rPr>
              <w:t>- концертный зал (площадка), концертный творческий коллектив;</w:t>
            </w:r>
          </w:p>
          <w:p w14:paraId="4B11F41E" w14:textId="77777777" w:rsidR="00944690" w:rsidRPr="00944690" w:rsidRDefault="00944690" w:rsidP="00944690">
            <w:pPr>
              <w:autoSpaceDE w:val="0"/>
              <w:ind w:right="283" w:firstLine="29"/>
              <w:rPr>
                <w:sz w:val="22"/>
                <w:szCs w:val="22"/>
              </w:rPr>
            </w:pPr>
            <w:r w:rsidRPr="00944690">
              <w:rPr>
                <w:sz w:val="22"/>
                <w:szCs w:val="22"/>
              </w:rPr>
              <w:t>- дом культуры;</w:t>
            </w:r>
          </w:p>
          <w:p w14:paraId="0ACF07C1" w14:textId="77777777" w:rsidR="00944690" w:rsidRPr="00944690" w:rsidRDefault="00944690" w:rsidP="00944690">
            <w:pPr>
              <w:autoSpaceDE w:val="0"/>
              <w:ind w:right="283" w:firstLine="29"/>
              <w:rPr>
                <w:sz w:val="22"/>
                <w:szCs w:val="22"/>
              </w:rPr>
            </w:pPr>
            <w:r w:rsidRPr="00944690">
              <w:rPr>
                <w:sz w:val="22"/>
                <w:szCs w:val="22"/>
              </w:rPr>
              <w:t>- парк культуры и отдыха;</w:t>
            </w:r>
          </w:p>
          <w:p w14:paraId="43693D52" w14:textId="77777777" w:rsidR="00944690" w:rsidRPr="00944690" w:rsidRDefault="00944690" w:rsidP="00944690">
            <w:pPr>
              <w:autoSpaceDE w:val="0"/>
              <w:ind w:right="283" w:firstLine="29"/>
              <w:rPr>
                <w:sz w:val="22"/>
                <w:szCs w:val="22"/>
              </w:rPr>
            </w:pPr>
            <w:r w:rsidRPr="00944690">
              <w:rPr>
                <w:sz w:val="22"/>
                <w:szCs w:val="22"/>
              </w:rPr>
              <w:t>- кинозал;</w:t>
            </w:r>
          </w:p>
          <w:p w14:paraId="37625432" w14:textId="5A69879B" w:rsidR="00944690" w:rsidRPr="00944690" w:rsidRDefault="00944690" w:rsidP="00944690">
            <w:pPr>
              <w:autoSpaceDE w:val="0"/>
              <w:ind w:right="283" w:firstLine="29"/>
              <w:rPr>
                <w:sz w:val="22"/>
                <w:szCs w:val="22"/>
              </w:rPr>
            </w:pPr>
            <w:r w:rsidRPr="00944690">
              <w:rPr>
                <w:sz w:val="22"/>
                <w:szCs w:val="22"/>
              </w:rPr>
              <w:t>- универсальный спортивно-зрелищный комплекс;</w:t>
            </w:r>
          </w:p>
          <w:p w14:paraId="5244E119" w14:textId="77777777" w:rsidR="00944690" w:rsidRPr="00944690" w:rsidRDefault="00944690" w:rsidP="00944690">
            <w:pPr>
              <w:autoSpaceDE w:val="0"/>
              <w:ind w:right="283" w:firstLine="29"/>
              <w:rPr>
                <w:sz w:val="22"/>
                <w:szCs w:val="22"/>
              </w:rPr>
            </w:pPr>
            <w:r w:rsidRPr="00944690">
              <w:rPr>
                <w:sz w:val="22"/>
                <w:szCs w:val="22"/>
              </w:rPr>
              <w:t>- цирковая площадка (цирковой коллектив);</w:t>
            </w:r>
          </w:p>
          <w:p w14:paraId="377C5B3E" w14:textId="77777777" w:rsidR="00944690" w:rsidRPr="00944690" w:rsidRDefault="00944690" w:rsidP="00944690">
            <w:pPr>
              <w:autoSpaceDE w:val="0"/>
              <w:ind w:right="283" w:firstLine="29"/>
              <w:rPr>
                <w:sz w:val="22"/>
                <w:szCs w:val="22"/>
              </w:rPr>
            </w:pPr>
            <w:r w:rsidRPr="00944690">
              <w:rPr>
                <w:sz w:val="22"/>
                <w:szCs w:val="22"/>
              </w:rPr>
              <w:t>- театр;</w:t>
            </w:r>
          </w:p>
          <w:p w14:paraId="75FFF0AF" w14:textId="77777777" w:rsidR="001D790F" w:rsidRDefault="00944690" w:rsidP="00944690">
            <w:pPr>
              <w:autoSpaceDE w:val="0"/>
              <w:ind w:right="283" w:firstLine="29"/>
              <w:rPr>
                <w:sz w:val="22"/>
                <w:szCs w:val="22"/>
              </w:rPr>
            </w:pPr>
            <w:r w:rsidRPr="00944690">
              <w:rPr>
                <w:sz w:val="22"/>
                <w:szCs w:val="22"/>
              </w:rPr>
              <w:t xml:space="preserve">- зоопарк, </w:t>
            </w:r>
          </w:p>
          <w:p w14:paraId="03147E25" w14:textId="450FFEB0" w:rsidR="00782DBB" w:rsidRDefault="001D790F" w:rsidP="00944690">
            <w:pPr>
              <w:autoSpaceDE w:val="0"/>
              <w:ind w:right="283" w:firstLine="29"/>
              <w:rPr>
                <w:sz w:val="22"/>
                <w:szCs w:val="22"/>
              </w:rPr>
            </w:pPr>
            <w:r>
              <w:rPr>
                <w:sz w:val="22"/>
                <w:szCs w:val="22"/>
              </w:rPr>
              <w:t xml:space="preserve">- </w:t>
            </w:r>
            <w:r w:rsidR="00944690" w:rsidRPr="00944690">
              <w:rPr>
                <w:sz w:val="22"/>
                <w:szCs w:val="22"/>
              </w:rPr>
              <w:t>ботанический сад</w:t>
            </w:r>
          </w:p>
        </w:tc>
      </w:tr>
      <w:tr w:rsidR="00F233E8" w:rsidRPr="00B96199" w14:paraId="634EA6A0" w14:textId="77777777" w:rsidTr="00583AA9">
        <w:tc>
          <w:tcPr>
            <w:tcW w:w="922" w:type="dxa"/>
            <w:vAlign w:val="center"/>
          </w:tcPr>
          <w:p w14:paraId="4F71DC6E" w14:textId="555AA690" w:rsidR="00F233E8" w:rsidRPr="00B96199" w:rsidRDefault="006750C4" w:rsidP="00F233E8">
            <w:pPr>
              <w:autoSpaceDE w:val="0"/>
              <w:ind w:right="283" w:firstLine="203"/>
              <w:jc w:val="center"/>
              <w:rPr>
                <w:sz w:val="22"/>
                <w:szCs w:val="22"/>
              </w:rPr>
            </w:pPr>
            <w:r>
              <w:rPr>
                <w:sz w:val="22"/>
                <w:szCs w:val="22"/>
              </w:rPr>
              <w:t>16</w:t>
            </w:r>
          </w:p>
        </w:tc>
        <w:tc>
          <w:tcPr>
            <w:tcW w:w="8115" w:type="dxa"/>
            <w:tcBorders>
              <w:bottom w:val="single" w:sz="8" w:space="0" w:color="auto"/>
              <w:right w:val="single" w:sz="8" w:space="0" w:color="auto"/>
            </w:tcBorders>
            <w:shd w:val="clear" w:color="auto" w:fill="auto"/>
            <w:vAlign w:val="bottom"/>
          </w:tcPr>
          <w:p w14:paraId="5AD420CB" w14:textId="2FEB05D7" w:rsidR="00301E35" w:rsidRDefault="00301E35" w:rsidP="006750C4">
            <w:pPr>
              <w:autoSpaceDE w:val="0"/>
              <w:ind w:right="-165" w:firstLine="29"/>
              <w:rPr>
                <w:sz w:val="22"/>
                <w:szCs w:val="22"/>
              </w:rPr>
            </w:pPr>
            <w:r>
              <w:rPr>
                <w:sz w:val="22"/>
                <w:szCs w:val="22"/>
              </w:rPr>
              <w:t>С</w:t>
            </w:r>
            <w:r w:rsidRPr="00301E35">
              <w:rPr>
                <w:sz w:val="22"/>
                <w:szCs w:val="22"/>
              </w:rPr>
              <w:t>портивные сооружения</w:t>
            </w:r>
            <w:r w:rsidR="00944690">
              <w:rPr>
                <w:sz w:val="22"/>
                <w:szCs w:val="22"/>
              </w:rPr>
              <w:t>:</w:t>
            </w:r>
          </w:p>
          <w:p w14:paraId="5E6B0212" w14:textId="77777777" w:rsidR="001D790F" w:rsidRDefault="00301E35" w:rsidP="006750C4">
            <w:pPr>
              <w:autoSpaceDE w:val="0"/>
              <w:ind w:right="-165" w:firstLine="29"/>
              <w:rPr>
                <w:sz w:val="22"/>
                <w:szCs w:val="22"/>
              </w:rPr>
            </w:pPr>
            <w:r w:rsidRPr="00301E35">
              <w:rPr>
                <w:sz w:val="22"/>
                <w:szCs w:val="22"/>
              </w:rPr>
              <w:t xml:space="preserve">- плоскостные спортивные сооружения (стадионы, корты, спортивные площадки </w:t>
            </w:r>
          </w:p>
          <w:p w14:paraId="2CF438A6" w14:textId="188C6E2A" w:rsidR="00301E35" w:rsidRPr="00301E35" w:rsidRDefault="00301E35" w:rsidP="006750C4">
            <w:pPr>
              <w:autoSpaceDE w:val="0"/>
              <w:ind w:right="-165" w:firstLine="29"/>
              <w:rPr>
                <w:sz w:val="22"/>
                <w:szCs w:val="22"/>
              </w:rPr>
            </w:pPr>
            <w:r w:rsidRPr="00301E35">
              <w:rPr>
                <w:sz w:val="22"/>
                <w:szCs w:val="22"/>
              </w:rPr>
              <w:t>и т. д.)</w:t>
            </w:r>
          </w:p>
          <w:p w14:paraId="302E1392" w14:textId="77777777" w:rsidR="00301E35" w:rsidRPr="00301E35" w:rsidRDefault="00301E35" w:rsidP="006750C4">
            <w:pPr>
              <w:autoSpaceDE w:val="0"/>
              <w:ind w:right="-165" w:firstLine="29"/>
              <w:rPr>
                <w:sz w:val="22"/>
                <w:szCs w:val="22"/>
              </w:rPr>
            </w:pPr>
            <w:r w:rsidRPr="00301E35">
              <w:rPr>
                <w:sz w:val="22"/>
                <w:szCs w:val="22"/>
              </w:rPr>
              <w:t>- спортивные залы;</w:t>
            </w:r>
          </w:p>
          <w:p w14:paraId="72B184A7" w14:textId="77777777" w:rsidR="00301E35" w:rsidRPr="00301E35" w:rsidRDefault="00301E35" w:rsidP="006750C4">
            <w:pPr>
              <w:autoSpaceDE w:val="0"/>
              <w:ind w:right="-165" w:firstLine="29"/>
              <w:rPr>
                <w:sz w:val="22"/>
                <w:szCs w:val="22"/>
              </w:rPr>
            </w:pPr>
            <w:r w:rsidRPr="00301E35">
              <w:rPr>
                <w:sz w:val="22"/>
                <w:szCs w:val="22"/>
              </w:rPr>
              <w:t>- помещения для физкультурно-оздоровительных занятий;</w:t>
            </w:r>
          </w:p>
          <w:p w14:paraId="1F3AF8D9" w14:textId="77777777" w:rsidR="00301E35" w:rsidRPr="00301E35" w:rsidRDefault="00301E35" w:rsidP="006750C4">
            <w:pPr>
              <w:autoSpaceDE w:val="0"/>
              <w:ind w:right="-165" w:firstLine="29"/>
              <w:rPr>
                <w:sz w:val="22"/>
                <w:szCs w:val="22"/>
              </w:rPr>
            </w:pPr>
            <w:r w:rsidRPr="00301E35">
              <w:rPr>
                <w:sz w:val="22"/>
                <w:szCs w:val="22"/>
              </w:rPr>
              <w:t>- бассейн общего пользования;</w:t>
            </w:r>
          </w:p>
          <w:p w14:paraId="3469722D" w14:textId="77777777" w:rsidR="00301E35" w:rsidRPr="00301E35" w:rsidRDefault="00301E35" w:rsidP="006750C4">
            <w:pPr>
              <w:autoSpaceDE w:val="0"/>
              <w:ind w:right="-165" w:firstLine="29"/>
              <w:rPr>
                <w:sz w:val="22"/>
                <w:szCs w:val="22"/>
              </w:rPr>
            </w:pPr>
            <w:r w:rsidRPr="00301E35">
              <w:rPr>
                <w:sz w:val="22"/>
                <w:szCs w:val="22"/>
              </w:rPr>
              <w:t>- многофункциональные физкультурно-оздоровительные комплексы;</w:t>
            </w:r>
          </w:p>
          <w:p w14:paraId="5E224219" w14:textId="4C4DFDEA" w:rsidR="00F233E8" w:rsidRPr="00B96199" w:rsidRDefault="00301E35" w:rsidP="006750C4">
            <w:pPr>
              <w:autoSpaceDE w:val="0"/>
              <w:ind w:right="-165" w:firstLine="29"/>
              <w:rPr>
                <w:sz w:val="22"/>
                <w:szCs w:val="22"/>
              </w:rPr>
            </w:pPr>
            <w:r w:rsidRPr="00301E35">
              <w:rPr>
                <w:sz w:val="22"/>
                <w:szCs w:val="22"/>
              </w:rPr>
              <w:t>- спортивные базы отдельных видов спорта</w:t>
            </w:r>
          </w:p>
        </w:tc>
      </w:tr>
      <w:tr w:rsidR="00944690" w:rsidRPr="00B96199" w14:paraId="1E17D0F8" w14:textId="77777777" w:rsidTr="00583AA9">
        <w:tc>
          <w:tcPr>
            <w:tcW w:w="922" w:type="dxa"/>
            <w:vAlign w:val="center"/>
          </w:tcPr>
          <w:p w14:paraId="7A65F40F" w14:textId="5F12E549" w:rsidR="00944690" w:rsidRPr="00B96199" w:rsidRDefault="006750C4" w:rsidP="00F233E8">
            <w:pPr>
              <w:autoSpaceDE w:val="0"/>
              <w:ind w:right="283" w:firstLine="203"/>
              <w:jc w:val="center"/>
              <w:rPr>
                <w:sz w:val="22"/>
                <w:szCs w:val="22"/>
              </w:rPr>
            </w:pPr>
            <w:r>
              <w:rPr>
                <w:sz w:val="22"/>
                <w:szCs w:val="22"/>
              </w:rPr>
              <w:t>17</w:t>
            </w:r>
          </w:p>
        </w:tc>
        <w:tc>
          <w:tcPr>
            <w:tcW w:w="8115" w:type="dxa"/>
            <w:tcBorders>
              <w:bottom w:val="single" w:sz="8" w:space="0" w:color="auto"/>
              <w:right w:val="single" w:sz="8" w:space="0" w:color="auto"/>
            </w:tcBorders>
            <w:shd w:val="clear" w:color="auto" w:fill="auto"/>
            <w:vAlign w:val="bottom"/>
          </w:tcPr>
          <w:p w14:paraId="5B74EE68" w14:textId="07B016B4" w:rsidR="00944690" w:rsidRDefault="00944690" w:rsidP="00301E35">
            <w:pPr>
              <w:autoSpaceDE w:val="0"/>
              <w:ind w:right="283" w:firstLine="29"/>
              <w:rPr>
                <w:sz w:val="22"/>
                <w:szCs w:val="22"/>
              </w:rPr>
            </w:pPr>
            <w:r>
              <w:rPr>
                <w:sz w:val="22"/>
                <w:szCs w:val="22"/>
              </w:rPr>
              <w:t>Объекты массового отдыха населения:</w:t>
            </w:r>
          </w:p>
          <w:p w14:paraId="16A414E2" w14:textId="77777777" w:rsidR="00944690" w:rsidRPr="00944690" w:rsidRDefault="00944690" w:rsidP="00944690">
            <w:pPr>
              <w:autoSpaceDE w:val="0"/>
              <w:ind w:right="283" w:firstLine="29"/>
              <w:rPr>
                <w:sz w:val="22"/>
                <w:szCs w:val="22"/>
              </w:rPr>
            </w:pPr>
            <w:r w:rsidRPr="00944690">
              <w:rPr>
                <w:sz w:val="22"/>
                <w:szCs w:val="22"/>
              </w:rPr>
              <w:t>- парки, скверы, сады, бульвары;</w:t>
            </w:r>
          </w:p>
          <w:p w14:paraId="2FC1E144" w14:textId="77777777" w:rsidR="00944690" w:rsidRPr="00944690" w:rsidRDefault="00944690" w:rsidP="00944690">
            <w:pPr>
              <w:autoSpaceDE w:val="0"/>
              <w:ind w:right="283" w:firstLine="29"/>
              <w:rPr>
                <w:sz w:val="22"/>
                <w:szCs w:val="22"/>
              </w:rPr>
            </w:pPr>
            <w:r w:rsidRPr="00944690">
              <w:rPr>
                <w:sz w:val="22"/>
                <w:szCs w:val="22"/>
              </w:rPr>
              <w:t>- площадки для отдыха;</w:t>
            </w:r>
          </w:p>
          <w:p w14:paraId="3450E2C1" w14:textId="11AA7C7C" w:rsidR="00944690" w:rsidRDefault="00944690" w:rsidP="00944690">
            <w:pPr>
              <w:autoSpaceDE w:val="0"/>
              <w:ind w:right="283" w:firstLine="29"/>
              <w:rPr>
                <w:sz w:val="22"/>
                <w:szCs w:val="22"/>
              </w:rPr>
            </w:pPr>
            <w:r w:rsidRPr="00944690">
              <w:rPr>
                <w:sz w:val="22"/>
                <w:szCs w:val="22"/>
              </w:rPr>
              <w:t>- пляжи</w:t>
            </w:r>
          </w:p>
        </w:tc>
      </w:tr>
      <w:tr w:rsidR="00E16B70" w:rsidRPr="00B96199" w14:paraId="7190AC87" w14:textId="77777777" w:rsidTr="00583AA9">
        <w:tc>
          <w:tcPr>
            <w:tcW w:w="922" w:type="dxa"/>
            <w:vAlign w:val="center"/>
          </w:tcPr>
          <w:p w14:paraId="6645902C" w14:textId="70007A50" w:rsidR="00E16B70" w:rsidRPr="00B96199" w:rsidRDefault="006750C4" w:rsidP="00E16B70">
            <w:pPr>
              <w:autoSpaceDE w:val="0"/>
              <w:ind w:right="283" w:firstLine="203"/>
              <w:jc w:val="center"/>
              <w:rPr>
                <w:sz w:val="22"/>
                <w:szCs w:val="22"/>
              </w:rPr>
            </w:pPr>
            <w:r>
              <w:rPr>
                <w:sz w:val="22"/>
                <w:szCs w:val="22"/>
              </w:rPr>
              <w:t>18</w:t>
            </w:r>
          </w:p>
        </w:tc>
        <w:tc>
          <w:tcPr>
            <w:tcW w:w="8115" w:type="dxa"/>
            <w:tcBorders>
              <w:bottom w:val="single" w:sz="8" w:space="0" w:color="auto"/>
              <w:right w:val="single" w:sz="8" w:space="0" w:color="auto"/>
            </w:tcBorders>
            <w:shd w:val="clear" w:color="auto" w:fill="auto"/>
          </w:tcPr>
          <w:p w14:paraId="29A6317D" w14:textId="36CA0194" w:rsidR="00944690" w:rsidRDefault="00944690" w:rsidP="00E16B70">
            <w:pPr>
              <w:autoSpaceDE w:val="0"/>
              <w:ind w:right="283" w:firstLine="29"/>
              <w:rPr>
                <w:sz w:val="22"/>
                <w:szCs w:val="22"/>
              </w:rPr>
            </w:pPr>
            <w:r>
              <w:rPr>
                <w:sz w:val="22"/>
                <w:szCs w:val="22"/>
              </w:rPr>
              <w:t>Объекты мест захоронения:</w:t>
            </w:r>
          </w:p>
          <w:p w14:paraId="0C2E503A" w14:textId="77777777" w:rsidR="00944690" w:rsidRDefault="00944690" w:rsidP="00944690">
            <w:pPr>
              <w:autoSpaceDE w:val="0"/>
              <w:ind w:right="283" w:firstLine="29"/>
              <w:rPr>
                <w:sz w:val="22"/>
                <w:szCs w:val="22"/>
              </w:rPr>
            </w:pPr>
            <w:r w:rsidRPr="00944690">
              <w:rPr>
                <w:sz w:val="22"/>
                <w:szCs w:val="22"/>
              </w:rPr>
              <w:t xml:space="preserve">- бюро ритуального обслуживания, </w:t>
            </w:r>
          </w:p>
          <w:p w14:paraId="0F58609C" w14:textId="0F4BBA9F" w:rsidR="00944690" w:rsidRPr="00944690" w:rsidRDefault="00944690" w:rsidP="00944690">
            <w:pPr>
              <w:autoSpaceDE w:val="0"/>
              <w:ind w:right="283" w:firstLine="29"/>
              <w:rPr>
                <w:sz w:val="22"/>
                <w:szCs w:val="22"/>
              </w:rPr>
            </w:pPr>
            <w:r>
              <w:rPr>
                <w:sz w:val="22"/>
                <w:szCs w:val="22"/>
              </w:rPr>
              <w:t xml:space="preserve">- </w:t>
            </w:r>
            <w:r w:rsidRPr="00944690">
              <w:rPr>
                <w:sz w:val="22"/>
                <w:szCs w:val="22"/>
              </w:rPr>
              <w:t xml:space="preserve">дом траурных обрядов; </w:t>
            </w:r>
          </w:p>
          <w:p w14:paraId="15B8E75E" w14:textId="54764CA7" w:rsidR="00E16B70" w:rsidRPr="00B96199" w:rsidRDefault="00944690" w:rsidP="00944690">
            <w:pPr>
              <w:autoSpaceDE w:val="0"/>
              <w:ind w:right="283" w:firstLine="29"/>
              <w:rPr>
                <w:sz w:val="22"/>
                <w:szCs w:val="22"/>
              </w:rPr>
            </w:pPr>
            <w:r w:rsidRPr="00944690">
              <w:rPr>
                <w:sz w:val="22"/>
                <w:szCs w:val="22"/>
              </w:rPr>
              <w:t>- кладбище смешанного и традиционного захоронения</w:t>
            </w:r>
          </w:p>
        </w:tc>
      </w:tr>
      <w:tr w:rsidR="00B96199" w:rsidRPr="00B96199" w14:paraId="6B5D8522" w14:textId="77777777" w:rsidTr="00583AA9">
        <w:tc>
          <w:tcPr>
            <w:tcW w:w="922" w:type="dxa"/>
            <w:vAlign w:val="center"/>
          </w:tcPr>
          <w:p w14:paraId="5DAFEB50" w14:textId="2D2EE3DA" w:rsidR="00B96199" w:rsidRPr="00B96199" w:rsidRDefault="00E601A2" w:rsidP="00E16B70">
            <w:pPr>
              <w:autoSpaceDE w:val="0"/>
              <w:ind w:right="283" w:firstLine="203"/>
              <w:jc w:val="center"/>
              <w:rPr>
                <w:sz w:val="22"/>
                <w:szCs w:val="22"/>
              </w:rPr>
            </w:pPr>
            <w:r>
              <w:rPr>
                <w:sz w:val="22"/>
                <w:szCs w:val="22"/>
              </w:rPr>
              <w:t>19</w:t>
            </w:r>
          </w:p>
        </w:tc>
        <w:tc>
          <w:tcPr>
            <w:tcW w:w="8115" w:type="dxa"/>
            <w:tcBorders>
              <w:right w:val="single" w:sz="8" w:space="0" w:color="auto"/>
            </w:tcBorders>
            <w:shd w:val="clear" w:color="auto" w:fill="auto"/>
          </w:tcPr>
          <w:p w14:paraId="40E34F14" w14:textId="596797EE" w:rsidR="00B96199" w:rsidRPr="00B96199" w:rsidRDefault="00B96199" w:rsidP="00E16B70">
            <w:pPr>
              <w:autoSpaceDE w:val="0"/>
              <w:ind w:right="283" w:firstLine="29"/>
              <w:rPr>
                <w:sz w:val="22"/>
                <w:szCs w:val="22"/>
              </w:rPr>
            </w:pPr>
            <w:r w:rsidRPr="00B96199">
              <w:rPr>
                <w:sz w:val="22"/>
                <w:szCs w:val="22"/>
              </w:rPr>
              <w:t>Помещение для участкового уполномоченного полиции</w:t>
            </w:r>
          </w:p>
        </w:tc>
      </w:tr>
      <w:tr w:rsidR="00301E35" w:rsidRPr="00B96199" w14:paraId="66470AA0" w14:textId="77777777" w:rsidTr="00583AA9">
        <w:tc>
          <w:tcPr>
            <w:tcW w:w="922" w:type="dxa"/>
            <w:vAlign w:val="center"/>
          </w:tcPr>
          <w:p w14:paraId="23895E05" w14:textId="7C0A0A87" w:rsidR="00301E35" w:rsidRPr="00B96199" w:rsidRDefault="00E601A2" w:rsidP="00E16B70">
            <w:pPr>
              <w:autoSpaceDE w:val="0"/>
              <w:ind w:right="283" w:firstLine="203"/>
              <w:jc w:val="center"/>
              <w:rPr>
                <w:sz w:val="22"/>
                <w:szCs w:val="22"/>
              </w:rPr>
            </w:pPr>
            <w:r>
              <w:rPr>
                <w:sz w:val="22"/>
                <w:szCs w:val="22"/>
              </w:rPr>
              <w:t>20</w:t>
            </w:r>
          </w:p>
        </w:tc>
        <w:tc>
          <w:tcPr>
            <w:tcW w:w="8115" w:type="dxa"/>
            <w:tcBorders>
              <w:right w:val="single" w:sz="8" w:space="0" w:color="auto"/>
            </w:tcBorders>
            <w:shd w:val="clear" w:color="auto" w:fill="auto"/>
          </w:tcPr>
          <w:p w14:paraId="7DE58B3E" w14:textId="14AC7482" w:rsidR="00301E35" w:rsidRDefault="00301E35" w:rsidP="00301E35">
            <w:pPr>
              <w:autoSpaceDE w:val="0"/>
              <w:ind w:right="283" w:firstLine="29"/>
              <w:rPr>
                <w:sz w:val="22"/>
                <w:szCs w:val="22"/>
              </w:rPr>
            </w:pPr>
            <w:r>
              <w:rPr>
                <w:sz w:val="22"/>
                <w:szCs w:val="22"/>
              </w:rPr>
              <w:t>Объекты пожарной охраны:</w:t>
            </w:r>
          </w:p>
          <w:p w14:paraId="35DAA18E" w14:textId="55E644AD" w:rsidR="00301E35" w:rsidRPr="00301E35" w:rsidRDefault="00301E35" w:rsidP="00583AA9">
            <w:pPr>
              <w:autoSpaceDE w:val="0"/>
              <w:ind w:right="-147" w:firstLine="29"/>
              <w:rPr>
                <w:sz w:val="22"/>
                <w:szCs w:val="22"/>
              </w:rPr>
            </w:pPr>
            <w:r w:rsidRPr="00301E35">
              <w:rPr>
                <w:sz w:val="22"/>
                <w:szCs w:val="22"/>
              </w:rPr>
              <w:t xml:space="preserve">- подразделения пожарной охраны; </w:t>
            </w:r>
          </w:p>
          <w:p w14:paraId="67E8BA7C" w14:textId="763C6990" w:rsidR="00301E35" w:rsidRPr="00B96199" w:rsidRDefault="00301E35" w:rsidP="00301E35">
            <w:pPr>
              <w:autoSpaceDE w:val="0"/>
              <w:ind w:right="283" w:firstLine="29"/>
              <w:rPr>
                <w:sz w:val="22"/>
                <w:szCs w:val="22"/>
              </w:rPr>
            </w:pPr>
            <w:r w:rsidRPr="00301E35">
              <w:rPr>
                <w:sz w:val="22"/>
                <w:szCs w:val="22"/>
              </w:rPr>
              <w:t>- источники противопожарного водоснабжения</w:t>
            </w:r>
          </w:p>
        </w:tc>
      </w:tr>
      <w:tr w:rsidR="00301E35" w:rsidRPr="00B96199" w14:paraId="463DDFD1" w14:textId="77777777" w:rsidTr="00583AA9">
        <w:tc>
          <w:tcPr>
            <w:tcW w:w="922" w:type="dxa"/>
            <w:vAlign w:val="center"/>
          </w:tcPr>
          <w:p w14:paraId="15F152AD" w14:textId="3607AC72" w:rsidR="00301E35" w:rsidRPr="00B96199" w:rsidRDefault="00E601A2" w:rsidP="00E16B70">
            <w:pPr>
              <w:autoSpaceDE w:val="0"/>
              <w:ind w:right="283" w:firstLine="203"/>
              <w:jc w:val="center"/>
              <w:rPr>
                <w:sz w:val="22"/>
                <w:szCs w:val="22"/>
              </w:rPr>
            </w:pPr>
            <w:r>
              <w:rPr>
                <w:sz w:val="22"/>
                <w:szCs w:val="22"/>
              </w:rPr>
              <w:t>21</w:t>
            </w:r>
          </w:p>
        </w:tc>
        <w:tc>
          <w:tcPr>
            <w:tcW w:w="8115" w:type="dxa"/>
            <w:tcBorders>
              <w:right w:val="single" w:sz="8" w:space="0" w:color="auto"/>
            </w:tcBorders>
            <w:shd w:val="clear" w:color="auto" w:fill="auto"/>
          </w:tcPr>
          <w:p w14:paraId="5B8647E9" w14:textId="77777777" w:rsidR="00944690" w:rsidRDefault="00301E35" w:rsidP="00301E35">
            <w:pPr>
              <w:autoSpaceDE w:val="0"/>
              <w:ind w:right="283" w:firstLine="29"/>
              <w:rPr>
                <w:sz w:val="22"/>
                <w:szCs w:val="22"/>
              </w:rPr>
            </w:pPr>
            <w:r>
              <w:rPr>
                <w:sz w:val="22"/>
                <w:szCs w:val="22"/>
              </w:rPr>
              <w:t>А</w:t>
            </w:r>
            <w:r w:rsidRPr="00301E35">
              <w:rPr>
                <w:sz w:val="22"/>
                <w:szCs w:val="22"/>
              </w:rPr>
              <w:t>дминистративные здания</w:t>
            </w:r>
            <w:r w:rsidR="00944690">
              <w:rPr>
                <w:sz w:val="22"/>
                <w:szCs w:val="22"/>
              </w:rPr>
              <w:t>:</w:t>
            </w:r>
          </w:p>
          <w:p w14:paraId="0C9240E4" w14:textId="56B33585" w:rsidR="00944690" w:rsidRDefault="006750C4" w:rsidP="00301E35">
            <w:pPr>
              <w:autoSpaceDE w:val="0"/>
              <w:ind w:right="283" w:firstLine="29"/>
              <w:rPr>
                <w:sz w:val="22"/>
                <w:szCs w:val="22"/>
              </w:rPr>
            </w:pPr>
            <w:r w:rsidRPr="006750C4">
              <w:rPr>
                <w:sz w:val="22"/>
                <w:szCs w:val="22"/>
              </w:rPr>
              <w:t>- муниципальный архив</w:t>
            </w:r>
            <w:r>
              <w:rPr>
                <w:sz w:val="22"/>
                <w:szCs w:val="22"/>
              </w:rPr>
              <w:t>;</w:t>
            </w:r>
          </w:p>
          <w:p w14:paraId="65FD6CA5" w14:textId="06AAACEE" w:rsidR="00301E35" w:rsidRDefault="006750C4" w:rsidP="006750C4">
            <w:pPr>
              <w:autoSpaceDE w:val="0"/>
              <w:ind w:right="283" w:firstLine="29"/>
              <w:rPr>
                <w:sz w:val="22"/>
                <w:szCs w:val="22"/>
              </w:rPr>
            </w:pPr>
            <w:r w:rsidRPr="006750C4">
              <w:rPr>
                <w:sz w:val="22"/>
                <w:szCs w:val="22"/>
              </w:rPr>
              <w:t>- лаборатории, осуществляющие контроль за состоянием окружающей среды</w:t>
            </w:r>
          </w:p>
        </w:tc>
      </w:tr>
    </w:tbl>
    <w:p w14:paraId="6387200D" w14:textId="77777777" w:rsidR="005B65C4" w:rsidRPr="00B96199" w:rsidRDefault="005B65C4" w:rsidP="00A82D5F">
      <w:pPr>
        <w:autoSpaceDE w:val="0"/>
        <w:ind w:right="283" w:firstLine="709"/>
        <w:rPr>
          <w:sz w:val="22"/>
          <w:szCs w:val="22"/>
        </w:rPr>
      </w:pPr>
    </w:p>
    <w:p w14:paraId="51E572DB" w14:textId="77777777" w:rsidR="005B65C4" w:rsidRPr="00FB7DF5" w:rsidRDefault="005B65C4" w:rsidP="00A82D5F">
      <w:pPr>
        <w:autoSpaceDE w:val="0"/>
        <w:ind w:right="283" w:firstLine="709"/>
      </w:pPr>
    </w:p>
    <w:p w14:paraId="6A74171E" w14:textId="77777777" w:rsidR="005B65C4" w:rsidRPr="00FB7DF5" w:rsidRDefault="005B65C4" w:rsidP="00A82D5F">
      <w:pPr>
        <w:autoSpaceDE w:val="0"/>
        <w:ind w:right="283" w:firstLine="709"/>
      </w:pPr>
    </w:p>
    <w:p w14:paraId="02A7D8C2" w14:textId="77777777" w:rsidR="005B65C4" w:rsidRPr="00FB7DF5" w:rsidRDefault="005B65C4" w:rsidP="00A82D5F">
      <w:pPr>
        <w:autoSpaceDE w:val="0"/>
        <w:ind w:right="283" w:firstLine="709"/>
      </w:pPr>
    </w:p>
    <w:p w14:paraId="7C332B71" w14:textId="77777777" w:rsidR="005B65C4" w:rsidRPr="00FB7DF5" w:rsidRDefault="005B65C4" w:rsidP="00A82D5F">
      <w:pPr>
        <w:autoSpaceDE w:val="0"/>
        <w:ind w:right="283" w:firstLine="709"/>
      </w:pPr>
    </w:p>
    <w:p w14:paraId="52168B42" w14:textId="77777777" w:rsidR="005B65C4" w:rsidRPr="00FB7DF5" w:rsidRDefault="005B65C4" w:rsidP="00A82D5F">
      <w:pPr>
        <w:autoSpaceDE w:val="0"/>
        <w:ind w:right="283" w:firstLine="709"/>
        <w:sectPr w:rsidR="005B65C4" w:rsidRPr="00FB7DF5" w:rsidSect="00DE73A4">
          <w:pgSz w:w="11906" w:h="16838"/>
          <w:pgMar w:top="1134" w:right="850" w:bottom="1134" w:left="1701" w:header="709" w:footer="709" w:gutter="0"/>
          <w:pgNumType w:start="1"/>
          <w:cols w:space="708"/>
          <w:titlePg/>
          <w:docGrid w:linePitch="360"/>
        </w:sectPr>
      </w:pPr>
    </w:p>
    <w:p w14:paraId="2A19C40E" w14:textId="53BC671D" w:rsidR="00372C63" w:rsidRPr="00FB7DF5" w:rsidRDefault="00372C63" w:rsidP="00372C63">
      <w:pPr>
        <w:pStyle w:val="270"/>
        <w:ind w:right="283"/>
        <w:rPr>
          <w:b w:val="0"/>
          <w:sz w:val="28"/>
          <w:szCs w:val="28"/>
        </w:rPr>
      </w:pPr>
      <w:r w:rsidRPr="00FB7DF5">
        <w:rPr>
          <w:b w:val="0"/>
          <w:sz w:val="28"/>
          <w:szCs w:val="28"/>
        </w:rPr>
        <w:lastRenderedPageBreak/>
        <w:t>Приложение</w:t>
      </w:r>
      <w:r>
        <w:rPr>
          <w:b w:val="0"/>
          <w:sz w:val="28"/>
          <w:szCs w:val="28"/>
        </w:rPr>
        <w:t xml:space="preserve"> </w:t>
      </w:r>
      <w:r w:rsidR="00170DC8">
        <w:rPr>
          <w:b w:val="0"/>
          <w:sz w:val="28"/>
          <w:szCs w:val="28"/>
        </w:rPr>
        <w:t>3</w:t>
      </w:r>
    </w:p>
    <w:p w14:paraId="39830967" w14:textId="77777777" w:rsidR="00372C63" w:rsidRPr="00FB7DF5" w:rsidRDefault="00372C63" w:rsidP="00372C63">
      <w:pPr>
        <w:pStyle w:val="270"/>
        <w:ind w:right="283"/>
        <w:rPr>
          <w:b w:val="0"/>
          <w:sz w:val="28"/>
          <w:szCs w:val="28"/>
        </w:rPr>
      </w:pPr>
      <w:r w:rsidRPr="00FB7DF5">
        <w:rPr>
          <w:b w:val="0"/>
          <w:sz w:val="28"/>
          <w:szCs w:val="28"/>
        </w:rPr>
        <w:t xml:space="preserve">к местным нормативам градостроительного проектирования </w:t>
      </w:r>
      <w:r>
        <w:rPr>
          <w:b w:val="0"/>
          <w:sz w:val="28"/>
          <w:szCs w:val="28"/>
        </w:rPr>
        <w:t xml:space="preserve">муниципального образования «Город Щигры» </w:t>
      </w:r>
      <w:r w:rsidRPr="00FB7DF5">
        <w:rPr>
          <w:b w:val="0"/>
          <w:sz w:val="28"/>
          <w:szCs w:val="28"/>
        </w:rPr>
        <w:t>Курской области</w:t>
      </w:r>
    </w:p>
    <w:p w14:paraId="642F24FC" w14:textId="77777777" w:rsidR="00960E70" w:rsidRDefault="00960E70" w:rsidP="00960E70">
      <w:pPr>
        <w:spacing w:line="276" w:lineRule="auto"/>
        <w:rPr>
          <w:rFonts w:eastAsia="TimesNewRomanPSMT"/>
        </w:rPr>
      </w:pPr>
    </w:p>
    <w:p w14:paraId="7FAABDAC" w14:textId="77777777" w:rsidR="00960E70" w:rsidRDefault="00960E70" w:rsidP="00960E70">
      <w:pPr>
        <w:jc w:val="center"/>
        <w:rPr>
          <w:rFonts w:eastAsia="TimesNewRomanPSMT"/>
          <w:b/>
          <w:bCs/>
          <w:sz w:val="28"/>
          <w:szCs w:val="28"/>
        </w:rPr>
      </w:pPr>
      <w:r>
        <w:rPr>
          <w:rFonts w:eastAsia="TimesNewRomanPSMT"/>
          <w:b/>
          <w:bCs/>
          <w:sz w:val="28"/>
          <w:szCs w:val="28"/>
        </w:rPr>
        <w:t xml:space="preserve">Расчетные показатели минимально допустимого количества </w:t>
      </w:r>
    </w:p>
    <w:p w14:paraId="543B5F6D" w14:textId="77777777" w:rsidR="00960E70" w:rsidRDefault="00960E70" w:rsidP="00960E70">
      <w:pPr>
        <w:jc w:val="center"/>
        <w:rPr>
          <w:rFonts w:eastAsia="TimesNewRomanPSMT"/>
          <w:b/>
          <w:bCs/>
          <w:sz w:val="28"/>
          <w:szCs w:val="28"/>
        </w:rPr>
      </w:pPr>
      <w:proofErr w:type="spellStart"/>
      <w:r>
        <w:rPr>
          <w:rFonts w:eastAsia="TimesNewRomanPSMT"/>
          <w:b/>
          <w:bCs/>
          <w:sz w:val="28"/>
          <w:szCs w:val="28"/>
        </w:rPr>
        <w:t>машино</w:t>
      </w:r>
      <w:proofErr w:type="spellEnd"/>
      <w:r>
        <w:rPr>
          <w:rFonts w:eastAsia="TimesNewRomanPSMT"/>
          <w:b/>
          <w:bCs/>
          <w:sz w:val="28"/>
          <w:szCs w:val="28"/>
        </w:rPr>
        <w:t xml:space="preserve">-мест для парковки легковых автомобилей на стоянках </w:t>
      </w:r>
    </w:p>
    <w:p w14:paraId="04C8C0D4" w14:textId="3AA7B287" w:rsidR="00960E70" w:rsidRDefault="00960E70" w:rsidP="00960E70">
      <w:pPr>
        <w:jc w:val="center"/>
        <w:rPr>
          <w:rFonts w:eastAsia="TimesNewRomanPSMT"/>
          <w:b/>
          <w:bCs/>
          <w:sz w:val="28"/>
          <w:szCs w:val="28"/>
        </w:rPr>
      </w:pPr>
      <w:r>
        <w:rPr>
          <w:rFonts w:eastAsia="TimesNewRomanPSMT"/>
          <w:b/>
          <w:bCs/>
          <w:sz w:val="28"/>
          <w:szCs w:val="28"/>
        </w:rPr>
        <w:t>к объектам местного значения</w:t>
      </w:r>
    </w:p>
    <w:p w14:paraId="249A2B88" w14:textId="77777777" w:rsidR="00960E70" w:rsidRDefault="00960E70" w:rsidP="00960E70">
      <w:pPr>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960E70" w:rsidRPr="00723173" w14:paraId="01B950A5" w14:textId="77777777" w:rsidTr="00D75D43">
        <w:trPr>
          <w:cantSplit/>
          <w:trHeight w:val="342"/>
          <w:jc w:val="center"/>
        </w:trPr>
        <w:tc>
          <w:tcPr>
            <w:tcW w:w="211" w:type="pct"/>
            <w:vMerge w:val="restart"/>
            <w:shd w:val="clear" w:color="FFFFFF" w:fill="FFFFFF"/>
            <w:vAlign w:val="center"/>
          </w:tcPr>
          <w:p w14:paraId="4984C1D2" w14:textId="77777777" w:rsidR="00960E70" w:rsidRPr="00723173" w:rsidRDefault="00960E70" w:rsidP="00D75D43">
            <w:pPr>
              <w:jc w:val="center"/>
              <w:rPr>
                <w:b/>
                <w:color w:val="000000"/>
                <w:sz w:val="22"/>
                <w:szCs w:val="22"/>
              </w:rPr>
            </w:pPr>
            <w:r w:rsidRPr="00723173">
              <w:rPr>
                <w:b/>
                <w:color w:val="000000"/>
                <w:sz w:val="22"/>
                <w:szCs w:val="22"/>
              </w:rPr>
              <w:t>№</w:t>
            </w:r>
          </w:p>
        </w:tc>
        <w:tc>
          <w:tcPr>
            <w:tcW w:w="1747" w:type="pct"/>
            <w:vMerge w:val="restart"/>
            <w:shd w:val="clear" w:color="FFFFFF" w:fill="FFFFFF"/>
            <w:vAlign w:val="center"/>
          </w:tcPr>
          <w:p w14:paraId="050C5EB9" w14:textId="77777777" w:rsidR="00960E70" w:rsidRPr="00723173" w:rsidRDefault="00960E70" w:rsidP="00D75D43">
            <w:pPr>
              <w:jc w:val="center"/>
              <w:rPr>
                <w:b/>
                <w:color w:val="000000"/>
                <w:sz w:val="22"/>
                <w:szCs w:val="22"/>
              </w:rPr>
            </w:pPr>
            <w:r w:rsidRPr="00723173">
              <w:rPr>
                <w:b/>
                <w:color w:val="000000"/>
                <w:sz w:val="22"/>
                <w:szCs w:val="22"/>
              </w:rPr>
              <w:t>Наименование объекта</w:t>
            </w:r>
          </w:p>
        </w:tc>
        <w:tc>
          <w:tcPr>
            <w:tcW w:w="1583" w:type="pct"/>
            <w:gridSpan w:val="2"/>
            <w:shd w:val="clear" w:color="FFFFFF" w:fill="FFFFFF"/>
            <w:vAlign w:val="center"/>
          </w:tcPr>
          <w:p w14:paraId="469A92FB" w14:textId="77777777" w:rsidR="00960E70" w:rsidRPr="00723173" w:rsidRDefault="00960E70" w:rsidP="00D75D43">
            <w:pPr>
              <w:jc w:val="center"/>
              <w:rPr>
                <w:b/>
                <w:color w:val="000000"/>
                <w:sz w:val="22"/>
                <w:szCs w:val="22"/>
              </w:rPr>
            </w:pPr>
            <w:r w:rsidRPr="00723173">
              <w:rPr>
                <w:b/>
                <w:color w:val="000000"/>
                <w:sz w:val="22"/>
                <w:szCs w:val="22"/>
              </w:rPr>
              <w:t>Минимально допустимый уровень обеспеченности</w:t>
            </w:r>
          </w:p>
        </w:tc>
        <w:tc>
          <w:tcPr>
            <w:tcW w:w="1459" w:type="pct"/>
            <w:gridSpan w:val="2"/>
            <w:shd w:val="clear" w:color="FFFFFF" w:fill="FFFFFF"/>
            <w:vAlign w:val="center"/>
          </w:tcPr>
          <w:p w14:paraId="330594BB" w14:textId="77777777" w:rsidR="00960E70" w:rsidRPr="00723173" w:rsidRDefault="00960E70" w:rsidP="00D75D43">
            <w:pPr>
              <w:ind w:firstLine="1"/>
              <w:jc w:val="center"/>
              <w:rPr>
                <w:b/>
                <w:color w:val="000000"/>
                <w:sz w:val="22"/>
                <w:szCs w:val="22"/>
              </w:rPr>
            </w:pPr>
            <w:r w:rsidRPr="00723173">
              <w:rPr>
                <w:b/>
                <w:color w:val="000000"/>
                <w:sz w:val="22"/>
                <w:szCs w:val="22"/>
              </w:rPr>
              <w:t>Максимально</w:t>
            </w:r>
          </w:p>
          <w:p w14:paraId="782792D6" w14:textId="77777777" w:rsidR="00960E70" w:rsidRPr="00723173" w:rsidRDefault="00960E70" w:rsidP="00D75D43">
            <w:pPr>
              <w:ind w:firstLine="1"/>
              <w:jc w:val="center"/>
              <w:rPr>
                <w:b/>
                <w:color w:val="000000"/>
                <w:sz w:val="22"/>
                <w:szCs w:val="22"/>
              </w:rPr>
            </w:pPr>
            <w:r w:rsidRPr="00723173">
              <w:rPr>
                <w:b/>
                <w:color w:val="000000"/>
                <w:sz w:val="22"/>
                <w:szCs w:val="22"/>
              </w:rPr>
              <w:t xml:space="preserve">допустимый уровень </w:t>
            </w:r>
          </w:p>
          <w:p w14:paraId="213911D5" w14:textId="77777777" w:rsidR="00960E70" w:rsidRPr="00723173" w:rsidRDefault="00960E70" w:rsidP="00D75D43">
            <w:pPr>
              <w:ind w:firstLine="1"/>
              <w:jc w:val="center"/>
              <w:rPr>
                <w:b/>
                <w:color w:val="000000"/>
                <w:sz w:val="22"/>
                <w:szCs w:val="22"/>
              </w:rPr>
            </w:pPr>
            <w:r w:rsidRPr="00723173">
              <w:rPr>
                <w:b/>
                <w:color w:val="000000"/>
                <w:sz w:val="22"/>
                <w:szCs w:val="22"/>
              </w:rPr>
              <w:t xml:space="preserve">территориальной </w:t>
            </w:r>
          </w:p>
          <w:p w14:paraId="256DD60C" w14:textId="77777777" w:rsidR="00960E70" w:rsidRPr="00723173" w:rsidRDefault="00960E70" w:rsidP="00D75D43">
            <w:pPr>
              <w:ind w:firstLine="1"/>
              <w:jc w:val="center"/>
              <w:rPr>
                <w:b/>
                <w:color w:val="000000"/>
                <w:sz w:val="22"/>
                <w:szCs w:val="22"/>
              </w:rPr>
            </w:pPr>
            <w:r w:rsidRPr="00723173">
              <w:rPr>
                <w:b/>
                <w:color w:val="000000"/>
                <w:sz w:val="22"/>
                <w:szCs w:val="22"/>
              </w:rPr>
              <w:t>доступности</w:t>
            </w:r>
          </w:p>
        </w:tc>
      </w:tr>
      <w:tr w:rsidR="00960E70" w:rsidRPr="00723173" w14:paraId="735E80E9" w14:textId="77777777" w:rsidTr="00D75D43">
        <w:trPr>
          <w:cantSplit/>
          <w:trHeight w:val="342"/>
          <w:jc w:val="center"/>
        </w:trPr>
        <w:tc>
          <w:tcPr>
            <w:tcW w:w="211" w:type="pct"/>
            <w:vMerge/>
            <w:shd w:val="clear" w:color="FFFFFF" w:fill="FFFFFF"/>
            <w:vAlign w:val="center"/>
          </w:tcPr>
          <w:p w14:paraId="3D578BF4" w14:textId="77777777" w:rsidR="00960E70" w:rsidRPr="00723173" w:rsidRDefault="00960E70" w:rsidP="00D75D43">
            <w:pPr>
              <w:jc w:val="center"/>
              <w:rPr>
                <w:b/>
                <w:color w:val="000000"/>
                <w:sz w:val="22"/>
                <w:szCs w:val="22"/>
              </w:rPr>
            </w:pPr>
          </w:p>
        </w:tc>
        <w:tc>
          <w:tcPr>
            <w:tcW w:w="1747" w:type="pct"/>
            <w:vMerge/>
            <w:shd w:val="clear" w:color="FFFFFF" w:fill="FFFFFF"/>
            <w:vAlign w:val="center"/>
          </w:tcPr>
          <w:p w14:paraId="62A0EA74" w14:textId="77777777" w:rsidR="00960E70" w:rsidRPr="00723173" w:rsidRDefault="00960E70" w:rsidP="00D75D43">
            <w:pPr>
              <w:jc w:val="center"/>
              <w:rPr>
                <w:b/>
                <w:color w:val="000000"/>
                <w:sz w:val="22"/>
                <w:szCs w:val="22"/>
              </w:rPr>
            </w:pPr>
          </w:p>
        </w:tc>
        <w:tc>
          <w:tcPr>
            <w:tcW w:w="911" w:type="pct"/>
            <w:shd w:val="clear" w:color="FFFFFF" w:fill="FFFFFF"/>
            <w:vAlign w:val="center"/>
          </w:tcPr>
          <w:p w14:paraId="524F5AAD" w14:textId="77777777" w:rsidR="00960E70" w:rsidRPr="00723173" w:rsidRDefault="00960E70" w:rsidP="00D75D43">
            <w:pPr>
              <w:jc w:val="center"/>
              <w:rPr>
                <w:b/>
                <w:color w:val="000000"/>
                <w:sz w:val="22"/>
                <w:szCs w:val="22"/>
              </w:rPr>
            </w:pPr>
            <w:r w:rsidRPr="00723173">
              <w:rPr>
                <w:b/>
                <w:color w:val="000000"/>
                <w:sz w:val="22"/>
                <w:szCs w:val="22"/>
              </w:rPr>
              <w:t>Единица</w:t>
            </w:r>
          </w:p>
          <w:p w14:paraId="49568653" w14:textId="77777777" w:rsidR="00960E70" w:rsidRPr="00723173" w:rsidRDefault="00960E70" w:rsidP="00D75D43">
            <w:pPr>
              <w:jc w:val="center"/>
              <w:rPr>
                <w:b/>
                <w:color w:val="000000"/>
                <w:sz w:val="22"/>
                <w:szCs w:val="22"/>
              </w:rPr>
            </w:pPr>
            <w:r w:rsidRPr="00723173">
              <w:rPr>
                <w:b/>
                <w:color w:val="000000"/>
                <w:sz w:val="22"/>
                <w:szCs w:val="22"/>
              </w:rPr>
              <w:t>измерения</w:t>
            </w:r>
          </w:p>
        </w:tc>
        <w:tc>
          <w:tcPr>
            <w:tcW w:w="672" w:type="pct"/>
            <w:shd w:val="clear" w:color="FFFFFF" w:fill="FFFFFF"/>
            <w:vAlign w:val="center"/>
          </w:tcPr>
          <w:p w14:paraId="176BF213" w14:textId="77777777" w:rsidR="00960E70" w:rsidRPr="00723173" w:rsidRDefault="00960E70" w:rsidP="00D75D43">
            <w:pPr>
              <w:jc w:val="center"/>
              <w:rPr>
                <w:b/>
                <w:color w:val="000000"/>
                <w:sz w:val="22"/>
                <w:szCs w:val="22"/>
              </w:rPr>
            </w:pPr>
            <w:r w:rsidRPr="00723173">
              <w:rPr>
                <w:b/>
                <w:color w:val="000000"/>
                <w:sz w:val="22"/>
                <w:szCs w:val="22"/>
              </w:rPr>
              <w:t>Величина</w:t>
            </w:r>
          </w:p>
        </w:tc>
        <w:tc>
          <w:tcPr>
            <w:tcW w:w="756" w:type="pct"/>
            <w:shd w:val="clear" w:color="FFFFFF" w:fill="FFFFFF"/>
            <w:vAlign w:val="center"/>
          </w:tcPr>
          <w:p w14:paraId="2332872A" w14:textId="77777777" w:rsidR="00960E70" w:rsidRPr="00723173" w:rsidRDefault="00960E70" w:rsidP="00D75D43">
            <w:pPr>
              <w:jc w:val="center"/>
              <w:rPr>
                <w:b/>
                <w:color w:val="000000"/>
                <w:sz w:val="22"/>
                <w:szCs w:val="22"/>
              </w:rPr>
            </w:pPr>
            <w:r w:rsidRPr="00723173">
              <w:rPr>
                <w:b/>
                <w:color w:val="000000"/>
                <w:sz w:val="22"/>
                <w:szCs w:val="22"/>
              </w:rPr>
              <w:t>Единица</w:t>
            </w:r>
          </w:p>
          <w:p w14:paraId="64781BF0" w14:textId="77777777" w:rsidR="00960E70" w:rsidRPr="00723173" w:rsidRDefault="00960E70" w:rsidP="00D75D43">
            <w:pPr>
              <w:ind w:left="136" w:firstLine="1"/>
              <w:jc w:val="center"/>
              <w:rPr>
                <w:b/>
                <w:color w:val="000000"/>
                <w:sz w:val="22"/>
                <w:szCs w:val="22"/>
              </w:rPr>
            </w:pPr>
            <w:r w:rsidRPr="00723173">
              <w:rPr>
                <w:b/>
                <w:color w:val="000000"/>
                <w:sz w:val="22"/>
                <w:szCs w:val="22"/>
              </w:rPr>
              <w:t>измерения</w:t>
            </w:r>
          </w:p>
        </w:tc>
        <w:tc>
          <w:tcPr>
            <w:tcW w:w="703" w:type="pct"/>
            <w:shd w:val="clear" w:color="FFFFFF" w:fill="FFFFFF"/>
            <w:vAlign w:val="center"/>
          </w:tcPr>
          <w:p w14:paraId="6ED4C38A" w14:textId="77777777" w:rsidR="00960E70" w:rsidRPr="00723173" w:rsidRDefault="00960E70" w:rsidP="00D75D43">
            <w:pPr>
              <w:ind w:left="107" w:firstLine="1"/>
              <w:jc w:val="center"/>
              <w:rPr>
                <w:b/>
                <w:color w:val="000000"/>
                <w:sz w:val="22"/>
                <w:szCs w:val="22"/>
              </w:rPr>
            </w:pPr>
            <w:r w:rsidRPr="00723173">
              <w:rPr>
                <w:b/>
                <w:color w:val="000000"/>
                <w:sz w:val="22"/>
                <w:szCs w:val="22"/>
              </w:rPr>
              <w:t>Величина</w:t>
            </w:r>
          </w:p>
        </w:tc>
      </w:tr>
      <w:tr w:rsidR="00960E70" w:rsidRPr="00723173" w14:paraId="6F38B04F" w14:textId="77777777" w:rsidTr="00D75D43">
        <w:trPr>
          <w:cantSplit/>
          <w:trHeight w:val="391"/>
          <w:jc w:val="center"/>
        </w:trPr>
        <w:tc>
          <w:tcPr>
            <w:tcW w:w="211" w:type="pct"/>
            <w:tcBorders>
              <w:top w:val="single" w:sz="4" w:space="0" w:color="auto"/>
            </w:tcBorders>
            <w:vAlign w:val="center"/>
          </w:tcPr>
          <w:p w14:paraId="0B846D8C" w14:textId="77777777" w:rsidR="00960E70" w:rsidRPr="00723173" w:rsidRDefault="00960E70" w:rsidP="00D75D43">
            <w:pPr>
              <w:jc w:val="center"/>
              <w:rPr>
                <w:sz w:val="22"/>
                <w:szCs w:val="22"/>
              </w:rPr>
            </w:pPr>
            <w:r w:rsidRPr="00723173">
              <w:rPr>
                <w:sz w:val="22"/>
                <w:szCs w:val="22"/>
              </w:rPr>
              <w:t>1</w:t>
            </w:r>
          </w:p>
        </w:tc>
        <w:tc>
          <w:tcPr>
            <w:tcW w:w="1747" w:type="pct"/>
            <w:tcBorders>
              <w:top w:val="single" w:sz="4" w:space="0" w:color="auto"/>
            </w:tcBorders>
            <w:vAlign w:val="center"/>
          </w:tcPr>
          <w:p w14:paraId="726B53EC" w14:textId="77777777" w:rsidR="00960E70" w:rsidRPr="00723173" w:rsidRDefault="00960E70" w:rsidP="00D75D43">
            <w:pPr>
              <w:jc w:val="center"/>
              <w:rPr>
                <w:rFonts w:eastAsia="Arial Unicode MS"/>
                <w:color w:val="000000"/>
                <w:sz w:val="22"/>
                <w:szCs w:val="22"/>
              </w:rPr>
            </w:pPr>
            <w:r w:rsidRPr="00723173">
              <w:rPr>
                <w:rFonts w:eastAsia="Arial Unicode MS"/>
                <w:color w:val="000000"/>
                <w:sz w:val="22"/>
                <w:szCs w:val="22"/>
              </w:rPr>
              <w:t>2</w:t>
            </w:r>
          </w:p>
        </w:tc>
        <w:tc>
          <w:tcPr>
            <w:tcW w:w="911" w:type="pct"/>
            <w:tcBorders>
              <w:top w:val="single" w:sz="4" w:space="0" w:color="auto"/>
            </w:tcBorders>
            <w:vAlign w:val="center"/>
          </w:tcPr>
          <w:p w14:paraId="1A7F6A31" w14:textId="77777777" w:rsidR="00960E70" w:rsidRPr="00723173" w:rsidRDefault="00960E70" w:rsidP="00D75D43">
            <w:pPr>
              <w:ind w:left="-72"/>
              <w:jc w:val="center"/>
              <w:rPr>
                <w:rFonts w:eastAsia="Arial Unicode MS"/>
                <w:color w:val="000000"/>
                <w:sz w:val="22"/>
                <w:szCs w:val="22"/>
              </w:rPr>
            </w:pPr>
            <w:r w:rsidRPr="00723173">
              <w:rPr>
                <w:rFonts w:eastAsia="Arial Unicode MS"/>
                <w:color w:val="000000"/>
                <w:sz w:val="22"/>
                <w:szCs w:val="22"/>
              </w:rPr>
              <w:t>3</w:t>
            </w:r>
          </w:p>
        </w:tc>
        <w:tc>
          <w:tcPr>
            <w:tcW w:w="672" w:type="pct"/>
            <w:tcBorders>
              <w:top w:val="single" w:sz="4" w:space="0" w:color="auto"/>
            </w:tcBorders>
            <w:vAlign w:val="center"/>
          </w:tcPr>
          <w:p w14:paraId="25198B2E" w14:textId="77777777" w:rsidR="00960E70" w:rsidRPr="00723173" w:rsidRDefault="00960E70" w:rsidP="00D75D43">
            <w:pPr>
              <w:ind w:left="-72"/>
              <w:jc w:val="center"/>
              <w:rPr>
                <w:rFonts w:eastAsia="Arial Unicode MS"/>
                <w:color w:val="000000"/>
                <w:sz w:val="22"/>
                <w:szCs w:val="22"/>
              </w:rPr>
            </w:pPr>
            <w:r w:rsidRPr="00723173">
              <w:rPr>
                <w:rFonts w:eastAsia="Arial Unicode MS"/>
                <w:color w:val="000000"/>
                <w:sz w:val="22"/>
                <w:szCs w:val="22"/>
              </w:rPr>
              <w:t>4</w:t>
            </w:r>
          </w:p>
        </w:tc>
        <w:tc>
          <w:tcPr>
            <w:tcW w:w="756" w:type="pct"/>
            <w:tcBorders>
              <w:top w:val="single" w:sz="4" w:space="0" w:color="auto"/>
            </w:tcBorders>
            <w:vAlign w:val="center"/>
          </w:tcPr>
          <w:p w14:paraId="5FFD3216" w14:textId="77777777" w:rsidR="00960E70" w:rsidRPr="00723173" w:rsidRDefault="00960E70" w:rsidP="00D75D43">
            <w:pPr>
              <w:ind w:left="-72" w:firstLine="1"/>
              <w:jc w:val="center"/>
              <w:rPr>
                <w:sz w:val="22"/>
                <w:szCs w:val="22"/>
              </w:rPr>
            </w:pPr>
            <w:r w:rsidRPr="00723173">
              <w:rPr>
                <w:sz w:val="22"/>
                <w:szCs w:val="22"/>
              </w:rPr>
              <w:t>5</w:t>
            </w:r>
          </w:p>
        </w:tc>
        <w:tc>
          <w:tcPr>
            <w:tcW w:w="703" w:type="pct"/>
            <w:tcBorders>
              <w:top w:val="single" w:sz="4" w:space="0" w:color="auto"/>
            </w:tcBorders>
            <w:vAlign w:val="center"/>
          </w:tcPr>
          <w:p w14:paraId="0F774FAF" w14:textId="77777777" w:rsidR="00960E70" w:rsidRPr="00723173" w:rsidRDefault="00960E70" w:rsidP="00D75D43">
            <w:pPr>
              <w:ind w:left="-72" w:firstLine="1"/>
              <w:jc w:val="center"/>
              <w:rPr>
                <w:sz w:val="22"/>
                <w:szCs w:val="22"/>
              </w:rPr>
            </w:pPr>
            <w:r w:rsidRPr="00723173">
              <w:rPr>
                <w:sz w:val="22"/>
                <w:szCs w:val="22"/>
              </w:rPr>
              <w:t>6</w:t>
            </w:r>
          </w:p>
        </w:tc>
      </w:tr>
      <w:tr w:rsidR="00960E70" w:rsidRPr="00723173" w14:paraId="50691DD5" w14:textId="77777777" w:rsidTr="00D75D43">
        <w:trPr>
          <w:cantSplit/>
          <w:trHeight w:val="234"/>
          <w:jc w:val="center"/>
        </w:trPr>
        <w:tc>
          <w:tcPr>
            <w:tcW w:w="211" w:type="pct"/>
            <w:tcBorders>
              <w:bottom w:val="single" w:sz="4" w:space="0" w:color="auto"/>
            </w:tcBorders>
            <w:vAlign w:val="center"/>
          </w:tcPr>
          <w:p w14:paraId="11BC5FCE" w14:textId="77777777" w:rsidR="00960E70" w:rsidRPr="00723173" w:rsidRDefault="00960E70" w:rsidP="00D75D43">
            <w:pPr>
              <w:jc w:val="center"/>
              <w:rPr>
                <w:b/>
                <w:sz w:val="22"/>
                <w:szCs w:val="22"/>
              </w:rPr>
            </w:pPr>
            <w:r w:rsidRPr="00723173">
              <w:rPr>
                <w:b/>
                <w:sz w:val="22"/>
                <w:szCs w:val="22"/>
              </w:rPr>
              <w:t>1</w:t>
            </w:r>
          </w:p>
        </w:tc>
        <w:tc>
          <w:tcPr>
            <w:tcW w:w="4789" w:type="pct"/>
            <w:gridSpan w:val="5"/>
            <w:tcBorders>
              <w:bottom w:val="single" w:sz="4" w:space="0" w:color="auto"/>
            </w:tcBorders>
            <w:vAlign w:val="center"/>
          </w:tcPr>
          <w:p w14:paraId="02B40D26" w14:textId="77777777" w:rsidR="00960E70" w:rsidRPr="00723173" w:rsidRDefault="00960E70" w:rsidP="00D75D43">
            <w:pPr>
              <w:ind w:left="-72" w:firstLine="1"/>
              <w:rPr>
                <w:b/>
                <w:sz w:val="22"/>
                <w:szCs w:val="22"/>
              </w:rPr>
            </w:pPr>
            <w:r w:rsidRPr="00723173">
              <w:rPr>
                <w:b/>
                <w:sz w:val="22"/>
                <w:szCs w:val="22"/>
              </w:rPr>
              <w:t>Объекты учебно-образовательного назначения</w:t>
            </w:r>
          </w:p>
        </w:tc>
      </w:tr>
      <w:tr w:rsidR="00960E70" w:rsidRPr="00723173" w14:paraId="07DE9C5F" w14:textId="77777777" w:rsidTr="001237AF">
        <w:trPr>
          <w:cantSplit/>
          <w:trHeight w:val="360"/>
          <w:jc w:val="center"/>
        </w:trPr>
        <w:tc>
          <w:tcPr>
            <w:tcW w:w="211" w:type="pct"/>
          </w:tcPr>
          <w:p w14:paraId="3413F522" w14:textId="77777777" w:rsidR="00960E70" w:rsidRPr="00723173" w:rsidRDefault="00960E70" w:rsidP="00D75D43">
            <w:pPr>
              <w:jc w:val="center"/>
              <w:rPr>
                <w:b/>
                <w:sz w:val="22"/>
                <w:szCs w:val="22"/>
              </w:rPr>
            </w:pPr>
          </w:p>
        </w:tc>
        <w:tc>
          <w:tcPr>
            <w:tcW w:w="1747" w:type="pct"/>
          </w:tcPr>
          <w:p w14:paraId="7CAFE942" w14:textId="77777777" w:rsidR="00960E70" w:rsidRPr="00723173" w:rsidRDefault="00960E70" w:rsidP="00D75D43">
            <w:pPr>
              <w:rPr>
                <w:sz w:val="22"/>
                <w:szCs w:val="22"/>
              </w:rPr>
            </w:pPr>
            <w:r w:rsidRPr="00723173">
              <w:rPr>
                <w:rFonts w:eastAsia="Arial Unicode MS"/>
                <w:color w:val="000000"/>
                <w:sz w:val="22"/>
                <w:szCs w:val="22"/>
              </w:rPr>
              <w:t>Средние профессиональные учебные заведения</w:t>
            </w:r>
          </w:p>
        </w:tc>
        <w:tc>
          <w:tcPr>
            <w:tcW w:w="911" w:type="pct"/>
          </w:tcPr>
          <w:p w14:paraId="0394919D" w14:textId="77777777" w:rsidR="00960E70" w:rsidRPr="00723173" w:rsidRDefault="00960E70" w:rsidP="00D75D43">
            <w:pPr>
              <w:ind w:left="-72"/>
              <w:jc w:val="center"/>
              <w:rPr>
                <w:sz w:val="22"/>
                <w:szCs w:val="22"/>
              </w:rPr>
            </w:pPr>
            <w:r w:rsidRPr="00723173">
              <w:rPr>
                <w:rFonts w:eastAsia="Arial Unicode MS"/>
                <w:color w:val="000000"/>
                <w:sz w:val="22"/>
                <w:szCs w:val="22"/>
              </w:rPr>
              <w:t xml:space="preserve">Преподавателей + студентов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75A2DCDE" w14:textId="77777777" w:rsidR="00960E70" w:rsidRPr="00723173" w:rsidRDefault="00960E70" w:rsidP="00D75D43">
            <w:pPr>
              <w:ind w:left="-72"/>
              <w:jc w:val="center"/>
              <w:rPr>
                <w:sz w:val="22"/>
                <w:szCs w:val="22"/>
              </w:rPr>
            </w:pPr>
            <w:r w:rsidRPr="00723173">
              <w:rPr>
                <w:rFonts w:eastAsia="Arial Unicode MS"/>
                <w:color w:val="000000"/>
                <w:sz w:val="22"/>
                <w:szCs w:val="22"/>
              </w:rPr>
              <w:t>4 + 20</w:t>
            </w:r>
          </w:p>
        </w:tc>
        <w:tc>
          <w:tcPr>
            <w:tcW w:w="756" w:type="pct"/>
            <w:vMerge w:val="restart"/>
            <w:tcBorders>
              <w:top w:val="single" w:sz="4" w:space="0" w:color="auto"/>
            </w:tcBorders>
          </w:tcPr>
          <w:p w14:paraId="7570EC3C" w14:textId="77777777" w:rsidR="001237AF" w:rsidRPr="00723173" w:rsidRDefault="001237AF" w:rsidP="001237AF">
            <w:pPr>
              <w:ind w:left="-72" w:firstLine="1"/>
              <w:jc w:val="center"/>
              <w:rPr>
                <w:sz w:val="22"/>
                <w:szCs w:val="22"/>
              </w:rPr>
            </w:pPr>
          </w:p>
          <w:p w14:paraId="08239FA1" w14:textId="77777777" w:rsidR="001237AF" w:rsidRPr="00723173" w:rsidRDefault="001237AF" w:rsidP="001237AF">
            <w:pPr>
              <w:ind w:left="-72" w:firstLine="1"/>
              <w:jc w:val="center"/>
              <w:rPr>
                <w:sz w:val="22"/>
                <w:szCs w:val="22"/>
              </w:rPr>
            </w:pPr>
          </w:p>
          <w:p w14:paraId="59AF9145" w14:textId="77777777" w:rsidR="001237AF" w:rsidRPr="00723173" w:rsidRDefault="001237AF" w:rsidP="001237AF">
            <w:pPr>
              <w:ind w:left="-72" w:firstLine="1"/>
              <w:jc w:val="center"/>
              <w:rPr>
                <w:sz w:val="22"/>
                <w:szCs w:val="22"/>
              </w:rPr>
            </w:pPr>
          </w:p>
          <w:p w14:paraId="040030A1" w14:textId="3F64DD3B" w:rsidR="00960E70" w:rsidRPr="00723173" w:rsidRDefault="001237AF" w:rsidP="001237AF">
            <w:pPr>
              <w:ind w:left="-72" w:firstLine="1"/>
              <w:jc w:val="center"/>
              <w:rPr>
                <w:sz w:val="22"/>
                <w:szCs w:val="22"/>
              </w:rPr>
            </w:pPr>
            <w:r w:rsidRPr="00723173">
              <w:rPr>
                <w:sz w:val="22"/>
                <w:szCs w:val="22"/>
              </w:rPr>
              <w:t>пешеходная доступность, м</w:t>
            </w:r>
          </w:p>
        </w:tc>
        <w:tc>
          <w:tcPr>
            <w:tcW w:w="703" w:type="pct"/>
            <w:vMerge w:val="restart"/>
            <w:tcBorders>
              <w:top w:val="single" w:sz="4" w:space="0" w:color="auto"/>
            </w:tcBorders>
          </w:tcPr>
          <w:p w14:paraId="625E3EAD" w14:textId="77777777" w:rsidR="001237AF" w:rsidRPr="00723173" w:rsidRDefault="001237AF" w:rsidP="001237AF">
            <w:pPr>
              <w:ind w:left="-72" w:firstLine="1"/>
              <w:jc w:val="center"/>
              <w:rPr>
                <w:sz w:val="22"/>
                <w:szCs w:val="22"/>
              </w:rPr>
            </w:pPr>
          </w:p>
          <w:p w14:paraId="549765F0" w14:textId="77777777" w:rsidR="001237AF" w:rsidRPr="00723173" w:rsidRDefault="001237AF" w:rsidP="001237AF">
            <w:pPr>
              <w:ind w:left="-72" w:firstLine="1"/>
              <w:jc w:val="center"/>
              <w:rPr>
                <w:sz w:val="22"/>
                <w:szCs w:val="22"/>
              </w:rPr>
            </w:pPr>
          </w:p>
          <w:p w14:paraId="4F2E8207" w14:textId="77777777" w:rsidR="001237AF" w:rsidRPr="00723173" w:rsidRDefault="001237AF" w:rsidP="001237AF">
            <w:pPr>
              <w:ind w:left="-72" w:firstLine="1"/>
              <w:jc w:val="center"/>
              <w:rPr>
                <w:sz w:val="22"/>
                <w:szCs w:val="22"/>
              </w:rPr>
            </w:pPr>
          </w:p>
          <w:p w14:paraId="16564D42" w14:textId="463F1837" w:rsidR="00960E70" w:rsidRPr="00723173" w:rsidRDefault="001237AF" w:rsidP="001237AF">
            <w:pPr>
              <w:ind w:left="-72" w:firstLine="1"/>
              <w:jc w:val="center"/>
              <w:rPr>
                <w:sz w:val="22"/>
                <w:szCs w:val="22"/>
              </w:rPr>
            </w:pPr>
            <w:r w:rsidRPr="00723173">
              <w:rPr>
                <w:sz w:val="22"/>
                <w:szCs w:val="22"/>
              </w:rPr>
              <w:t>250</w:t>
            </w:r>
          </w:p>
        </w:tc>
      </w:tr>
      <w:tr w:rsidR="00960E70" w:rsidRPr="00723173" w14:paraId="1C10C579" w14:textId="77777777" w:rsidTr="00D75D43">
        <w:trPr>
          <w:cantSplit/>
          <w:trHeight w:val="360"/>
          <w:jc w:val="center"/>
        </w:trPr>
        <w:tc>
          <w:tcPr>
            <w:tcW w:w="211" w:type="pct"/>
          </w:tcPr>
          <w:p w14:paraId="02218F41" w14:textId="77777777" w:rsidR="00960E70" w:rsidRPr="00723173" w:rsidRDefault="00960E70" w:rsidP="00D75D43">
            <w:pPr>
              <w:jc w:val="center"/>
              <w:rPr>
                <w:b/>
                <w:sz w:val="22"/>
                <w:szCs w:val="22"/>
              </w:rPr>
            </w:pPr>
          </w:p>
        </w:tc>
        <w:tc>
          <w:tcPr>
            <w:tcW w:w="1747" w:type="pct"/>
          </w:tcPr>
          <w:p w14:paraId="5C816091" w14:textId="77777777" w:rsidR="00960E70" w:rsidRPr="00723173" w:rsidRDefault="00960E70" w:rsidP="00D75D43">
            <w:pPr>
              <w:widowControl w:val="0"/>
              <w:rPr>
                <w:rFonts w:eastAsia="Arial Unicode MS"/>
                <w:color w:val="000000"/>
                <w:sz w:val="22"/>
                <w:szCs w:val="22"/>
              </w:rPr>
            </w:pPr>
            <w:r w:rsidRPr="00723173">
              <w:rPr>
                <w:rFonts w:eastAsia="Arial Unicode MS"/>
                <w:color w:val="000000"/>
                <w:sz w:val="22"/>
                <w:szCs w:val="22"/>
              </w:rPr>
              <w:t>Дошкольные образовательные организации</w:t>
            </w:r>
          </w:p>
          <w:p w14:paraId="6A627E1B" w14:textId="77777777" w:rsidR="00960E70" w:rsidRPr="00723173" w:rsidRDefault="00960E70" w:rsidP="00D75D43">
            <w:pPr>
              <w:widowControl w:val="0"/>
              <w:rPr>
                <w:rFonts w:eastAsia="Arial Unicode MS"/>
                <w:color w:val="000000"/>
                <w:sz w:val="22"/>
                <w:szCs w:val="22"/>
              </w:rPr>
            </w:pPr>
            <w:r w:rsidRPr="00723173">
              <w:rPr>
                <w:rFonts w:eastAsia="Arial Unicode MS"/>
                <w:color w:val="000000"/>
                <w:sz w:val="22"/>
                <w:szCs w:val="22"/>
              </w:rPr>
              <w:t>Объекты дополнительного образования детей городского значения</w:t>
            </w:r>
          </w:p>
          <w:p w14:paraId="5F8CC413" w14:textId="77777777" w:rsidR="00960E70" w:rsidRPr="00723173" w:rsidRDefault="00960E70" w:rsidP="00D75D43">
            <w:pPr>
              <w:widowControl w:val="0"/>
              <w:rPr>
                <w:rFonts w:eastAsia="Arial Unicode MS"/>
                <w:color w:val="000000"/>
                <w:sz w:val="22"/>
                <w:szCs w:val="22"/>
              </w:rPr>
            </w:pPr>
            <w:r w:rsidRPr="00723173">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723173">
              <w:rPr>
                <w:rFonts w:eastAsia="Arial Unicode MS"/>
                <w:color w:val="000000"/>
                <w:sz w:val="22"/>
                <w:szCs w:val="22"/>
              </w:rPr>
              <w:t>уширениях</w:t>
            </w:r>
            <w:proofErr w:type="spellEnd"/>
            <w:r w:rsidRPr="00723173">
              <w:rPr>
                <w:rFonts w:eastAsia="Arial Unicode MS"/>
                <w:color w:val="000000"/>
                <w:sz w:val="22"/>
                <w:szCs w:val="22"/>
              </w:rPr>
              <w:t xml:space="preserve"> проезжей части или на специально отведенном земельном участке</w:t>
            </w:r>
          </w:p>
          <w:p w14:paraId="364AE6D1" w14:textId="77777777" w:rsidR="00960E70" w:rsidRPr="00723173" w:rsidRDefault="00960E70" w:rsidP="00D75D43">
            <w:pPr>
              <w:ind w:firstLine="1"/>
              <w:rPr>
                <w:sz w:val="22"/>
                <w:szCs w:val="22"/>
              </w:rPr>
            </w:pPr>
            <w:r w:rsidRPr="00723173">
              <w:rPr>
                <w:rFonts w:eastAsia="Arial Unicode MS"/>
                <w:color w:val="000000"/>
                <w:sz w:val="22"/>
                <w:szCs w:val="22"/>
              </w:rPr>
              <w:t>Применяются только для новой застройки</w:t>
            </w:r>
          </w:p>
        </w:tc>
        <w:tc>
          <w:tcPr>
            <w:tcW w:w="911" w:type="pct"/>
          </w:tcPr>
          <w:p w14:paraId="7285B890" w14:textId="77777777" w:rsidR="00960E70" w:rsidRPr="00723173" w:rsidRDefault="00960E70" w:rsidP="00D75D43">
            <w:pPr>
              <w:ind w:left="-72"/>
              <w:jc w:val="center"/>
              <w:rPr>
                <w:rFonts w:eastAsia="Arial Unicode MS"/>
                <w:bCs/>
                <w:color w:val="000000"/>
                <w:sz w:val="22"/>
                <w:szCs w:val="22"/>
              </w:rPr>
            </w:pPr>
          </w:p>
          <w:p w14:paraId="0F0667F3" w14:textId="77777777" w:rsidR="00960E70" w:rsidRPr="00723173" w:rsidRDefault="00960E70" w:rsidP="00D75D43">
            <w:pPr>
              <w:ind w:left="-72"/>
              <w:jc w:val="center"/>
              <w:rPr>
                <w:rFonts w:eastAsia="Arial Unicode MS"/>
                <w:bCs/>
                <w:color w:val="000000"/>
                <w:sz w:val="22"/>
                <w:szCs w:val="22"/>
              </w:rPr>
            </w:pPr>
          </w:p>
          <w:p w14:paraId="03CE7DAB" w14:textId="77777777" w:rsidR="00960E70" w:rsidRPr="00723173" w:rsidRDefault="00960E70" w:rsidP="00D75D43">
            <w:pPr>
              <w:ind w:left="-72"/>
              <w:jc w:val="center"/>
              <w:rPr>
                <w:rFonts w:eastAsia="Arial Unicode MS"/>
                <w:bCs/>
                <w:color w:val="000000"/>
                <w:sz w:val="22"/>
                <w:szCs w:val="22"/>
              </w:rPr>
            </w:pPr>
          </w:p>
          <w:p w14:paraId="23B7B8ED" w14:textId="77777777" w:rsidR="00960E70" w:rsidRPr="00723173" w:rsidRDefault="00960E70" w:rsidP="00D75D43">
            <w:pPr>
              <w:ind w:left="-72"/>
              <w:jc w:val="center"/>
              <w:rPr>
                <w:rFonts w:eastAsia="Arial Unicode MS"/>
                <w:bCs/>
                <w:color w:val="000000"/>
                <w:sz w:val="22"/>
                <w:szCs w:val="22"/>
              </w:rPr>
            </w:pPr>
          </w:p>
          <w:p w14:paraId="5A3E3197" w14:textId="77777777" w:rsidR="00960E70" w:rsidRPr="00723173" w:rsidRDefault="00960E70" w:rsidP="00D75D43">
            <w:pPr>
              <w:ind w:left="-72"/>
              <w:jc w:val="center"/>
              <w:rPr>
                <w:rFonts w:eastAsia="Arial Unicode MS"/>
                <w:color w:val="000000"/>
                <w:sz w:val="22"/>
                <w:szCs w:val="22"/>
              </w:rPr>
            </w:pPr>
            <w:r w:rsidRPr="00723173">
              <w:rPr>
                <w:rFonts w:eastAsia="Arial Unicode MS"/>
                <w:bCs/>
                <w:color w:val="000000"/>
                <w:sz w:val="22"/>
                <w:szCs w:val="22"/>
              </w:rPr>
              <w:t>Работающих</w:t>
            </w:r>
            <w:r w:rsidRPr="00723173">
              <w:rPr>
                <w:rFonts w:eastAsia="Arial Unicode MS"/>
                <w:color w:val="000000"/>
                <w:sz w:val="22"/>
                <w:szCs w:val="22"/>
              </w:rPr>
              <w:t xml:space="preserve">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p w14:paraId="1F01515D" w14:textId="77777777" w:rsidR="00960E70" w:rsidRPr="00723173" w:rsidRDefault="00960E70" w:rsidP="00D75D43">
            <w:pPr>
              <w:ind w:left="-72"/>
              <w:jc w:val="center"/>
              <w:rPr>
                <w:rFonts w:eastAsia="Arial Unicode MS"/>
                <w:color w:val="000000"/>
                <w:sz w:val="22"/>
                <w:szCs w:val="22"/>
              </w:rPr>
            </w:pPr>
          </w:p>
          <w:p w14:paraId="109B18A8" w14:textId="77777777" w:rsidR="00960E70" w:rsidRPr="00723173" w:rsidRDefault="00960E70" w:rsidP="00D75D43">
            <w:pPr>
              <w:ind w:left="-72"/>
              <w:jc w:val="center"/>
              <w:rPr>
                <w:rFonts w:eastAsia="Arial Unicode MS"/>
                <w:color w:val="000000"/>
                <w:sz w:val="22"/>
                <w:szCs w:val="22"/>
              </w:rPr>
            </w:pPr>
          </w:p>
          <w:p w14:paraId="290D9D87" w14:textId="77777777" w:rsidR="00960E70" w:rsidRPr="00723173" w:rsidRDefault="00960E70" w:rsidP="00D75D43">
            <w:pPr>
              <w:ind w:left="-72"/>
              <w:jc w:val="center"/>
              <w:rPr>
                <w:rFonts w:eastAsia="Arial Unicode MS"/>
                <w:color w:val="000000"/>
                <w:sz w:val="22"/>
                <w:szCs w:val="22"/>
              </w:rPr>
            </w:pPr>
          </w:p>
          <w:p w14:paraId="0A611C3D" w14:textId="77777777" w:rsidR="00960E70" w:rsidRPr="00723173" w:rsidRDefault="00960E70" w:rsidP="00D75D43">
            <w:pPr>
              <w:ind w:left="-72"/>
              <w:jc w:val="center"/>
              <w:rPr>
                <w:rFonts w:eastAsia="Arial Unicode MS"/>
                <w:color w:val="000000"/>
                <w:sz w:val="22"/>
                <w:szCs w:val="22"/>
              </w:rPr>
            </w:pPr>
          </w:p>
          <w:p w14:paraId="4A84FB9E" w14:textId="77777777" w:rsidR="00960E70" w:rsidRPr="00723173" w:rsidRDefault="00960E70" w:rsidP="00D75D43">
            <w:pPr>
              <w:ind w:left="-72"/>
              <w:jc w:val="center"/>
              <w:rPr>
                <w:rFonts w:eastAsia="Arial Unicode MS"/>
                <w:color w:val="000000"/>
                <w:sz w:val="22"/>
                <w:szCs w:val="22"/>
              </w:rPr>
            </w:pPr>
          </w:p>
          <w:p w14:paraId="6AB5C3B9" w14:textId="77777777" w:rsidR="00960E70" w:rsidRPr="00723173" w:rsidRDefault="00960E70" w:rsidP="00D75D43">
            <w:pPr>
              <w:ind w:left="-72"/>
              <w:jc w:val="center"/>
              <w:rPr>
                <w:rFonts w:eastAsia="Arial Unicode MS"/>
                <w:color w:val="000000"/>
                <w:sz w:val="22"/>
                <w:szCs w:val="22"/>
              </w:rPr>
            </w:pPr>
          </w:p>
          <w:p w14:paraId="5A227C8D" w14:textId="77777777" w:rsidR="00960E70" w:rsidRPr="00723173" w:rsidRDefault="00960E70" w:rsidP="00D75D43">
            <w:pPr>
              <w:ind w:left="-72"/>
              <w:jc w:val="center"/>
              <w:rPr>
                <w:rFonts w:eastAsia="Arial Unicode MS"/>
                <w:color w:val="000000"/>
                <w:sz w:val="22"/>
                <w:szCs w:val="22"/>
              </w:rPr>
            </w:pPr>
          </w:p>
          <w:p w14:paraId="78112016" w14:textId="77777777" w:rsidR="00960E70" w:rsidRPr="00723173" w:rsidRDefault="00960E70" w:rsidP="00D75D43">
            <w:pPr>
              <w:ind w:left="-72"/>
              <w:jc w:val="center"/>
              <w:rPr>
                <w:sz w:val="22"/>
                <w:szCs w:val="22"/>
              </w:rPr>
            </w:pPr>
          </w:p>
        </w:tc>
        <w:tc>
          <w:tcPr>
            <w:tcW w:w="672" w:type="pct"/>
          </w:tcPr>
          <w:p w14:paraId="4408D74A" w14:textId="77777777" w:rsidR="00960E70" w:rsidRPr="00723173" w:rsidRDefault="00960E70" w:rsidP="00D75D43">
            <w:pPr>
              <w:ind w:left="-72"/>
              <w:jc w:val="center"/>
              <w:rPr>
                <w:sz w:val="22"/>
                <w:szCs w:val="22"/>
              </w:rPr>
            </w:pPr>
          </w:p>
          <w:p w14:paraId="22380FEC" w14:textId="77777777" w:rsidR="00960E70" w:rsidRPr="00723173" w:rsidRDefault="00960E70" w:rsidP="00D75D43">
            <w:pPr>
              <w:ind w:left="-72"/>
              <w:jc w:val="center"/>
              <w:rPr>
                <w:sz w:val="22"/>
                <w:szCs w:val="22"/>
              </w:rPr>
            </w:pPr>
          </w:p>
          <w:p w14:paraId="5BC782A3" w14:textId="77777777" w:rsidR="00960E70" w:rsidRPr="00723173" w:rsidRDefault="00960E70" w:rsidP="00D75D43">
            <w:pPr>
              <w:ind w:left="-72"/>
              <w:jc w:val="center"/>
              <w:rPr>
                <w:sz w:val="22"/>
                <w:szCs w:val="22"/>
              </w:rPr>
            </w:pPr>
          </w:p>
          <w:p w14:paraId="0FEB8002" w14:textId="77777777" w:rsidR="00960E70" w:rsidRPr="00723173" w:rsidRDefault="00960E70" w:rsidP="00D75D43">
            <w:pPr>
              <w:ind w:left="-72"/>
              <w:jc w:val="center"/>
              <w:rPr>
                <w:sz w:val="22"/>
                <w:szCs w:val="22"/>
              </w:rPr>
            </w:pPr>
          </w:p>
          <w:p w14:paraId="589A8991" w14:textId="77777777" w:rsidR="00960E70" w:rsidRPr="00723173" w:rsidRDefault="00960E70" w:rsidP="00D75D43">
            <w:pPr>
              <w:ind w:left="-72"/>
              <w:jc w:val="center"/>
              <w:rPr>
                <w:sz w:val="22"/>
                <w:szCs w:val="22"/>
              </w:rPr>
            </w:pPr>
          </w:p>
          <w:p w14:paraId="3B9C6C66" w14:textId="77777777" w:rsidR="00960E70" w:rsidRPr="00723173" w:rsidRDefault="00960E70" w:rsidP="00D75D43">
            <w:pPr>
              <w:ind w:left="-72"/>
              <w:jc w:val="center"/>
              <w:rPr>
                <w:sz w:val="22"/>
                <w:szCs w:val="22"/>
              </w:rPr>
            </w:pPr>
            <w:r w:rsidRPr="00723173">
              <w:rPr>
                <w:sz w:val="22"/>
                <w:szCs w:val="22"/>
              </w:rPr>
              <w:t>7</w:t>
            </w:r>
          </w:p>
          <w:p w14:paraId="7AF74E08" w14:textId="77777777" w:rsidR="00960E70" w:rsidRPr="00723173" w:rsidRDefault="00960E70" w:rsidP="00D75D43">
            <w:pPr>
              <w:ind w:left="-72"/>
              <w:jc w:val="center"/>
              <w:rPr>
                <w:sz w:val="22"/>
                <w:szCs w:val="22"/>
              </w:rPr>
            </w:pPr>
          </w:p>
          <w:p w14:paraId="7C7985F5" w14:textId="77777777" w:rsidR="00960E70" w:rsidRPr="00723173" w:rsidRDefault="00960E70" w:rsidP="00D75D43">
            <w:pPr>
              <w:ind w:left="-72"/>
              <w:jc w:val="center"/>
              <w:rPr>
                <w:sz w:val="22"/>
                <w:szCs w:val="22"/>
              </w:rPr>
            </w:pPr>
          </w:p>
          <w:p w14:paraId="5D150E59" w14:textId="77777777" w:rsidR="00960E70" w:rsidRPr="00723173" w:rsidRDefault="00960E70" w:rsidP="00D75D43">
            <w:pPr>
              <w:ind w:left="-72"/>
              <w:jc w:val="center"/>
              <w:rPr>
                <w:sz w:val="22"/>
                <w:szCs w:val="22"/>
              </w:rPr>
            </w:pPr>
          </w:p>
          <w:p w14:paraId="0BD46066" w14:textId="77777777" w:rsidR="00960E70" w:rsidRPr="00723173" w:rsidRDefault="00960E70" w:rsidP="00D75D43">
            <w:pPr>
              <w:ind w:left="-72"/>
              <w:jc w:val="center"/>
              <w:rPr>
                <w:sz w:val="22"/>
                <w:szCs w:val="22"/>
              </w:rPr>
            </w:pPr>
          </w:p>
          <w:p w14:paraId="6D82EA64" w14:textId="77777777" w:rsidR="00960E70" w:rsidRPr="00723173" w:rsidRDefault="00960E70" w:rsidP="00D75D43">
            <w:pPr>
              <w:ind w:left="-72"/>
              <w:jc w:val="center"/>
              <w:rPr>
                <w:sz w:val="22"/>
                <w:szCs w:val="22"/>
              </w:rPr>
            </w:pPr>
          </w:p>
          <w:p w14:paraId="5266E727" w14:textId="77777777" w:rsidR="00960E70" w:rsidRPr="00723173" w:rsidRDefault="00960E70" w:rsidP="00D75D43">
            <w:pPr>
              <w:ind w:left="-72"/>
              <w:jc w:val="center"/>
              <w:rPr>
                <w:sz w:val="22"/>
                <w:szCs w:val="22"/>
              </w:rPr>
            </w:pPr>
          </w:p>
          <w:p w14:paraId="50BEA181" w14:textId="77777777" w:rsidR="00960E70" w:rsidRPr="00723173" w:rsidRDefault="00960E70" w:rsidP="00D75D43">
            <w:pPr>
              <w:ind w:left="-72"/>
              <w:jc w:val="center"/>
              <w:rPr>
                <w:sz w:val="22"/>
                <w:szCs w:val="22"/>
              </w:rPr>
            </w:pPr>
          </w:p>
          <w:p w14:paraId="3C469FA4" w14:textId="77777777" w:rsidR="00960E70" w:rsidRPr="00723173" w:rsidRDefault="00960E70" w:rsidP="00D75D43">
            <w:pPr>
              <w:ind w:left="-72"/>
              <w:jc w:val="center"/>
              <w:rPr>
                <w:sz w:val="22"/>
                <w:szCs w:val="22"/>
              </w:rPr>
            </w:pPr>
          </w:p>
        </w:tc>
        <w:tc>
          <w:tcPr>
            <w:tcW w:w="756" w:type="pct"/>
            <w:vMerge/>
          </w:tcPr>
          <w:p w14:paraId="7C671EE1" w14:textId="77777777" w:rsidR="00960E70" w:rsidRPr="00723173" w:rsidRDefault="00960E70" w:rsidP="00D75D43">
            <w:pPr>
              <w:ind w:left="-72" w:firstLine="1"/>
              <w:jc w:val="center"/>
              <w:rPr>
                <w:sz w:val="22"/>
                <w:szCs w:val="22"/>
              </w:rPr>
            </w:pPr>
          </w:p>
        </w:tc>
        <w:tc>
          <w:tcPr>
            <w:tcW w:w="703" w:type="pct"/>
            <w:vMerge/>
          </w:tcPr>
          <w:p w14:paraId="1B18A8CF" w14:textId="77777777" w:rsidR="00960E70" w:rsidRPr="00723173" w:rsidRDefault="00960E70" w:rsidP="00D75D43">
            <w:pPr>
              <w:ind w:left="-72" w:firstLine="1"/>
              <w:jc w:val="center"/>
              <w:rPr>
                <w:sz w:val="22"/>
                <w:szCs w:val="22"/>
              </w:rPr>
            </w:pPr>
          </w:p>
        </w:tc>
      </w:tr>
      <w:tr w:rsidR="00960E70" w:rsidRPr="00723173" w14:paraId="4D636140" w14:textId="77777777" w:rsidTr="00D75D43">
        <w:trPr>
          <w:cantSplit/>
          <w:trHeight w:val="360"/>
          <w:jc w:val="center"/>
        </w:trPr>
        <w:tc>
          <w:tcPr>
            <w:tcW w:w="211" w:type="pct"/>
          </w:tcPr>
          <w:p w14:paraId="4A74763E" w14:textId="77777777" w:rsidR="00960E70" w:rsidRPr="00723173" w:rsidRDefault="00960E70" w:rsidP="00D75D43">
            <w:pPr>
              <w:jc w:val="center"/>
              <w:rPr>
                <w:b/>
                <w:sz w:val="22"/>
                <w:szCs w:val="22"/>
              </w:rPr>
            </w:pPr>
          </w:p>
        </w:tc>
        <w:tc>
          <w:tcPr>
            <w:tcW w:w="1747" w:type="pct"/>
          </w:tcPr>
          <w:p w14:paraId="70E906B5" w14:textId="77777777" w:rsidR="00960E70" w:rsidRPr="00723173" w:rsidRDefault="00960E70" w:rsidP="00D75D43">
            <w:pPr>
              <w:widowControl w:val="0"/>
              <w:rPr>
                <w:rFonts w:eastAsia="Arial Unicode MS"/>
                <w:color w:val="000000"/>
                <w:sz w:val="22"/>
                <w:szCs w:val="22"/>
              </w:rPr>
            </w:pPr>
            <w:r w:rsidRPr="00723173">
              <w:rPr>
                <w:rFonts w:eastAsia="Arial Unicode MS"/>
                <w:color w:val="000000"/>
                <w:sz w:val="22"/>
                <w:szCs w:val="22"/>
              </w:rPr>
              <w:t>Общеобразовательные школы</w:t>
            </w:r>
          </w:p>
          <w:p w14:paraId="36B333F5" w14:textId="77777777" w:rsidR="00960E70" w:rsidRPr="00723173" w:rsidRDefault="00960E70" w:rsidP="00D75D43">
            <w:pPr>
              <w:widowControl w:val="0"/>
              <w:rPr>
                <w:rFonts w:eastAsia="Arial Unicode MS"/>
                <w:color w:val="000000"/>
                <w:sz w:val="22"/>
                <w:szCs w:val="22"/>
              </w:rPr>
            </w:pPr>
            <w:r w:rsidRPr="00723173">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723173">
              <w:rPr>
                <w:rFonts w:eastAsia="Arial Unicode MS"/>
                <w:color w:val="000000"/>
                <w:sz w:val="22"/>
                <w:szCs w:val="22"/>
              </w:rPr>
              <w:t>уширениях</w:t>
            </w:r>
            <w:proofErr w:type="spellEnd"/>
            <w:r w:rsidRPr="00723173">
              <w:rPr>
                <w:rFonts w:eastAsia="Arial Unicode MS"/>
                <w:color w:val="000000"/>
                <w:sz w:val="22"/>
                <w:szCs w:val="22"/>
              </w:rPr>
              <w:t xml:space="preserve"> проезжей части или на специально отведенном земельном участке</w:t>
            </w:r>
          </w:p>
          <w:p w14:paraId="3D845C49" w14:textId="73ADF76D" w:rsidR="00960E70" w:rsidRPr="00723173" w:rsidRDefault="00960E70" w:rsidP="00F579ED">
            <w:pPr>
              <w:rPr>
                <w:sz w:val="22"/>
                <w:szCs w:val="22"/>
              </w:rPr>
            </w:pPr>
            <w:r w:rsidRPr="00723173">
              <w:rPr>
                <w:rFonts w:eastAsia="Arial Unicode MS"/>
                <w:color w:val="000000"/>
                <w:sz w:val="22"/>
                <w:szCs w:val="22"/>
              </w:rPr>
              <w:t>Применяются только для новой застройки</w:t>
            </w:r>
          </w:p>
        </w:tc>
        <w:tc>
          <w:tcPr>
            <w:tcW w:w="911" w:type="pct"/>
          </w:tcPr>
          <w:p w14:paraId="19D53F94" w14:textId="77777777" w:rsidR="00960E70" w:rsidRPr="00723173" w:rsidRDefault="00960E70" w:rsidP="00D75D43">
            <w:pPr>
              <w:ind w:left="-72"/>
              <w:jc w:val="center"/>
              <w:rPr>
                <w:rFonts w:eastAsia="Arial Unicode MS"/>
                <w:bCs/>
                <w:color w:val="000000"/>
                <w:sz w:val="22"/>
                <w:szCs w:val="22"/>
              </w:rPr>
            </w:pPr>
          </w:p>
          <w:p w14:paraId="24F4C930" w14:textId="77777777" w:rsidR="00960E70" w:rsidRPr="00723173" w:rsidRDefault="00960E70" w:rsidP="00D75D43">
            <w:pPr>
              <w:ind w:left="-72"/>
              <w:jc w:val="center"/>
              <w:rPr>
                <w:rFonts w:eastAsia="Arial Unicode MS"/>
                <w:bCs/>
                <w:color w:val="000000"/>
                <w:sz w:val="22"/>
                <w:szCs w:val="22"/>
              </w:rPr>
            </w:pPr>
          </w:p>
          <w:p w14:paraId="5DD707A9" w14:textId="77777777" w:rsidR="00960E70" w:rsidRPr="00723173" w:rsidRDefault="00960E70" w:rsidP="00D75D43">
            <w:pPr>
              <w:ind w:left="-72"/>
              <w:jc w:val="center"/>
              <w:rPr>
                <w:rFonts w:eastAsia="Arial Unicode MS"/>
                <w:bCs/>
                <w:color w:val="000000"/>
                <w:sz w:val="22"/>
                <w:szCs w:val="22"/>
              </w:rPr>
            </w:pPr>
          </w:p>
          <w:p w14:paraId="1D4DB457" w14:textId="77777777" w:rsidR="00960E70" w:rsidRPr="00723173" w:rsidRDefault="00960E70" w:rsidP="00D75D43">
            <w:pPr>
              <w:ind w:left="-72"/>
              <w:jc w:val="center"/>
              <w:rPr>
                <w:rFonts w:eastAsia="Arial Unicode MS"/>
                <w:bCs/>
                <w:color w:val="000000"/>
                <w:sz w:val="22"/>
                <w:szCs w:val="22"/>
              </w:rPr>
            </w:pPr>
          </w:p>
          <w:p w14:paraId="490C2E32" w14:textId="77777777" w:rsidR="00960E70" w:rsidRPr="00723173" w:rsidRDefault="00960E70" w:rsidP="00D75D43">
            <w:pPr>
              <w:ind w:left="-72"/>
              <w:jc w:val="center"/>
              <w:rPr>
                <w:sz w:val="22"/>
                <w:szCs w:val="22"/>
              </w:rPr>
            </w:pPr>
            <w:r w:rsidRPr="00723173">
              <w:rPr>
                <w:rFonts w:eastAsia="Arial Unicode MS"/>
                <w:bCs/>
                <w:color w:val="000000"/>
                <w:sz w:val="22"/>
                <w:szCs w:val="22"/>
              </w:rPr>
              <w:t>Работающих</w:t>
            </w:r>
            <w:r w:rsidRPr="00723173">
              <w:rPr>
                <w:rFonts w:eastAsia="Arial Unicode MS"/>
                <w:color w:val="000000"/>
                <w:sz w:val="22"/>
                <w:szCs w:val="22"/>
              </w:rPr>
              <w:t xml:space="preserve">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7354FDAA" w14:textId="77777777" w:rsidR="00960E70" w:rsidRPr="00723173" w:rsidRDefault="00960E70" w:rsidP="00D75D43">
            <w:pPr>
              <w:ind w:left="-72"/>
              <w:jc w:val="center"/>
              <w:rPr>
                <w:sz w:val="22"/>
                <w:szCs w:val="22"/>
              </w:rPr>
            </w:pPr>
          </w:p>
          <w:p w14:paraId="1E946A3B" w14:textId="77777777" w:rsidR="00960E70" w:rsidRPr="00723173" w:rsidRDefault="00960E70" w:rsidP="00D75D43">
            <w:pPr>
              <w:ind w:left="-72"/>
              <w:jc w:val="center"/>
              <w:rPr>
                <w:sz w:val="22"/>
                <w:szCs w:val="22"/>
              </w:rPr>
            </w:pPr>
          </w:p>
          <w:p w14:paraId="3EBC1C7F" w14:textId="77777777" w:rsidR="00960E70" w:rsidRPr="00723173" w:rsidRDefault="00960E70" w:rsidP="00D75D43">
            <w:pPr>
              <w:ind w:left="-72"/>
              <w:jc w:val="center"/>
              <w:rPr>
                <w:sz w:val="22"/>
                <w:szCs w:val="22"/>
              </w:rPr>
            </w:pPr>
          </w:p>
          <w:p w14:paraId="519DFD6A" w14:textId="77777777" w:rsidR="00960E70" w:rsidRPr="00723173" w:rsidRDefault="00960E70" w:rsidP="00D75D43">
            <w:pPr>
              <w:ind w:left="-72"/>
              <w:jc w:val="center"/>
              <w:rPr>
                <w:sz w:val="22"/>
                <w:szCs w:val="22"/>
              </w:rPr>
            </w:pPr>
          </w:p>
          <w:p w14:paraId="350FBE13" w14:textId="77777777" w:rsidR="00960E70" w:rsidRPr="00723173" w:rsidRDefault="00960E70" w:rsidP="00D75D43">
            <w:pPr>
              <w:ind w:left="-72"/>
              <w:jc w:val="center"/>
              <w:rPr>
                <w:sz w:val="22"/>
                <w:szCs w:val="22"/>
              </w:rPr>
            </w:pPr>
            <w:r w:rsidRPr="00723173">
              <w:rPr>
                <w:sz w:val="22"/>
                <w:szCs w:val="22"/>
              </w:rPr>
              <w:t>5</w:t>
            </w:r>
          </w:p>
        </w:tc>
        <w:tc>
          <w:tcPr>
            <w:tcW w:w="756" w:type="pct"/>
          </w:tcPr>
          <w:p w14:paraId="37FBAE54" w14:textId="77777777" w:rsidR="00960E70" w:rsidRPr="00723173" w:rsidRDefault="00960E70" w:rsidP="00D75D43">
            <w:pPr>
              <w:ind w:left="-72" w:firstLine="1"/>
              <w:jc w:val="center"/>
              <w:rPr>
                <w:sz w:val="22"/>
                <w:szCs w:val="22"/>
              </w:rPr>
            </w:pPr>
          </w:p>
        </w:tc>
        <w:tc>
          <w:tcPr>
            <w:tcW w:w="703" w:type="pct"/>
          </w:tcPr>
          <w:p w14:paraId="4D5B94AC" w14:textId="77777777" w:rsidR="00960E70" w:rsidRPr="00723173" w:rsidRDefault="00960E70" w:rsidP="00D75D43">
            <w:pPr>
              <w:ind w:left="-72" w:firstLine="1"/>
              <w:jc w:val="center"/>
              <w:rPr>
                <w:sz w:val="22"/>
                <w:szCs w:val="22"/>
              </w:rPr>
            </w:pPr>
          </w:p>
        </w:tc>
      </w:tr>
      <w:tr w:rsidR="00372C63" w:rsidRPr="00723173" w14:paraId="11B0F8B5" w14:textId="77777777" w:rsidTr="00436323">
        <w:trPr>
          <w:cantSplit/>
          <w:trHeight w:val="281"/>
          <w:jc w:val="center"/>
        </w:trPr>
        <w:tc>
          <w:tcPr>
            <w:tcW w:w="211" w:type="pct"/>
          </w:tcPr>
          <w:p w14:paraId="7D2D16E9" w14:textId="77777777" w:rsidR="00372C63" w:rsidRPr="00723173" w:rsidRDefault="00372C63" w:rsidP="00372C63">
            <w:pPr>
              <w:jc w:val="center"/>
              <w:rPr>
                <w:b/>
                <w:sz w:val="22"/>
                <w:szCs w:val="22"/>
              </w:rPr>
            </w:pPr>
            <w:r w:rsidRPr="00723173">
              <w:rPr>
                <w:b/>
                <w:sz w:val="22"/>
                <w:szCs w:val="22"/>
              </w:rPr>
              <w:t>2</w:t>
            </w:r>
          </w:p>
        </w:tc>
        <w:tc>
          <w:tcPr>
            <w:tcW w:w="4789" w:type="pct"/>
            <w:gridSpan w:val="5"/>
          </w:tcPr>
          <w:p w14:paraId="45D4D9B6" w14:textId="77777777" w:rsidR="00372C63" w:rsidRPr="00723173" w:rsidRDefault="00372C63" w:rsidP="00372C63">
            <w:pPr>
              <w:ind w:left="-72" w:firstLine="1"/>
              <w:jc w:val="center"/>
              <w:rPr>
                <w:sz w:val="22"/>
                <w:szCs w:val="22"/>
              </w:rPr>
            </w:pPr>
            <w:r w:rsidRPr="00723173">
              <w:rPr>
                <w:rFonts w:eastAsia="Arial Unicode MS"/>
                <w:b/>
                <w:color w:val="000000"/>
                <w:sz w:val="22"/>
                <w:szCs w:val="22"/>
                <w:lang w:eastAsia="ar-SA"/>
              </w:rPr>
              <w:t>Объекты административно-делового назначения</w:t>
            </w:r>
          </w:p>
        </w:tc>
      </w:tr>
      <w:tr w:rsidR="00372C63" w:rsidRPr="00723173" w14:paraId="3E7AB0F5" w14:textId="77777777" w:rsidTr="00D75D43">
        <w:trPr>
          <w:cantSplit/>
          <w:trHeight w:val="349"/>
          <w:jc w:val="center"/>
        </w:trPr>
        <w:tc>
          <w:tcPr>
            <w:tcW w:w="211" w:type="pct"/>
          </w:tcPr>
          <w:p w14:paraId="4D41E635" w14:textId="77777777" w:rsidR="00372C63" w:rsidRPr="00723173" w:rsidRDefault="00372C63" w:rsidP="00372C63">
            <w:pPr>
              <w:jc w:val="center"/>
              <w:rPr>
                <w:b/>
                <w:sz w:val="22"/>
                <w:szCs w:val="22"/>
              </w:rPr>
            </w:pPr>
          </w:p>
        </w:tc>
        <w:tc>
          <w:tcPr>
            <w:tcW w:w="1747" w:type="pct"/>
          </w:tcPr>
          <w:p w14:paraId="742970C4" w14:textId="77777777" w:rsidR="00372C63" w:rsidRPr="00723173" w:rsidRDefault="00372C63" w:rsidP="00372C63">
            <w:pPr>
              <w:rPr>
                <w:sz w:val="22"/>
                <w:szCs w:val="22"/>
              </w:rPr>
            </w:pPr>
            <w:r w:rsidRPr="00723173">
              <w:rPr>
                <w:rFonts w:eastAsia="Arial Unicode MS"/>
                <w:color w:val="000000"/>
                <w:sz w:val="22"/>
                <w:szCs w:val="22"/>
              </w:rPr>
              <w:t>Учреждения управления</w:t>
            </w:r>
          </w:p>
        </w:tc>
        <w:tc>
          <w:tcPr>
            <w:tcW w:w="911" w:type="pct"/>
          </w:tcPr>
          <w:p w14:paraId="74D81685"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rPr>
              <w:t xml:space="preserve"> общей площади</w:t>
            </w:r>
          </w:p>
        </w:tc>
        <w:tc>
          <w:tcPr>
            <w:tcW w:w="672" w:type="pct"/>
          </w:tcPr>
          <w:p w14:paraId="20E4EE52" w14:textId="77777777" w:rsidR="00372C63" w:rsidRPr="00723173" w:rsidRDefault="00372C63" w:rsidP="00372C63">
            <w:pPr>
              <w:ind w:left="-72"/>
              <w:jc w:val="center"/>
              <w:rPr>
                <w:sz w:val="22"/>
                <w:szCs w:val="22"/>
              </w:rPr>
            </w:pPr>
            <w:r w:rsidRPr="00723173">
              <w:rPr>
                <w:sz w:val="22"/>
                <w:szCs w:val="22"/>
              </w:rPr>
              <w:t>100</w:t>
            </w:r>
          </w:p>
        </w:tc>
        <w:tc>
          <w:tcPr>
            <w:tcW w:w="756" w:type="pct"/>
          </w:tcPr>
          <w:p w14:paraId="099778F7"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3083F8D"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79AEB102" w14:textId="77777777" w:rsidTr="00D75D43">
        <w:trPr>
          <w:cantSplit/>
          <w:trHeight w:val="384"/>
          <w:jc w:val="center"/>
        </w:trPr>
        <w:tc>
          <w:tcPr>
            <w:tcW w:w="211" w:type="pct"/>
          </w:tcPr>
          <w:p w14:paraId="03E36B58" w14:textId="77777777" w:rsidR="00372C63" w:rsidRPr="00723173" w:rsidRDefault="00372C63" w:rsidP="00372C63">
            <w:pPr>
              <w:jc w:val="center"/>
              <w:rPr>
                <w:b/>
                <w:sz w:val="22"/>
                <w:szCs w:val="22"/>
              </w:rPr>
            </w:pPr>
          </w:p>
        </w:tc>
        <w:tc>
          <w:tcPr>
            <w:tcW w:w="1747" w:type="pct"/>
          </w:tcPr>
          <w:p w14:paraId="4699B542" w14:textId="77777777" w:rsidR="00372C63" w:rsidRPr="00723173" w:rsidRDefault="00372C63" w:rsidP="00372C63">
            <w:pPr>
              <w:rPr>
                <w:sz w:val="22"/>
                <w:szCs w:val="22"/>
              </w:rPr>
            </w:pPr>
            <w:r w:rsidRPr="00723173">
              <w:rPr>
                <w:rFonts w:eastAsia="Arial Unicode MS"/>
                <w:color w:val="000000"/>
                <w:sz w:val="22"/>
                <w:szCs w:val="22"/>
              </w:rPr>
              <w:t>Коммерческие деловые центры, офисные здания и помещения</w:t>
            </w:r>
          </w:p>
        </w:tc>
        <w:tc>
          <w:tcPr>
            <w:tcW w:w="911" w:type="pct"/>
          </w:tcPr>
          <w:p w14:paraId="11CB77DA"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rPr>
              <w:t xml:space="preserve"> общей площади</w:t>
            </w:r>
          </w:p>
        </w:tc>
        <w:tc>
          <w:tcPr>
            <w:tcW w:w="672" w:type="pct"/>
          </w:tcPr>
          <w:p w14:paraId="45C195A0" w14:textId="77777777" w:rsidR="00372C63" w:rsidRPr="00723173" w:rsidRDefault="00372C63" w:rsidP="00372C63">
            <w:pPr>
              <w:ind w:left="-72"/>
              <w:jc w:val="center"/>
              <w:rPr>
                <w:sz w:val="22"/>
                <w:szCs w:val="22"/>
                <w:vertAlign w:val="superscript"/>
              </w:rPr>
            </w:pPr>
            <w:r w:rsidRPr="00723173">
              <w:rPr>
                <w:sz w:val="22"/>
                <w:szCs w:val="22"/>
              </w:rPr>
              <w:t>50</w:t>
            </w:r>
          </w:p>
        </w:tc>
        <w:tc>
          <w:tcPr>
            <w:tcW w:w="756" w:type="pct"/>
          </w:tcPr>
          <w:p w14:paraId="2E95F424"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49C3DAD3"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1F33263C" w14:textId="77777777" w:rsidTr="00D75D43">
        <w:trPr>
          <w:cantSplit/>
          <w:trHeight w:val="240"/>
          <w:jc w:val="center"/>
        </w:trPr>
        <w:tc>
          <w:tcPr>
            <w:tcW w:w="211" w:type="pct"/>
          </w:tcPr>
          <w:p w14:paraId="3DC98A32" w14:textId="77777777" w:rsidR="00372C63" w:rsidRPr="00723173" w:rsidRDefault="00372C63" w:rsidP="00372C63">
            <w:pPr>
              <w:jc w:val="center"/>
              <w:rPr>
                <w:b/>
                <w:sz w:val="22"/>
                <w:szCs w:val="22"/>
              </w:rPr>
            </w:pPr>
          </w:p>
        </w:tc>
        <w:tc>
          <w:tcPr>
            <w:tcW w:w="1747" w:type="pct"/>
          </w:tcPr>
          <w:p w14:paraId="77C76C5D" w14:textId="77777777" w:rsidR="00372C63" w:rsidRPr="00723173" w:rsidRDefault="00372C63" w:rsidP="00372C63">
            <w:pPr>
              <w:widowControl w:val="0"/>
              <w:spacing w:line="276" w:lineRule="auto"/>
              <w:rPr>
                <w:rFonts w:eastAsia="Arial Unicode MS"/>
                <w:color w:val="000000"/>
                <w:sz w:val="22"/>
                <w:szCs w:val="22"/>
              </w:rPr>
            </w:pPr>
            <w:r w:rsidRPr="00723173">
              <w:rPr>
                <w:rFonts w:eastAsia="Arial Unicode MS"/>
                <w:color w:val="000000"/>
                <w:sz w:val="22"/>
                <w:szCs w:val="22"/>
              </w:rPr>
              <w:t>Банки и банковские учреждения</w:t>
            </w:r>
          </w:p>
          <w:p w14:paraId="38952193" w14:textId="77777777" w:rsidR="00372C63" w:rsidRPr="00723173" w:rsidRDefault="00372C63" w:rsidP="00372C63">
            <w:pPr>
              <w:rPr>
                <w:sz w:val="22"/>
                <w:szCs w:val="22"/>
              </w:rPr>
            </w:pPr>
            <w:r w:rsidRPr="00723173">
              <w:rPr>
                <w:rFonts w:eastAsia="Arial Unicode MS"/>
                <w:color w:val="000000"/>
                <w:sz w:val="22"/>
                <w:szCs w:val="22"/>
              </w:rPr>
              <w:t>(с операционным залом/ без него)</w:t>
            </w:r>
          </w:p>
        </w:tc>
        <w:tc>
          <w:tcPr>
            <w:tcW w:w="911" w:type="pct"/>
          </w:tcPr>
          <w:p w14:paraId="4C35CC8F"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rPr>
              <w:t xml:space="preserve"> общей площади</w:t>
            </w:r>
          </w:p>
        </w:tc>
        <w:tc>
          <w:tcPr>
            <w:tcW w:w="672" w:type="pct"/>
          </w:tcPr>
          <w:p w14:paraId="46F560B7" w14:textId="77777777" w:rsidR="00372C63" w:rsidRPr="00723173" w:rsidRDefault="00372C63" w:rsidP="00372C63">
            <w:pPr>
              <w:ind w:left="-72"/>
              <w:jc w:val="center"/>
              <w:rPr>
                <w:sz w:val="22"/>
                <w:szCs w:val="22"/>
              </w:rPr>
            </w:pPr>
            <w:r w:rsidRPr="00723173">
              <w:rPr>
                <w:sz w:val="22"/>
                <w:szCs w:val="22"/>
              </w:rPr>
              <w:t>30(65)</w:t>
            </w:r>
          </w:p>
        </w:tc>
        <w:tc>
          <w:tcPr>
            <w:tcW w:w="756" w:type="pct"/>
          </w:tcPr>
          <w:p w14:paraId="4E8C335B"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739B12F5"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608F411F" w14:textId="77777777" w:rsidTr="00D75D43">
        <w:trPr>
          <w:cantSplit/>
          <w:trHeight w:val="240"/>
          <w:jc w:val="center"/>
        </w:trPr>
        <w:tc>
          <w:tcPr>
            <w:tcW w:w="211" w:type="pct"/>
          </w:tcPr>
          <w:p w14:paraId="299600E5" w14:textId="77777777" w:rsidR="00372C63" w:rsidRPr="00723173" w:rsidRDefault="00372C63" w:rsidP="00372C63">
            <w:pPr>
              <w:jc w:val="center"/>
              <w:rPr>
                <w:b/>
                <w:sz w:val="22"/>
                <w:szCs w:val="22"/>
              </w:rPr>
            </w:pPr>
            <w:r w:rsidRPr="00723173">
              <w:rPr>
                <w:b/>
                <w:sz w:val="22"/>
                <w:szCs w:val="22"/>
              </w:rPr>
              <w:lastRenderedPageBreak/>
              <w:t>3</w:t>
            </w:r>
          </w:p>
        </w:tc>
        <w:tc>
          <w:tcPr>
            <w:tcW w:w="4789" w:type="pct"/>
            <w:gridSpan w:val="5"/>
          </w:tcPr>
          <w:p w14:paraId="7AAD2C73" w14:textId="77777777" w:rsidR="00372C63" w:rsidRPr="00723173" w:rsidRDefault="00372C63" w:rsidP="00372C63">
            <w:pPr>
              <w:ind w:left="-72" w:firstLine="1"/>
              <w:jc w:val="center"/>
              <w:rPr>
                <w:sz w:val="22"/>
                <w:szCs w:val="22"/>
              </w:rPr>
            </w:pPr>
            <w:r w:rsidRPr="00723173">
              <w:rPr>
                <w:b/>
                <w:sz w:val="22"/>
                <w:szCs w:val="22"/>
              </w:rPr>
              <w:t>Объекты здравоохранения, спорта, досуга</w:t>
            </w:r>
          </w:p>
        </w:tc>
      </w:tr>
      <w:tr w:rsidR="00372C63" w:rsidRPr="00723173" w14:paraId="690362C4" w14:textId="77777777" w:rsidTr="00D75D43">
        <w:trPr>
          <w:cantSplit/>
          <w:trHeight w:val="240"/>
          <w:jc w:val="center"/>
        </w:trPr>
        <w:tc>
          <w:tcPr>
            <w:tcW w:w="211" w:type="pct"/>
          </w:tcPr>
          <w:p w14:paraId="72C21A26" w14:textId="77777777" w:rsidR="00372C63" w:rsidRPr="00723173" w:rsidRDefault="00372C63" w:rsidP="00372C63">
            <w:pPr>
              <w:jc w:val="center"/>
              <w:rPr>
                <w:b/>
                <w:sz w:val="22"/>
                <w:szCs w:val="22"/>
              </w:rPr>
            </w:pPr>
          </w:p>
        </w:tc>
        <w:tc>
          <w:tcPr>
            <w:tcW w:w="1747" w:type="pct"/>
          </w:tcPr>
          <w:p w14:paraId="1B72267B" w14:textId="77777777" w:rsidR="00372C63" w:rsidRPr="00723173" w:rsidRDefault="00372C63" w:rsidP="00372C63">
            <w:pPr>
              <w:rPr>
                <w:sz w:val="22"/>
                <w:szCs w:val="22"/>
              </w:rPr>
            </w:pPr>
            <w:r w:rsidRPr="00723173">
              <w:rPr>
                <w:rFonts w:eastAsia="Arial Unicode MS"/>
                <w:color w:val="000000"/>
                <w:sz w:val="22"/>
                <w:szCs w:val="22"/>
                <w:lang w:eastAsia="ar-SA"/>
              </w:rPr>
              <w:t>Больницы, профилактории</w:t>
            </w:r>
          </w:p>
        </w:tc>
        <w:tc>
          <w:tcPr>
            <w:tcW w:w="911" w:type="pct"/>
          </w:tcPr>
          <w:p w14:paraId="053B0E22" w14:textId="77777777" w:rsidR="00372C63" w:rsidRPr="00723173" w:rsidRDefault="00372C63" w:rsidP="00372C63">
            <w:pPr>
              <w:ind w:left="-72"/>
              <w:jc w:val="center"/>
              <w:rPr>
                <w:sz w:val="22"/>
                <w:szCs w:val="22"/>
              </w:rPr>
            </w:pPr>
            <w:r w:rsidRPr="00723173">
              <w:rPr>
                <w:color w:val="000000"/>
                <w:sz w:val="22"/>
                <w:szCs w:val="22"/>
                <w:lang w:eastAsia="ar-SA"/>
              </w:rPr>
              <w:t xml:space="preserve">Работающих + койко-мест на 1 </w:t>
            </w:r>
            <w:proofErr w:type="spellStart"/>
            <w:r w:rsidRPr="00723173">
              <w:rPr>
                <w:color w:val="000000"/>
                <w:sz w:val="22"/>
                <w:szCs w:val="22"/>
                <w:lang w:eastAsia="ar-SA"/>
              </w:rPr>
              <w:t>машино</w:t>
            </w:r>
            <w:proofErr w:type="spellEnd"/>
            <w:r w:rsidRPr="00723173">
              <w:rPr>
                <w:color w:val="000000"/>
                <w:sz w:val="22"/>
                <w:szCs w:val="22"/>
                <w:lang w:eastAsia="ar-SA"/>
              </w:rPr>
              <w:t>-место</w:t>
            </w:r>
          </w:p>
        </w:tc>
        <w:tc>
          <w:tcPr>
            <w:tcW w:w="672" w:type="pct"/>
          </w:tcPr>
          <w:p w14:paraId="4599F2D6" w14:textId="77777777" w:rsidR="00372C63" w:rsidRPr="00723173" w:rsidRDefault="00372C63" w:rsidP="00372C63">
            <w:pPr>
              <w:ind w:left="-72"/>
              <w:jc w:val="center"/>
              <w:rPr>
                <w:sz w:val="22"/>
                <w:szCs w:val="22"/>
              </w:rPr>
            </w:pPr>
            <w:r w:rsidRPr="00723173">
              <w:rPr>
                <w:rFonts w:eastAsia="Arial Unicode MS"/>
                <w:color w:val="000000"/>
                <w:sz w:val="22"/>
                <w:szCs w:val="22"/>
                <w:lang w:eastAsia="ar-SA"/>
              </w:rPr>
              <w:t>5 + 10</w:t>
            </w:r>
          </w:p>
        </w:tc>
        <w:tc>
          <w:tcPr>
            <w:tcW w:w="756" w:type="pct"/>
          </w:tcPr>
          <w:p w14:paraId="3E05D655"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00FC4583"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23A30FDF" w14:textId="77777777" w:rsidTr="00D75D43">
        <w:trPr>
          <w:cantSplit/>
          <w:trHeight w:val="480"/>
          <w:jc w:val="center"/>
        </w:trPr>
        <w:tc>
          <w:tcPr>
            <w:tcW w:w="211" w:type="pct"/>
          </w:tcPr>
          <w:p w14:paraId="41F0F18A" w14:textId="77777777" w:rsidR="00372C63" w:rsidRPr="00723173" w:rsidRDefault="00372C63" w:rsidP="00372C63">
            <w:pPr>
              <w:jc w:val="center"/>
              <w:rPr>
                <w:b/>
                <w:sz w:val="22"/>
                <w:szCs w:val="22"/>
              </w:rPr>
            </w:pPr>
          </w:p>
        </w:tc>
        <w:tc>
          <w:tcPr>
            <w:tcW w:w="1747" w:type="pct"/>
          </w:tcPr>
          <w:p w14:paraId="536F157F" w14:textId="77777777" w:rsidR="00372C63" w:rsidRPr="00723173" w:rsidRDefault="00372C63" w:rsidP="00372C63">
            <w:pPr>
              <w:rPr>
                <w:sz w:val="22"/>
                <w:szCs w:val="22"/>
              </w:rPr>
            </w:pPr>
            <w:r w:rsidRPr="00723173">
              <w:rPr>
                <w:rFonts w:eastAsia="Arial Unicode MS"/>
                <w:color w:val="000000"/>
                <w:sz w:val="22"/>
                <w:szCs w:val="22"/>
                <w:lang w:eastAsia="ar-SA"/>
              </w:rPr>
              <w:t>Поликлиники</w:t>
            </w:r>
          </w:p>
        </w:tc>
        <w:tc>
          <w:tcPr>
            <w:tcW w:w="911" w:type="pct"/>
          </w:tcPr>
          <w:p w14:paraId="67988539" w14:textId="77777777" w:rsidR="00372C63" w:rsidRPr="00723173" w:rsidRDefault="00372C63" w:rsidP="00372C63">
            <w:pPr>
              <w:ind w:left="-72"/>
              <w:jc w:val="center"/>
              <w:rPr>
                <w:sz w:val="22"/>
                <w:szCs w:val="22"/>
              </w:rPr>
            </w:pPr>
            <w:r w:rsidRPr="00723173">
              <w:rPr>
                <w:color w:val="000000"/>
                <w:sz w:val="22"/>
                <w:szCs w:val="22"/>
                <w:lang w:eastAsia="ar-SA"/>
              </w:rPr>
              <w:t xml:space="preserve">Работающих + посещений в смену на 1 </w:t>
            </w:r>
            <w:proofErr w:type="spellStart"/>
            <w:r w:rsidRPr="00723173">
              <w:rPr>
                <w:color w:val="000000"/>
                <w:sz w:val="22"/>
                <w:szCs w:val="22"/>
                <w:lang w:eastAsia="ar-SA"/>
              </w:rPr>
              <w:t>машино</w:t>
            </w:r>
            <w:proofErr w:type="spellEnd"/>
            <w:r w:rsidRPr="00723173">
              <w:rPr>
                <w:color w:val="000000"/>
                <w:sz w:val="22"/>
                <w:szCs w:val="22"/>
                <w:lang w:eastAsia="ar-SA"/>
              </w:rPr>
              <w:t>-место</w:t>
            </w:r>
          </w:p>
        </w:tc>
        <w:tc>
          <w:tcPr>
            <w:tcW w:w="672" w:type="pct"/>
          </w:tcPr>
          <w:p w14:paraId="613BBE9C" w14:textId="77777777" w:rsidR="00372C63" w:rsidRPr="00723173" w:rsidRDefault="00372C63" w:rsidP="00372C63">
            <w:pPr>
              <w:ind w:left="-72"/>
              <w:jc w:val="center"/>
              <w:rPr>
                <w:sz w:val="22"/>
                <w:szCs w:val="22"/>
              </w:rPr>
            </w:pPr>
            <w:r w:rsidRPr="00723173">
              <w:rPr>
                <w:rFonts w:eastAsia="Arial Unicode MS"/>
                <w:color w:val="000000"/>
                <w:sz w:val="22"/>
                <w:szCs w:val="22"/>
                <w:lang w:eastAsia="ar-SA"/>
              </w:rPr>
              <w:t>5 + 50</w:t>
            </w:r>
          </w:p>
        </w:tc>
        <w:tc>
          <w:tcPr>
            <w:tcW w:w="756" w:type="pct"/>
          </w:tcPr>
          <w:p w14:paraId="4C0C5DE2"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17A8092" w14:textId="77777777" w:rsidR="00372C63" w:rsidRPr="00723173" w:rsidRDefault="00372C63" w:rsidP="00372C63">
            <w:pPr>
              <w:ind w:left="-72" w:firstLine="1"/>
              <w:jc w:val="center"/>
              <w:rPr>
                <w:sz w:val="22"/>
                <w:szCs w:val="22"/>
              </w:rPr>
            </w:pPr>
            <w:r w:rsidRPr="00723173">
              <w:rPr>
                <w:sz w:val="22"/>
                <w:szCs w:val="22"/>
              </w:rPr>
              <w:t>150</w:t>
            </w:r>
          </w:p>
        </w:tc>
      </w:tr>
      <w:tr w:rsidR="00372C63" w:rsidRPr="00723173" w14:paraId="6D6924C1" w14:textId="77777777" w:rsidTr="00D75D43">
        <w:trPr>
          <w:cantSplit/>
          <w:trHeight w:val="360"/>
          <w:jc w:val="center"/>
        </w:trPr>
        <w:tc>
          <w:tcPr>
            <w:tcW w:w="211" w:type="pct"/>
          </w:tcPr>
          <w:p w14:paraId="41A4A5A5" w14:textId="77777777" w:rsidR="00372C63" w:rsidRPr="00723173" w:rsidRDefault="00372C63" w:rsidP="00372C63">
            <w:pPr>
              <w:jc w:val="center"/>
              <w:rPr>
                <w:b/>
                <w:sz w:val="22"/>
                <w:szCs w:val="22"/>
              </w:rPr>
            </w:pPr>
          </w:p>
        </w:tc>
        <w:tc>
          <w:tcPr>
            <w:tcW w:w="1747" w:type="pct"/>
          </w:tcPr>
          <w:p w14:paraId="6473774B" w14:textId="77777777" w:rsidR="00372C63" w:rsidRPr="00723173" w:rsidRDefault="00372C63" w:rsidP="00372C63">
            <w:pPr>
              <w:widowControl w:val="0"/>
              <w:spacing w:line="276" w:lineRule="auto"/>
              <w:rPr>
                <w:color w:val="000000"/>
                <w:sz w:val="22"/>
                <w:szCs w:val="22"/>
              </w:rPr>
            </w:pPr>
            <w:r w:rsidRPr="00723173">
              <w:rPr>
                <w:color w:val="000000"/>
                <w:sz w:val="22"/>
                <w:szCs w:val="22"/>
              </w:rPr>
              <w:t>Ветеринарные клиники:</w:t>
            </w:r>
          </w:p>
          <w:p w14:paraId="3CB4559B" w14:textId="77777777" w:rsidR="00372C63" w:rsidRPr="00723173" w:rsidRDefault="00372C63" w:rsidP="00372C63">
            <w:pPr>
              <w:widowControl w:val="0"/>
              <w:spacing w:line="276" w:lineRule="auto"/>
              <w:ind w:firstLine="720"/>
              <w:rPr>
                <w:color w:val="000000"/>
                <w:sz w:val="22"/>
                <w:szCs w:val="22"/>
              </w:rPr>
            </w:pPr>
          </w:p>
          <w:p w14:paraId="6D450195" w14:textId="77777777" w:rsidR="00372C63" w:rsidRPr="00723173" w:rsidRDefault="00372C63" w:rsidP="00372C63">
            <w:pPr>
              <w:widowControl w:val="0"/>
              <w:spacing w:line="276" w:lineRule="auto"/>
              <w:rPr>
                <w:color w:val="000000"/>
                <w:sz w:val="22"/>
                <w:szCs w:val="22"/>
              </w:rPr>
            </w:pPr>
            <w:r w:rsidRPr="00723173">
              <w:rPr>
                <w:color w:val="000000"/>
                <w:sz w:val="22"/>
                <w:szCs w:val="22"/>
              </w:rPr>
              <w:t>- с 1 ветеринарным врачом</w:t>
            </w:r>
          </w:p>
          <w:p w14:paraId="0B5AAF03" w14:textId="77777777" w:rsidR="00372C63" w:rsidRPr="00723173" w:rsidRDefault="00372C63" w:rsidP="00372C63">
            <w:pPr>
              <w:rPr>
                <w:sz w:val="22"/>
                <w:szCs w:val="22"/>
              </w:rPr>
            </w:pPr>
            <w:r w:rsidRPr="00723173">
              <w:rPr>
                <w:color w:val="000000"/>
                <w:sz w:val="22"/>
                <w:szCs w:val="22"/>
              </w:rPr>
              <w:t>- с 2 и более ветеринарными врачами</w:t>
            </w:r>
          </w:p>
        </w:tc>
        <w:tc>
          <w:tcPr>
            <w:tcW w:w="911" w:type="pct"/>
          </w:tcPr>
          <w:p w14:paraId="30F8BF90" w14:textId="77777777" w:rsidR="00372C63" w:rsidRPr="00723173" w:rsidRDefault="00372C63" w:rsidP="00372C63">
            <w:pPr>
              <w:ind w:left="-72"/>
              <w:jc w:val="center"/>
              <w:rPr>
                <w:sz w:val="22"/>
                <w:szCs w:val="22"/>
              </w:rPr>
            </w:pP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51D9B700" w14:textId="77777777" w:rsidR="00372C63" w:rsidRPr="00723173" w:rsidRDefault="00372C63" w:rsidP="00372C63">
            <w:pPr>
              <w:ind w:left="-72"/>
              <w:jc w:val="center"/>
              <w:rPr>
                <w:color w:val="000000"/>
                <w:sz w:val="22"/>
                <w:szCs w:val="22"/>
              </w:rPr>
            </w:pPr>
            <w:r w:rsidRPr="00723173">
              <w:rPr>
                <w:color w:val="000000"/>
                <w:sz w:val="22"/>
                <w:szCs w:val="22"/>
              </w:rPr>
              <w:t>7</w:t>
            </w:r>
          </w:p>
          <w:p w14:paraId="284E63FA" w14:textId="77777777" w:rsidR="00372C63" w:rsidRPr="00723173" w:rsidRDefault="00372C63" w:rsidP="00372C63">
            <w:pPr>
              <w:ind w:left="-72"/>
              <w:jc w:val="center"/>
              <w:rPr>
                <w:sz w:val="22"/>
                <w:szCs w:val="22"/>
              </w:rPr>
            </w:pPr>
            <w:r w:rsidRPr="00723173">
              <w:rPr>
                <w:color w:val="000000"/>
                <w:sz w:val="22"/>
                <w:szCs w:val="22"/>
              </w:rPr>
              <w:t>4</w:t>
            </w:r>
          </w:p>
        </w:tc>
        <w:tc>
          <w:tcPr>
            <w:tcW w:w="756" w:type="pct"/>
          </w:tcPr>
          <w:p w14:paraId="625E33A7"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52F07298"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0D7F818A" w14:textId="77777777" w:rsidTr="00D75D43">
        <w:trPr>
          <w:cantSplit/>
          <w:trHeight w:val="360"/>
          <w:jc w:val="center"/>
        </w:trPr>
        <w:tc>
          <w:tcPr>
            <w:tcW w:w="211" w:type="pct"/>
          </w:tcPr>
          <w:p w14:paraId="75B403C2" w14:textId="77777777" w:rsidR="00372C63" w:rsidRPr="00723173" w:rsidRDefault="00372C63" w:rsidP="00372C63">
            <w:pPr>
              <w:jc w:val="center"/>
              <w:rPr>
                <w:b/>
                <w:sz w:val="22"/>
                <w:szCs w:val="22"/>
              </w:rPr>
            </w:pPr>
          </w:p>
        </w:tc>
        <w:tc>
          <w:tcPr>
            <w:tcW w:w="1747" w:type="pct"/>
          </w:tcPr>
          <w:p w14:paraId="16012F3A" w14:textId="77777777" w:rsidR="00372C63" w:rsidRPr="00723173" w:rsidRDefault="00372C63" w:rsidP="00372C63">
            <w:pPr>
              <w:rPr>
                <w:sz w:val="22"/>
                <w:szCs w:val="22"/>
              </w:rPr>
            </w:pPr>
            <w:r w:rsidRPr="00723173">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14:paraId="467D8063"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 xml:space="preserve">-место на количество </w:t>
            </w:r>
            <w:proofErr w:type="spellStart"/>
            <w:r w:rsidRPr="00723173">
              <w:rPr>
                <w:color w:val="000000"/>
                <w:sz w:val="22"/>
                <w:szCs w:val="22"/>
              </w:rPr>
              <w:t>кв</w:t>
            </w:r>
            <w:proofErr w:type="gramStart"/>
            <w:r w:rsidRPr="00723173">
              <w:rPr>
                <w:color w:val="000000"/>
                <w:sz w:val="22"/>
                <w:szCs w:val="22"/>
              </w:rPr>
              <w:t>.м</w:t>
            </w:r>
            <w:proofErr w:type="spellEnd"/>
            <w:proofErr w:type="gramEnd"/>
            <w:r w:rsidRPr="00723173">
              <w:rPr>
                <w:color w:val="000000"/>
                <w:sz w:val="22"/>
                <w:szCs w:val="22"/>
              </w:rPr>
              <w:t xml:space="preserve"> общей площади</w:t>
            </w:r>
          </w:p>
        </w:tc>
        <w:tc>
          <w:tcPr>
            <w:tcW w:w="672" w:type="pct"/>
          </w:tcPr>
          <w:p w14:paraId="57B33845" w14:textId="77777777" w:rsidR="00372C63" w:rsidRPr="00723173" w:rsidRDefault="00372C63" w:rsidP="00372C63">
            <w:pPr>
              <w:ind w:left="-72"/>
              <w:jc w:val="center"/>
              <w:rPr>
                <w:sz w:val="22"/>
                <w:szCs w:val="22"/>
              </w:rPr>
            </w:pPr>
            <w:r w:rsidRPr="00723173">
              <w:rPr>
                <w:sz w:val="22"/>
                <w:szCs w:val="22"/>
              </w:rPr>
              <w:t>25</w:t>
            </w:r>
          </w:p>
        </w:tc>
        <w:tc>
          <w:tcPr>
            <w:tcW w:w="756" w:type="pct"/>
          </w:tcPr>
          <w:p w14:paraId="118294E6"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5996E942"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641D9164" w14:textId="77777777" w:rsidTr="00D75D43">
        <w:trPr>
          <w:cantSplit/>
          <w:trHeight w:val="730"/>
          <w:jc w:val="center"/>
        </w:trPr>
        <w:tc>
          <w:tcPr>
            <w:tcW w:w="211" w:type="pct"/>
          </w:tcPr>
          <w:p w14:paraId="6F994892" w14:textId="77777777" w:rsidR="00372C63" w:rsidRPr="00723173" w:rsidRDefault="00372C63" w:rsidP="00372C63">
            <w:pPr>
              <w:jc w:val="center"/>
              <w:rPr>
                <w:b/>
                <w:sz w:val="22"/>
                <w:szCs w:val="22"/>
              </w:rPr>
            </w:pPr>
          </w:p>
        </w:tc>
        <w:tc>
          <w:tcPr>
            <w:tcW w:w="1747" w:type="pct"/>
          </w:tcPr>
          <w:p w14:paraId="66820724" w14:textId="77777777" w:rsidR="00372C63" w:rsidRPr="00723173" w:rsidRDefault="00372C63" w:rsidP="00372C63">
            <w:pPr>
              <w:rPr>
                <w:sz w:val="22"/>
                <w:szCs w:val="22"/>
              </w:rPr>
            </w:pPr>
            <w:r w:rsidRPr="00723173">
              <w:rPr>
                <w:rFonts w:eastAsia="Arial Unicode MS"/>
                <w:color w:val="000000"/>
                <w:sz w:val="22"/>
                <w:szCs w:val="22"/>
              </w:rPr>
              <w:t>Спортивные комплексы и стадионы с трибунами</w:t>
            </w:r>
          </w:p>
        </w:tc>
        <w:tc>
          <w:tcPr>
            <w:tcW w:w="911" w:type="pct"/>
          </w:tcPr>
          <w:p w14:paraId="2558E4E5" w14:textId="77777777" w:rsidR="00372C63" w:rsidRPr="00723173" w:rsidRDefault="00372C63" w:rsidP="00372C63">
            <w:pPr>
              <w:ind w:left="-72"/>
              <w:jc w:val="center"/>
              <w:rPr>
                <w:sz w:val="22"/>
                <w:szCs w:val="22"/>
              </w:rPr>
            </w:pPr>
            <w:r w:rsidRPr="00723173">
              <w:rPr>
                <w:color w:val="000000"/>
                <w:sz w:val="22"/>
                <w:szCs w:val="22"/>
              </w:rPr>
              <w:t xml:space="preserve">Работающих + </w:t>
            </w: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5E51DF7C" w14:textId="77777777" w:rsidR="00372C63" w:rsidRPr="00723173" w:rsidRDefault="00372C63" w:rsidP="00372C63">
            <w:pPr>
              <w:ind w:left="-72"/>
              <w:jc w:val="center"/>
              <w:rPr>
                <w:sz w:val="22"/>
                <w:szCs w:val="22"/>
              </w:rPr>
            </w:pPr>
            <w:r w:rsidRPr="00723173">
              <w:rPr>
                <w:rFonts w:eastAsia="Arial Unicode MS"/>
                <w:color w:val="000000"/>
                <w:sz w:val="22"/>
                <w:szCs w:val="22"/>
              </w:rPr>
              <w:t>5+25</w:t>
            </w:r>
          </w:p>
        </w:tc>
        <w:tc>
          <w:tcPr>
            <w:tcW w:w="756" w:type="pct"/>
          </w:tcPr>
          <w:p w14:paraId="05F77E07"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02AA8E31"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3DDA0D89" w14:textId="77777777" w:rsidTr="00D75D43">
        <w:trPr>
          <w:cantSplit/>
          <w:trHeight w:val="240"/>
          <w:jc w:val="center"/>
        </w:trPr>
        <w:tc>
          <w:tcPr>
            <w:tcW w:w="211" w:type="pct"/>
          </w:tcPr>
          <w:p w14:paraId="5D5F8DE2" w14:textId="77777777" w:rsidR="00372C63" w:rsidRPr="00723173" w:rsidRDefault="00372C63" w:rsidP="00372C63">
            <w:pPr>
              <w:jc w:val="center"/>
              <w:rPr>
                <w:b/>
                <w:sz w:val="22"/>
                <w:szCs w:val="22"/>
              </w:rPr>
            </w:pPr>
          </w:p>
        </w:tc>
        <w:tc>
          <w:tcPr>
            <w:tcW w:w="1747" w:type="pct"/>
          </w:tcPr>
          <w:p w14:paraId="35D2FECE" w14:textId="77777777" w:rsidR="00372C63" w:rsidRPr="00723173" w:rsidRDefault="00372C63" w:rsidP="00372C63">
            <w:pPr>
              <w:rPr>
                <w:sz w:val="22"/>
                <w:szCs w:val="22"/>
              </w:rPr>
            </w:pPr>
            <w:r w:rsidRPr="00723173">
              <w:rPr>
                <w:rFonts w:eastAsia="Arial Unicode MS"/>
                <w:color w:val="000000"/>
                <w:sz w:val="22"/>
                <w:szCs w:val="22"/>
              </w:rPr>
              <w:t>Аквапарки, бассейны, катки</w:t>
            </w:r>
          </w:p>
        </w:tc>
        <w:tc>
          <w:tcPr>
            <w:tcW w:w="911" w:type="pct"/>
          </w:tcPr>
          <w:p w14:paraId="7A85E74B" w14:textId="77777777" w:rsidR="00372C63" w:rsidRPr="00723173" w:rsidRDefault="00372C63" w:rsidP="00372C63">
            <w:pPr>
              <w:ind w:left="-72"/>
              <w:jc w:val="center"/>
              <w:rPr>
                <w:sz w:val="22"/>
                <w:szCs w:val="22"/>
              </w:rPr>
            </w:pPr>
            <w:r w:rsidRPr="00723173">
              <w:rPr>
                <w:color w:val="000000"/>
                <w:sz w:val="22"/>
                <w:szCs w:val="22"/>
              </w:rPr>
              <w:t xml:space="preserve">Работающих + </w:t>
            </w: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7E072CDE" w14:textId="77777777" w:rsidR="00372C63" w:rsidRPr="00723173" w:rsidRDefault="00372C63" w:rsidP="00372C63">
            <w:pPr>
              <w:ind w:left="-72"/>
              <w:jc w:val="center"/>
              <w:rPr>
                <w:sz w:val="22"/>
                <w:szCs w:val="22"/>
              </w:rPr>
            </w:pPr>
            <w:r w:rsidRPr="00723173">
              <w:rPr>
                <w:rFonts w:eastAsia="BatangChe"/>
                <w:color w:val="000000"/>
                <w:sz w:val="22"/>
                <w:szCs w:val="22"/>
              </w:rPr>
              <w:t>5 + 10</w:t>
            </w:r>
          </w:p>
        </w:tc>
        <w:tc>
          <w:tcPr>
            <w:tcW w:w="756" w:type="pct"/>
          </w:tcPr>
          <w:p w14:paraId="74512DF7"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695D5D88"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4CDA9168" w14:textId="77777777" w:rsidTr="00D75D43">
        <w:trPr>
          <w:cantSplit/>
          <w:trHeight w:val="360"/>
          <w:jc w:val="center"/>
        </w:trPr>
        <w:tc>
          <w:tcPr>
            <w:tcW w:w="211" w:type="pct"/>
          </w:tcPr>
          <w:p w14:paraId="71462685" w14:textId="77777777" w:rsidR="00372C63" w:rsidRPr="00723173" w:rsidRDefault="00372C63" w:rsidP="00372C63">
            <w:pPr>
              <w:jc w:val="center"/>
              <w:rPr>
                <w:b/>
                <w:sz w:val="22"/>
                <w:szCs w:val="22"/>
              </w:rPr>
            </w:pPr>
          </w:p>
        </w:tc>
        <w:tc>
          <w:tcPr>
            <w:tcW w:w="1747" w:type="pct"/>
          </w:tcPr>
          <w:p w14:paraId="2B40AFC8" w14:textId="77777777" w:rsidR="00372C63" w:rsidRPr="00723173" w:rsidRDefault="00372C63" w:rsidP="00372C63">
            <w:pPr>
              <w:widowControl w:val="0"/>
              <w:spacing w:line="276" w:lineRule="auto"/>
              <w:rPr>
                <w:color w:val="000000"/>
                <w:sz w:val="22"/>
                <w:szCs w:val="22"/>
              </w:rPr>
            </w:pPr>
            <w:r w:rsidRPr="00723173">
              <w:rPr>
                <w:color w:val="000000"/>
                <w:sz w:val="22"/>
                <w:szCs w:val="22"/>
              </w:rPr>
              <w:t>Музеи, выставочные комплексы, галереи</w:t>
            </w:r>
          </w:p>
        </w:tc>
        <w:tc>
          <w:tcPr>
            <w:tcW w:w="911" w:type="pct"/>
          </w:tcPr>
          <w:p w14:paraId="6BA4620C" w14:textId="77777777" w:rsidR="00372C63" w:rsidRPr="00723173" w:rsidRDefault="00372C63" w:rsidP="00372C63">
            <w:pPr>
              <w:ind w:left="-72"/>
              <w:jc w:val="center"/>
              <w:rPr>
                <w:sz w:val="22"/>
                <w:szCs w:val="22"/>
              </w:rPr>
            </w:pP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1C5250C3" w14:textId="77777777" w:rsidR="00372C63" w:rsidRPr="00723173" w:rsidRDefault="00372C63" w:rsidP="00372C63">
            <w:pPr>
              <w:ind w:left="-72"/>
              <w:jc w:val="center"/>
              <w:rPr>
                <w:sz w:val="22"/>
                <w:szCs w:val="22"/>
              </w:rPr>
            </w:pPr>
            <w:r w:rsidRPr="00723173">
              <w:rPr>
                <w:sz w:val="22"/>
                <w:szCs w:val="22"/>
              </w:rPr>
              <w:t>6</w:t>
            </w:r>
          </w:p>
        </w:tc>
        <w:tc>
          <w:tcPr>
            <w:tcW w:w="756" w:type="pct"/>
          </w:tcPr>
          <w:p w14:paraId="1CF0F99F"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63A505C0"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7E8CB67A" w14:textId="77777777" w:rsidTr="00D75D43">
        <w:trPr>
          <w:cantSplit/>
          <w:trHeight w:val="360"/>
          <w:jc w:val="center"/>
        </w:trPr>
        <w:tc>
          <w:tcPr>
            <w:tcW w:w="211" w:type="pct"/>
          </w:tcPr>
          <w:p w14:paraId="780929E1" w14:textId="77777777" w:rsidR="00372C63" w:rsidRPr="00723173" w:rsidRDefault="00372C63" w:rsidP="00372C63">
            <w:pPr>
              <w:jc w:val="center"/>
              <w:rPr>
                <w:b/>
                <w:sz w:val="22"/>
                <w:szCs w:val="22"/>
              </w:rPr>
            </w:pPr>
          </w:p>
        </w:tc>
        <w:tc>
          <w:tcPr>
            <w:tcW w:w="1747" w:type="pct"/>
          </w:tcPr>
          <w:p w14:paraId="12989A8C" w14:textId="77777777" w:rsidR="00372C63" w:rsidRPr="00723173" w:rsidRDefault="00372C63" w:rsidP="00372C63">
            <w:pPr>
              <w:rPr>
                <w:sz w:val="22"/>
                <w:szCs w:val="22"/>
              </w:rPr>
            </w:pPr>
            <w:r w:rsidRPr="00723173">
              <w:rPr>
                <w:color w:val="000000"/>
                <w:sz w:val="22"/>
                <w:szCs w:val="22"/>
              </w:rPr>
              <w:t>Детские досуговые центры</w:t>
            </w:r>
          </w:p>
        </w:tc>
        <w:tc>
          <w:tcPr>
            <w:tcW w:w="911" w:type="pct"/>
          </w:tcPr>
          <w:p w14:paraId="036D9F71" w14:textId="77777777" w:rsidR="00372C63" w:rsidRPr="00723173" w:rsidRDefault="00372C63" w:rsidP="00372C63">
            <w:pPr>
              <w:ind w:left="-72"/>
              <w:jc w:val="center"/>
              <w:rPr>
                <w:sz w:val="22"/>
                <w:szCs w:val="22"/>
              </w:rPr>
            </w:pPr>
            <w:r w:rsidRPr="00723173">
              <w:rPr>
                <w:color w:val="000000"/>
                <w:sz w:val="22"/>
                <w:szCs w:val="22"/>
              </w:rPr>
              <w:t xml:space="preserve">Работающих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1F8A5678" w14:textId="77777777" w:rsidR="00372C63" w:rsidRPr="00723173" w:rsidRDefault="00372C63" w:rsidP="00372C63">
            <w:pPr>
              <w:ind w:left="-72"/>
              <w:jc w:val="center"/>
              <w:rPr>
                <w:sz w:val="22"/>
                <w:szCs w:val="22"/>
              </w:rPr>
            </w:pPr>
            <w:r w:rsidRPr="00723173">
              <w:rPr>
                <w:sz w:val="22"/>
                <w:szCs w:val="22"/>
              </w:rPr>
              <w:t>5</w:t>
            </w:r>
          </w:p>
        </w:tc>
        <w:tc>
          <w:tcPr>
            <w:tcW w:w="756" w:type="pct"/>
          </w:tcPr>
          <w:p w14:paraId="1923F7B6"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3E2CADA"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52694033" w14:textId="77777777" w:rsidTr="00D75D43">
        <w:trPr>
          <w:cantSplit/>
          <w:trHeight w:val="360"/>
          <w:jc w:val="center"/>
        </w:trPr>
        <w:tc>
          <w:tcPr>
            <w:tcW w:w="211" w:type="pct"/>
          </w:tcPr>
          <w:p w14:paraId="774169BE" w14:textId="77777777" w:rsidR="00372C63" w:rsidRPr="00723173" w:rsidRDefault="00372C63" w:rsidP="00372C63">
            <w:pPr>
              <w:jc w:val="center"/>
              <w:rPr>
                <w:b/>
                <w:sz w:val="22"/>
                <w:szCs w:val="22"/>
              </w:rPr>
            </w:pPr>
          </w:p>
        </w:tc>
        <w:tc>
          <w:tcPr>
            <w:tcW w:w="1747" w:type="pct"/>
          </w:tcPr>
          <w:p w14:paraId="23828EF1" w14:textId="77777777" w:rsidR="00372C63" w:rsidRPr="00723173" w:rsidRDefault="00372C63" w:rsidP="00372C63">
            <w:pPr>
              <w:rPr>
                <w:rFonts w:eastAsia="Calibri"/>
                <w:color w:val="000000"/>
                <w:sz w:val="22"/>
                <w:szCs w:val="22"/>
              </w:rPr>
            </w:pPr>
            <w:r w:rsidRPr="00723173">
              <w:rPr>
                <w:rFonts w:eastAsia="Calibri"/>
                <w:color w:val="000000"/>
                <w:sz w:val="22"/>
                <w:szCs w:val="22"/>
              </w:rPr>
              <w:t>Центры обучения, самодеятельного творчества, клубы по интересам для взрослых</w:t>
            </w:r>
          </w:p>
          <w:p w14:paraId="7EBB1012" w14:textId="77777777" w:rsidR="00372C63" w:rsidRPr="00723173" w:rsidRDefault="00372C63" w:rsidP="00372C63">
            <w:pPr>
              <w:rPr>
                <w:sz w:val="22"/>
                <w:szCs w:val="22"/>
              </w:rPr>
            </w:pPr>
          </w:p>
          <w:p w14:paraId="62B28333" w14:textId="464C7897" w:rsidR="00436323" w:rsidRPr="00723173" w:rsidRDefault="00436323" w:rsidP="00372C63">
            <w:pPr>
              <w:rPr>
                <w:sz w:val="22"/>
                <w:szCs w:val="22"/>
              </w:rPr>
            </w:pPr>
          </w:p>
        </w:tc>
        <w:tc>
          <w:tcPr>
            <w:tcW w:w="911" w:type="pct"/>
          </w:tcPr>
          <w:p w14:paraId="75601896" w14:textId="77777777" w:rsidR="00372C63" w:rsidRPr="00723173" w:rsidRDefault="00372C63" w:rsidP="00372C63">
            <w:pPr>
              <w:ind w:left="-72"/>
              <w:jc w:val="center"/>
              <w:rPr>
                <w:sz w:val="22"/>
                <w:szCs w:val="22"/>
              </w:rPr>
            </w:pPr>
            <w:r w:rsidRPr="00723173">
              <w:rPr>
                <w:color w:val="000000"/>
                <w:sz w:val="22"/>
                <w:szCs w:val="22"/>
              </w:rPr>
              <w:t xml:space="preserve">Работающих +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029C2343" w14:textId="77777777" w:rsidR="00372C63" w:rsidRPr="00723173" w:rsidRDefault="00372C63" w:rsidP="00372C63">
            <w:pPr>
              <w:ind w:left="-72"/>
              <w:jc w:val="center"/>
              <w:rPr>
                <w:sz w:val="22"/>
                <w:szCs w:val="22"/>
              </w:rPr>
            </w:pPr>
            <w:r w:rsidRPr="00723173">
              <w:rPr>
                <w:color w:val="000000"/>
                <w:sz w:val="22"/>
                <w:szCs w:val="22"/>
              </w:rPr>
              <w:t>5+5</w:t>
            </w:r>
          </w:p>
        </w:tc>
        <w:tc>
          <w:tcPr>
            <w:tcW w:w="756" w:type="pct"/>
          </w:tcPr>
          <w:p w14:paraId="3B01830D"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440D6F07"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26D99873" w14:textId="77777777" w:rsidTr="00D75D43">
        <w:trPr>
          <w:cantSplit/>
          <w:trHeight w:val="391"/>
          <w:jc w:val="center"/>
        </w:trPr>
        <w:tc>
          <w:tcPr>
            <w:tcW w:w="211" w:type="pct"/>
            <w:tcBorders>
              <w:top w:val="single" w:sz="4" w:space="0" w:color="auto"/>
            </w:tcBorders>
            <w:vAlign w:val="center"/>
          </w:tcPr>
          <w:p w14:paraId="2AD0CA82" w14:textId="77777777" w:rsidR="00372C63" w:rsidRPr="00723173" w:rsidRDefault="00372C63" w:rsidP="00372C63">
            <w:pPr>
              <w:jc w:val="center"/>
              <w:rPr>
                <w:sz w:val="22"/>
                <w:szCs w:val="22"/>
              </w:rPr>
            </w:pPr>
            <w:r w:rsidRPr="00723173">
              <w:rPr>
                <w:sz w:val="22"/>
                <w:szCs w:val="22"/>
              </w:rPr>
              <w:t>1</w:t>
            </w:r>
          </w:p>
        </w:tc>
        <w:tc>
          <w:tcPr>
            <w:tcW w:w="1747" w:type="pct"/>
            <w:tcBorders>
              <w:top w:val="single" w:sz="4" w:space="0" w:color="auto"/>
            </w:tcBorders>
            <w:vAlign w:val="center"/>
          </w:tcPr>
          <w:p w14:paraId="26F598DF" w14:textId="77777777" w:rsidR="00372C63" w:rsidRPr="00723173" w:rsidRDefault="00372C63" w:rsidP="00372C63">
            <w:pPr>
              <w:jc w:val="center"/>
              <w:rPr>
                <w:rFonts w:eastAsia="Arial Unicode MS"/>
                <w:color w:val="000000"/>
                <w:sz w:val="22"/>
                <w:szCs w:val="22"/>
              </w:rPr>
            </w:pPr>
            <w:r w:rsidRPr="00723173">
              <w:rPr>
                <w:rFonts w:eastAsia="Arial Unicode MS"/>
                <w:color w:val="000000"/>
                <w:sz w:val="22"/>
                <w:szCs w:val="22"/>
              </w:rPr>
              <w:t>2</w:t>
            </w:r>
          </w:p>
        </w:tc>
        <w:tc>
          <w:tcPr>
            <w:tcW w:w="911" w:type="pct"/>
            <w:tcBorders>
              <w:top w:val="single" w:sz="4" w:space="0" w:color="auto"/>
            </w:tcBorders>
            <w:vAlign w:val="center"/>
          </w:tcPr>
          <w:p w14:paraId="36F66CF8" w14:textId="77777777" w:rsidR="00372C63" w:rsidRPr="00723173" w:rsidRDefault="00372C63" w:rsidP="00372C63">
            <w:pPr>
              <w:ind w:left="-72"/>
              <w:jc w:val="center"/>
              <w:rPr>
                <w:rFonts w:eastAsia="Arial Unicode MS"/>
                <w:color w:val="000000"/>
                <w:sz w:val="22"/>
                <w:szCs w:val="22"/>
              </w:rPr>
            </w:pPr>
            <w:r w:rsidRPr="00723173">
              <w:rPr>
                <w:rFonts w:eastAsia="Arial Unicode MS"/>
                <w:color w:val="000000"/>
                <w:sz w:val="22"/>
                <w:szCs w:val="22"/>
              </w:rPr>
              <w:t>3</w:t>
            </w:r>
          </w:p>
        </w:tc>
        <w:tc>
          <w:tcPr>
            <w:tcW w:w="672" w:type="pct"/>
            <w:tcBorders>
              <w:top w:val="single" w:sz="4" w:space="0" w:color="auto"/>
            </w:tcBorders>
            <w:vAlign w:val="center"/>
          </w:tcPr>
          <w:p w14:paraId="26BF2449" w14:textId="77777777" w:rsidR="00372C63" w:rsidRPr="00723173" w:rsidRDefault="00372C63" w:rsidP="00372C63">
            <w:pPr>
              <w:ind w:left="-72"/>
              <w:jc w:val="center"/>
              <w:rPr>
                <w:rFonts w:eastAsia="Arial Unicode MS"/>
                <w:color w:val="000000"/>
                <w:sz w:val="22"/>
                <w:szCs w:val="22"/>
              </w:rPr>
            </w:pPr>
            <w:r w:rsidRPr="00723173">
              <w:rPr>
                <w:rFonts w:eastAsia="Arial Unicode MS"/>
                <w:color w:val="000000"/>
                <w:sz w:val="22"/>
                <w:szCs w:val="22"/>
              </w:rPr>
              <w:t>4</w:t>
            </w:r>
          </w:p>
        </w:tc>
        <w:tc>
          <w:tcPr>
            <w:tcW w:w="756" w:type="pct"/>
            <w:tcBorders>
              <w:top w:val="single" w:sz="4" w:space="0" w:color="auto"/>
            </w:tcBorders>
            <w:vAlign w:val="center"/>
          </w:tcPr>
          <w:p w14:paraId="0DDFD538" w14:textId="77777777" w:rsidR="00372C63" w:rsidRPr="00723173" w:rsidRDefault="00372C63" w:rsidP="00372C63">
            <w:pPr>
              <w:ind w:left="-72" w:firstLine="1"/>
              <w:jc w:val="center"/>
              <w:rPr>
                <w:sz w:val="22"/>
                <w:szCs w:val="22"/>
              </w:rPr>
            </w:pPr>
            <w:r w:rsidRPr="00723173">
              <w:rPr>
                <w:sz w:val="22"/>
                <w:szCs w:val="22"/>
              </w:rPr>
              <w:t>5</w:t>
            </w:r>
          </w:p>
        </w:tc>
        <w:tc>
          <w:tcPr>
            <w:tcW w:w="703" w:type="pct"/>
            <w:tcBorders>
              <w:top w:val="single" w:sz="4" w:space="0" w:color="auto"/>
            </w:tcBorders>
            <w:vAlign w:val="center"/>
          </w:tcPr>
          <w:p w14:paraId="5F0390DF" w14:textId="77777777" w:rsidR="00372C63" w:rsidRPr="00723173" w:rsidRDefault="00372C63" w:rsidP="00372C63">
            <w:pPr>
              <w:ind w:left="-72" w:firstLine="1"/>
              <w:jc w:val="center"/>
              <w:rPr>
                <w:sz w:val="22"/>
                <w:szCs w:val="22"/>
              </w:rPr>
            </w:pPr>
            <w:r w:rsidRPr="00723173">
              <w:rPr>
                <w:sz w:val="22"/>
                <w:szCs w:val="22"/>
              </w:rPr>
              <w:t>6</w:t>
            </w:r>
          </w:p>
        </w:tc>
      </w:tr>
      <w:tr w:rsidR="00372C63" w:rsidRPr="00723173" w14:paraId="18A9159A" w14:textId="77777777" w:rsidTr="00D75D43">
        <w:trPr>
          <w:cantSplit/>
          <w:trHeight w:val="480"/>
          <w:jc w:val="center"/>
        </w:trPr>
        <w:tc>
          <w:tcPr>
            <w:tcW w:w="211" w:type="pct"/>
          </w:tcPr>
          <w:p w14:paraId="04BA3AAA" w14:textId="77777777" w:rsidR="00372C63" w:rsidRPr="00723173" w:rsidRDefault="00372C63" w:rsidP="00372C63">
            <w:pPr>
              <w:jc w:val="center"/>
              <w:rPr>
                <w:b/>
                <w:sz w:val="22"/>
                <w:szCs w:val="22"/>
              </w:rPr>
            </w:pPr>
          </w:p>
        </w:tc>
        <w:tc>
          <w:tcPr>
            <w:tcW w:w="1747" w:type="pct"/>
          </w:tcPr>
          <w:p w14:paraId="776938C9" w14:textId="77777777" w:rsidR="00372C63" w:rsidRPr="00723173" w:rsidRDefault="00372C63" w:rsidP="00372C63">
            <w:pPr>
              <w:rPr>
                <w:sz w:val="22"/>
                <w:szCs w:val="22"/>
              </w:rPr>
            </w:pPr>
            <w:r w:rsidRPr="00723173">
              <w:rPr>
                <w:rFonts w:eastAsia="Arial Unicode MS"/>
                <w:color w:val="000000"/>
                <w:sz w:val="22"/>
                <w:szCs w:val="22"/>
              </w:rPr>
              <w:t>Банно-оздоровительный комплекс</w:t>
            </w:r>
          </w:p>
        </w:tc>
        <w:tc>
          <w:tcPr>
            <w:tcW w:w="911" w:type="pct"/>
          </w:tcPr>
          <w:p w14:paraId="1AB47D98" w14:textId="77777777" w:rsidR="00372C63" w:rsidRPr="00723173" w:rsidRDefault="00372C63" w:rsidP="00372C63">
            <w:pPr>
              <w:ind w:left="-72"/>
              <w:jc w:val="center"/>
              <w:rPr>
                <w:sz w:val="22"/>
                <w:szCs w:val="22"/>
              </w:rPr>
            </w:pPr>
            <w:proofErr w:type="spellStart"/>
            <w:proofErr w:type="gramStart"/>
            <w:r w:rsidRPr="00723173">
              <w:rPr>
                <w:rFonts w:eastAsia="Arial Unicode MS"/>
                <w:color w:val="000000"/>
                <w:sz w:val="22"/>
                <w:szCs w:val="22"/>
              </w:rPr>
              <w:t>Единовремен-ных</w:t>
            </w:r>
            <w:proofErr w:type="spellEnd"/>
            <w:proofErr w:type="gramEnd"/>
            <w:r w:rsidRPr="00723173">
              <w:rPr>
                <w:rFonts w:eastAsia="Arial Unicode MS"/>
                <w:color w:val="000000"/>
                <w:sz w:val="22"/>
                <w:szCs w:val="22"/>
              </w:rPr>
              <w:t xml:space="preserve"> посетителей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1942EC64" w14:textId="77777777" w:rsidR="00372C63" w:rsidRPr="00723173" w:rsidRDefault="00372C63" w:rsidP="00372C63">
            <w:pPr>
              <w:ind w:left="-72"/>
              <w:jc w:val="center"/>
              <w:rPr>
                <w:sz w:val="22"/>
                <w:szCs w:val="22"/>
              </w:rPr>
            </w:pPr>
            <w:r w:rsidRPr="00723173">
              <w:rPr>
                <w:sz w:val="22"/>
                <w:szCs w:val="22"/>
              </w:rPr>
              <w:t>7</w:t>
            </w:r>
          </w:p>
        </w:tc>
        <w:tc>
          <w:tcPr>
            <w:tcW w:w="756" w:type="pct"/>
          </w:tcPr>
          <w:p w14:paraId="37736656"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6129B8F2"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653CF68B" w14:textId="77777777" w:rsidTr="00436323">
        <w:trPr>
          <w:cantSplit/>
          <w:trHeight w:val="253"/>
          <w:jc w:val="center"/>
        </w:trPr>
        <w:tc>
          <w:tcPr>
            <w:tcW w:w="211" w:type="pct"/>
          </w:tcPr>
          <w:p w14:paraId="29AE67D3" w14:textId="77777777" w:rsidR="00372C63" w:rsidRPr="00723173" w:rsidRDefault="00372C63" w:rsidP="00372C63">
            <w:pPr>
              <w:jc w:val="center"/>
              <w:rPr>
                <w:b/>
                <w:sz w:val="22"/>
                <w:szCs w:val="22"/>
              </w:rPr>
            </w:pPr>
            <w:r w:rsidRPr="00723173">
              <w:rPr>
                <w:b/>
                <w:sz w:val="22"/>
                <w:szCs w:val="22"/>
              </w:rPr>
              <w:t>4</w:t>
            </w:r>
          </w:p>
        </w:tc>
        <w:tc>
          <w:tcPr>
            <w:tcW w:w="4789" w:type="pct"/>
            <w:gridSpan w:val="5"/>
          </w:tcPr>
          <w:p w14:paraId="22D1C9F1" w14:textId="77777777" w:rsidR="00372C63" w:rsidRPr="00723173" w:rsidRDefault="00372C63" w:rsidP="00372C63">
            <w:pPr>
              <w:ind w:left="-72" w:firstLine="1"/>
              <w:jc w:val="center"/>
              <w:rPr>
                <w:sz w:val="22"/>
                <w:szCs w:val="22"/>
              </w:rPr>
            </w:pPr>
            <w:r w:rsidRPr="00723173">
              <w:rPr>
                <w:rFonts w:eastAsia="BatangChe"/>
                <w:b/>
                <w:color w:val="000000"/>
                <w:sz w:val="22"/>
                <w:szCs w:val="22"/>
              </w:rPr>
              <w:t>Объекты торгово-бытового и коммунального назначения</w:t>
            </w:r>
          </w:p>
        </w:tc>
      </w:tr>
      <w:tr w:rsidR="00372C63" w:rsidRPr="00723173" w14:paraId="161EE16A" w14:textId="77777777" w:rsidTr="00D75D43">
        <w:trPr>
          <w:cantSplit/>
          <w:trHeight w:val="414"/>
          <w:jc w:val="center"/>
        </w:trPr>
        <w:tc>
          <w:tcPr>
            <w:tcW w:w="211" w:type="pct"/>
          </w:tcPr>
          <w:p w14:paraId="6ECB2416" w14:textId="77777777" w:rsidR="00372C63" w:rsidRPr="00723173" w:rsidRDefault="00372C63" w:rsidP="00372C63">
            <w:pPr>
              <w:jc w:val="center"/>
              <w:rPr>
                <w:b/>
                <w:sz w:val="22"/>
                <w:szCs w:val="22"/>
              </w:rPr>
            </w:pPr>
          </w:p>
        </w:tc>
        <w:tc>
          <w:tcPr>
            <w:tcW w:w="1747" w:type="pct"/>
          </w:tcPr>
          <w:p w14:paraId="023447EC" w14:textId="77777777" w:rsidR="00372C63" w:rsidRPr="00723173" w:rsidRDefault="00372C63" w:rsidP="00F579ED">
            <w:pPr>
              <w:rPr>
                <w:sz w:val="22"/>
                <w:szCs w:val="22"/>
              </w:rPr>
            </w:pPr>
            <w:r w:rsidRPr="00723173">
              <w:rPr>
                <w:rFonts w:eastAsia="Arial Unicode MS"/>
                <w:color w:val="000000"/>
                <w:sz w:val="22"/>
                <w:szCs w:val="22"/>
                <w:lang w:eastAsia="ar-SA"/>
              </w:rPr>
              <w:t>Развлекательные центры, цирки, кинотеатры, театры, архивы</w:t>
            </w:r>
          </w:p>
        </w:tc>
        <w:tc>
          <w:tcPr>
            <w:tcW w:w="911" w:type="pct"/>
          </w:tcPr>
          <w:p w14:paraId="2AB7D9D0" w14:textId="77777777" w:rsidR="00372C63" w:rsidRPr="00723173" w:rsidRDefault="00372C63" w:rsidP="00372C63">
            <w:pPr>
              <w:ind w:left="-72"/>
              <w:jc w:val="center"/>
              <w:rPr>
                <w:sz w:val="22"/>
                <w:szCs w:val="22"/>
              </w:rPr>
            </w:pPr>
            <w:r w:rsidRPr="00723173">
              <w:rPr>
                <w:color w:val="000000"/>
                <w:sz w:val="22"/>
                <w:szCs w:val="22"/>
                <w:lang w:eastAsia="ar-SA"/>
              </w:rPr>
              <w:t xml:space="preserve">Работающих + </w:t>
            </w:r>
            <w:proofErr w:type="spellStart"/>
            <w:proofErr w:type="gramStart"/>
            <w:r w:rsidRPr="00723173">
              <w:rPr>
                <w:color w:val="000000"/>
                <w:sz w:val="22"/>
                <w:szCs w:val="22"/>
                <w:lang w:eastAsia="ar-SA"/>
              </w:rPr>
              <w:t>единовремен-ных</w:t>
            </w:r>
            <w:proofErr w:type="spellEnd"/>
            <w:proofErr w:type="gramEnd"/>
            <w:r w:rsidRPr="00723173">
              <w:rPr>
                <w:color w:val="000000"/>
                <w:sz w:val="22"/>
                <w:szCs w:val="22"/>
                <w:lang w:eastAsia="ar-SA"/>
              </w:rPr>
              <w:t xml:space="preserve"> посетителей (мест) на 1 </w:t>
            </w:r>
            <w:proofErr w:type="spellStart"/>
            <w:r w:rsidRPr="00723173">
              <w:rPr>
                <w:color w:val="000000"/>
                <w:sz w:val="22"/>
                <w:szCs w:val="22"/>
                <w:lang w:eastAsia="ar-SA"/>
              </w:rPr>
              <w:t>машино</w:t>
            </w:r>
            <w:proofErr w:type="spellEnd"/>
            <w:r w:rsidRPr="00723173">
              <w:rPr>
                <w:color w:val="000000"/>
                <w:sz w:val="22"/>
                <w:szCs w:val="22"/>
                <w:lang w:eastAsia="ar-SA"/>
              </w:rPr>
              <w:t>-место</w:t>
            </w:r>
          </w:p>
        </w:tc>
        <w:tc>
          <w:tcPr>
            <w:tcW w:w="672" w:type="pct"/>
          </w:tcPr>
          <w:p w14:paraId="6A2BD96D" w14:textId="77777777" w:rsidR="00372C63" w:rsidRPr="00723173" w:rsidRDefault="00372C63" w:rsidP="00372C63">
            <w:pPr>
              <w:ind w:left="-72"/>
              <w:jc w:val="center"/>
              <w:rPr>
                <w:sz w:val="22"/>
                <w:szCs w:val="22"/>
              </w:rPr>
            </w:pPr>
            <w:r w:rsidRPr="00723173">
              <w:rPr>
                <w:rFonts w:eastAsia="BatangChe"/>
                <w:color w:val="000000"/>
                <w:sz w:val="22"/>
                <w:szCs w:val="22"/>
                <w:lang w:eastAsia="ar-SA"/>
              </w:rPr>
              <w:t>5 + 5</w:t>
            </w:r>
          </w:p>
        </w:tc>
        <w:tc>
          <w:tcPr>
            <w:tcW w:w="756" w:type="pct"/>
          </w:tcPr>
          <w:p w14:paraId="2F412BC6"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72392A76"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503BD569" w14:textId="77777777" w:rsidTr="00D75D43">
        <w:trPr>
          <w:cantSplit/>
          <w:trHeight w:val="414"/>
          <w:jc w:val="center"/>
        </w:trPr>
        <w:tc>
          <w:tcPr>
            <w:tcW w:w="211" w:type="pct"/>
          </w:tcPr>
          <w:p w14:paraId="39BA4C64" w14:textId="77777777" w:rsidR="00372C63" w:rsidRPr="00723173" w:rsidRDefault="00372C63" w:rsidP="00372C63">
            <w:pPr>
              <w:jc w:val="center"/>
              <w:rPr>
                <w:b/>
                <w:sz w:val="22"/>
                <w:szCs w:val="22"/>
              </w:rPr>
            </w:pPr>
          </w:p>
        </w:tc>
        <w:tc>
          <w:tcPr>
            <w:tcW w:w="1747" w:type="pct"/>
          </w:tcPr>
          <w:p w14:paraId="3B116A9A" w14:textId="77777777" w:rsidR="00372C63" w:rsidRPr="00723173" w:rsidRDefault="00372C63" w:rsidP="00F579ED">
            <w:pPr>
              <w:rPr>
                <w:sz w:val="22"/>
                <w:szCs w:val="22"/>
              </w:rPr>
            </w:pPr>
            <w:r w:rsidRPr="00723173">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14:paraId="26335A5B"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lang w:eastAsia="ar-SA"/>
              </w:rPr>
              <w:t>общей площади</w:t>
            </w:r>
          </w:p>
        </w:tc>
        <w:tc>
          <w:tcPr>
            <w:tcW w:w="672" w:type="pct"/>
          </w:tcPr>
          <w:p w14:paraId="1B1E28AE" w14:textId="77777777" w:rsidR="00372C63" w:rsidRPr="00723173" w:rsidRDefault="00372C63" w:rsidP="00372C63">
            <w:pPr>
              <w:ind w:left="-72"/>
              <w:jc w:val="center"/>
              <w:rPr>
                <w:sz w:val="22"/>
                <w:szCs w:val="22"/>
              </w:rPr>
            </w:pPr>
            <w:r w:rsidRPr="00723173">
              <w:rPr>
                <w:sz w:val="22"/>
                <w:szCs w:val="22"/>
              </w:rPr>
              <w:t>50</w:t>
            </w:r>
          </w:p>
        </w:tc>
        <w:tc>
          <w:tcPr>
            <w:tcW w:w="756" w:type="pct"/>
          </w:tcPr>
          <w:p w14:paraId="6F0B69F5"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23ECD889"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45925782" w14:textId="77777777" w:rsidTr="00D75D43">
        <w:trPr>
          <w:cantSplit/>
          <w:trHeight w:val="414"/>
          <w:jc w:val="center"/>
        </w:trPr>
        <w:tc>
          <w:tcPr>
            <w:tcW w:w="211" w:type="pct"/>
          </w:tcPr>
          <w:p w14:paraId="22770E97" w14:textId="77777777" w:rsidR="00372C63" w:rsidRPr="00723173" w:rsidRDefault="00372C63" w:rsidP="00372C63">
            <w:pPr>
              <w:jc w:val="center"/>
              <w:rPr>
                <w:b/>
                <w:sz w:val="22"/>
                <w:szCs w:val="22"/>
              </w:rPr>
            </w:pPr>
          </w:p>
        </w:tc>
        <w:tc>
          <w:tcPr>
            <w:tcW w:w="1747" w:type="pct"/>
          </w:tcPr>
          <w:p w14:paraId="4C776A7B" w14:textId="77777777" w:rsidR="00372C63" w:rsidRPr="00723173" w:rsidRDefault="00372C63" w:rsidP="00F579ED">
            <w:pPr>
              <w:rPr>
                <w:sz w:val="22"/>
                <w:szCs w:val="22"/>
              </w:rPr>
            </w:pPr>
            <w:r w:rsidRPr="00723173">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14:paraId="1C3CD04B"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lang w:eastAsia="ar-SA"/>
              </w:rPr>
              <w:t>общей площади</w:t>
            </w:r>
          </w:p>
        </w:tc>
        <w:tc>
          <w:tcPr>
            <w:tcW w:w="672" w:type="pct"/>
          </w:tcPr>
          <w:p w14:paraId="640F9E64" w14:textId="77777777" w:rsidR="00372C63" w:rsidRPr="00723173" w:rsidRDefault="00372C63" w:rsidP="00372C63">
            <w:pPr>
              <w:ind w:left="-72"/>
              <w:jc w:val="center"/>
              <w:rPr>
                <w:sz w:val="22"/>
                <w:szCs w:val="22"/>
              </w:rPr>
            </w:pPr>
            <w:r w:rsidRPr="00723173">
              <w:rPr>
                <w:sz w:val="22"/>
                <w:szCs w:val="22"/>
              </w:rPr>
              <w:t>50</w:t>
            </w:r>
          </w:p>
        </w:tc>
        <w:tc>
          <w:tcPr>
            <w:tcW w:w="756" w:type="pct"/>
          </w:tcPr>
          <w:p w14:paraId="463C57AA"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3FBFFD5" w14:textId="77777777" w:rsidR="00372C63" w:rsidRPr="00723173" w:rsidRDefault="00372C63" w:rsidP="00372C63">
            <w:pPr>
              <w:ind w:left="-72" w:firstLine="1"/>
              <w:jc w:val="center"/>
              <w:rPr>
                <w:sz w:val="22"/>
                <w:szCs w:val="22"/>
              </w:rPr>
            </w:pPr>
            <w:r w:rsidRPr="00723173">
              <w:rPr>
                <w:sz w:val="22"/>
                <w:szCs w:val="22"/>
              </w:rPr>
              <w:t>150</w:t>
            </w:r>
          </w:p>
        </w:tc>
      </w:tr>
      <w:tr w:rsidR="00372C63" w:rsidRPr="00723173" w14:paraId="6FDFCCC4" w14:textId="77777777" w:rsidTr="00D75D43">
        <w:trPr>
          <w:cantSplit/>
          <w:trHeight w:val="414"/>
          <w:jc w:val="center"/>
        </w:trPr>
        <w:tc>
          <w:tcPr>
            <w:tcW w:w="211" w:type="pct"/>
          </w:tcPr>
          <w:p w14:paraId="1A33FADC" w14:textId="77777777" w:rsidR="00372C63" w:rsidRPr="00723173" w:rsidRDefault="00372C63" w:rsidP="00372C63">
            <w:pPr>
              <w:jc w:val="center"/>
              <w:rPr>
                <w:b/>
                <w:sz w:val="22"/>
                <w:szCs w:val="22"/>
              </w:rPr>
            </w:pPr>
          </w:p>
        </w:tc>
        <w:tc>
          <w:tcPr>
            <w:tcW w:w="1747" w:type="pct"/>
          </w:tcPr>
          <w:p w14:paraId="572B7B39" w14:textId="77777777" w:rsidR="00372C63" w:rsidRPr="00723173" w:rsidRDefault="00372C63" w:rsidP="00F579ED">
            <w:pPr>
              <w:rPr>
                <w:sz w:val="22"/>
                <w:szCs w:val="22"/>
              </w:rPr>
            </w:pPr>
            <w:r w:rsidRPr="00723173">
              <w:rPr>
                <w:rFonts w:eastAsia="Arial Unicode MS"/>
                <w:color w:val="000000"/>
                <w:sz w:val="22"/>
                <w:szCs w:val="22"/>
                <w:lang w:eastAsia="ar-SA"/>
              </w:rPr>
              <w:t>Рестораны, кафе</w:t>
            </w:r>
          </w:p>
        </w:tc>
        <w:tc>
          <w:tcPr>
            <w:tcW w:w="911" w:type="pct"/>
          </w:tcPr>
          <w:p w14:paraId="3A23277A"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lang w:eastAsia="ar-SA"/>
              </w:rPr>
              <w:t>общей площади</w:t>
            </w:r>
          </w:p>
        </w:tc>
        <w:tc>
          <w:tcPr>
            <w:tcW w:w="672" w:type="pct"/>
          </w:tcPr>
          <w:p w14:paraId="71AE5121" w14:textId="77777777" w:rsidR="00372C63" w:rsidRPr="00723173" w:rsidRDefault="00372C63" w:rsidP="00372C63">
            <w:pPr>
              <w:ind w:left="-72"/>
              <w:jc w:val="center"/>
              <w:rPr>
                <w:sz w:val="22"/>
                <w:szCs w:val="22"/>
              </w:rPr>
            </w:pPr>
            <w:r w:rsidRPr="00723173">
              <w:rPr>
                <w:sz w:val="22"/>
                <w:szCs w:val="22"/>
              </w:rPr>
              <w:t>7</w:t>
            </w:r>
          </w:p>
          <w:p w14:paraId="476B48B6" w14:textId="77777777" w:rsidR="00372C63" w:rsidRPr="00723173" w:rsidRDefault="00372C63" w:rsidP="00372C63">
            <w:pPr>
              <w:ind w:left="-72"/>
              <w:jc w:val="center"/>
              <w:rPr>
                <w:sz w:val="22"/>
                <w:szCs w:val="22"/>
              </w:rPr>
            </w:pPr>
            <w:r w:rsidRPr="00723173">
              <w:rPr>
                <w:sz w:val="22"/>
                <w:szCs w:val="22"/>
              </w:rPr>
              <w:t>(5)</w:t>
            </w:r>
          </w:p>
        </w:tc>
        <w:tc>
          <w:tcPr>
            <w:tcW w:w="756" w:type="pct"/>
          </w:tcPr>
          <w:p w14:paraId="79D15358"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6E774004" w14:textId="77777777" w:rsidR="00372C63" w:rsidRPr="00723173" w:rsidRDefault="00372C63" w:rsidP="00372C63">
            <w:pPr>
              <w:ind w:left="-72" w:firstLine="1"/>
              <w:jc w:val="center"/>
              <w:rPr>
                <w:sz w:val="22"/>
                <w:szCs w:val="22"/>
              </w:rPr>
            </w:pPr>
            <w:r w:rsidRPr="00723173">
              <w:rPr>
                <w:sz w:val="22"/>
                <w:szCs w:val="22"/>
              </w:rPr>
              <w:t>150</w:t>
            </w:r>
          </w:p>
        </w:tc>
      </w:tr>
      <w:tr w:rsidR="00372C63" w:rsidRPr="00723173" w14:paraId="330B8BD8" w14:textId="77777777" w:rsidTr="00D75D43">
        <w:trPr>
          <w:cantSplit/>
          <w:trHeight w:val="414"/>
          <w:jc w:val="center"/>
        </w:trPr>
        <w:tc>
          <w:tcPr>
            <w:tcW w:w="211" w:type="pct"/>
          </w:tcPr>
          <w:p w14:paraId="77BF6A05" w14:textId="77777777" w:rsidR="00372C63" w:rsidRPr="00723173" w:rsidRDefault="00372C63" w:rsidP="00372C63">
            <w:pPr>
              <w:jc w:val="center"/>
              <w:rPr>
                <w:b/>
                <w:sz w:val="22"/>
                <w:szCs w:val="22"/>
              </w:rPr>
            </w:pPr>
          </w:p>
        </w:tc>
        <w:tc>
          <w:tcPr>
            <w:tcW w:w="1747" w:type="pct"/>
          </w:tcPr>
          <w:p w14:paraId="05533489" w14:textId="77777777" w:rsidR="00372C63" w:rsidRPr="00723173" w:rsidRDefault="00372C63" w:rsidP="00F579ED">
            <w:pPr>
              <w:rPr>
                <w:sz w:val="22"/>
                <w:szCs w:val="22"/>
              </w:rPr>
            </w:pPr>
            <w:r w:rsidRPr="00723173">
              <w:rPr>
                <w:rFonts w:eastAsia="Arial Unicode MS"/>
                <w:color w:val="000000"/>
                <w:sz w:val="22"/>
                <w:szCs w:val="22"/>
                <w:lang w:eastAsia="ar-SA"/>
              </w:rPr>
              <w:t>Культовые объекты</w:t>
            </w:r>
          </w:p>
        </w:tc>
        <w:tc>
          <w:tcPr>
            <w:tcW w:w="911" w:type="pct"/>
          </w:tcPr>
          <w:p w14:paraId="641322D7" w14:textId="77777777" w:rsidR="00372C63" w:rsidRPr="00723173" w:rsidRDefault="00372C63" w:rsidP="00372C63">
            <w:pPr>
              <w:ind w:left="-72"/>
              <w:jc w:val="center"/>
              <w:rPr>
                <w:sz w:val="22"/>
                <w:szCs w:val="22"/>
              </w:rPr>
            </w:pPr>
            <w:r w:rsidRPr="00723173">
              <w:rPr>
                <w:rFonts w:eastAsia="Arial Unicode MS"/>
                <w:color w:val="000000"/>
                <w:sz w:val="22"/>
                <w:szCs w:val="22"/>
                <w:lang w:eastAsia="ar-SA"/>
              </w:rPr>
              <w:t xml:space="preserve">Посетителей + </w:t>
            </w:r>
            <w:r w:rsidRPr="00723173">
              <w:rPr>
                <w:color w:val="000000"/>
                <w:sz w:val="22"/>
                <w:szCs w:val="22"/>
              </w:rPr>
              <w:t>м</w:t>
            </w:r>
            <w:r w:rsidRPr="00723173">
              <w:rPr>
                <w:color w:val="000000"/>
                <w:sz w:val="22"/>
                <w:szCs w:val="22"/>
                <w:vertAlign w:val="superscript"/>
              </w:rPr>
              <w:t>2</w:t>
            </w:r>
            <w:r w:rsidRPr="00723173">
              <w:rPr>
                <w:color w:val="000000"/>
                <w:sz w:val="22"/>
                <w:szCs w:val="22"/>
                <w:lang w:eastAsia="ar-SA"/>
              </w:rPr>
              <w:t>общей площади</w:t>
            </w:r>
          </w:p>
        </w:tc>
        <w:tc>
          <w:tcPr>
            <w:tcW w:w="672" w:type="pct"/>
          </w:tcPr>
          <w:p w14:paraId="4D2C7F5A" w14:textId="77777777" w:rsidR="00372C63" w:rsidRPr="00723173" w:rsidRDefault="00372C63" w:rsidP="00372C63">
            <w:pPr>
              <w:ind w:left="-72"/>
              <w:jc w:val="center"/>
              <w:rPr>
                <w:sz w:val="22"/>
                <w:szCs w:val="22"/>
              </w:rPr>
            </w:pPr>
            <w:r w:rsidRPr="00723173">
              <w:rPr>
                <w:rFonts w:eastAsia="Arial Unicode MS"/>
                <w:color w:val="000000"/>
                <w:sz w:val="22"/>
                <w:szCs w:val="22"/>
                <w:lang w:eastAsia="ar-SA"/>
              </w:rPr>
              <w:t>4 + 50</w:t>
            </w:r>
          </w:p>
        </w:tc>
        <w:tc>
          <w:tcPr>
            <w:tcW w:w="756" w:type="pct"/>
          </w:tcPr>
          <w:p w14:paraId="3F1E7317"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0E321991"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6CF553C2" w14:textId="77777777" w:rsidTr="00D75D43">
        <w:trPr>
          <w:cantSplit/>
          <w:trHeight w:val="414"/>
          <w:jc w:val="center"/>
        </w:trPr>
        <w:tc>
          <w:tcPr>
            <w:tcW w:w="211" w:type="pct"/>
          </w:tcPr>
          <w:p w14:paraId="5D00B1D6" w14:textId="77777777" w:rsidR="00372C63" w:rsidRPr="00723173" w:rsidRDefault="00372C63" w:rsidP="00372C63">
            <w:pPr>
              <w:jc w:val="center"/>
              <w:rPr>
                <w:b/>
                <w:sz w:val="22"/>
                <w:szCs w:val="22"/>
              </w:rPr>
            </w:pPr>
          </w:p>
        </w:tc>
        <w:tc>
          <w:tcPr>
            <w:tcW w:w="1747" w:type="pct"/>
          </w:tcPr>
          <w:p w14:paraId="7EB34CCF" w14:textId="77777777" w:rsidR="00372C63" w:rsidRPr="00723173" w:rsidRDefault="00372C63" w:rsidP="00F579ED">
            <w:pPr>
              <w:rPr>
                <w:sz w:val="22"/>
                <w:szCs w:val="22"/>
              </w:rPr>
            </w:pPr>
            <w:r w:rsidRPr="00723173">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14:paraId="3F969AE2" w14:textId="77777777" w:rsidR="00372C63" w:rsidRPr="00723173" w:rsidRDefault="00372C63" w:rsidP="00372C63">
            <w:pPr>
              <w:ind w:left="-72"/>
              <w:jc w:val="center"/>
              <w:rPr>
                <w:sz w:val="22"/>
                <w:szCs w:val="22"/>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sz w:val="22"/>
                <w:szCs w:val="22"/>
              </w:rPr>
              <w:t>общей площади</w:t>
            </w:r>
          </w:p>
        </w:tc>
        <w:tc>
          <w:tcPr>
            <w:tcW w:w="672" w:type="pct"/>
          </w:tcPr>
          <w:p w14:paraId="0FC0A958" w14:textId="77777777" w:rsidR="00372C63" w:rsidRPr="00723173" w:rsidRDefault="00372C63" w:rsidP="00372C63">
            <w:pPr>
              <w:ind w:left="-72"/>
              <w:jc w:val="center"/>
              <w:rPr>
                <w:sz w:val="22"/>
                <w:szCs w:val="22"/>
              </w:rPr>
            </w:pPr>
            <w:r w:rsidRPr="00723173">
              <w:rPr>
                <w:sz w:val="22"/>
                <w:szCs w:val="22"/>
              </w:rPr>
              <w:t>50</w:t>
            </w:r>
          </w:p>
        </w:tc>
        <w:tc>
          <w:tcPr>
            <w:tcW w:w="756" w:type="pct"/>
          </w:tcPr>
          <w:p w14:paraId="6D2D5541"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7F2C98F8"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3700A99F" w14:textId="77777777" w:rsidTr="00D75D43">
        <w:trPr>
          <w:cantSplit/>
          <w:trHeight w:val="414"/>
          <w:jc w:val="center"/>
        </w:trPr>
        <w:tc>
          <w:tcPr>
            <w:tcW w:w="211" w:type="pct"/>
          </w:tcPr>
          <w:p w14:paraId="1A9B2873" w14:textId="77777777" w:rsidR="00372C63" w:rsidRPr="00723173" w:rsidRDefault="00372C63" w:rsidP="00372C63">
            <w:pPr>
              <w:jc w:val="center"/>
              <w:rPr>
                <w:b/>
                <w:sz w:val="22"/>
                <w:szCs w:val="22"/>
              </w:rPr>
            </w:pPr>
          </w:p>
        </w:tc>
        <w:tc>
          <w:tcPr>
            <w:tcW w:w="1747" w:type="pct"/>
          </w:tcPr>
          <w:p w14:paraId="4D6B77B4" w14:textId="77777777" w:rsidR="00372C63" w:rsidRPr="00723173" w:rsidRDefault="00372C63" w:rsidP="00F579ED">
            <w:pPr>
              <w:rPr>
                <w:sz w:val="22"/>
                <w:szCs w:val="22"/>
              </w:rPr>
            </w:pPr>
            <w:r w:rsidRPr="00723173">
              <w:rPr>
                <w:rFonts w:eastAsia="Calibri"/>
                <w:color w:val="000000"/>
                <w:sz w:val="22"/>
                <w:szCs w:val="22"/>
                <w:lang w:eastAsia="ar-SA"/>
              </w:rPr>
              <w:t>Общежития</w:t>
            </w:r>
          </w:p>
        </w:tc>
        <w:tc>
          <w:tcPr>
            <w:tcW w:w="911" w:type="pct"/>
          </w:tcPr>
          <w:p w14:paraId="2EDC0983" w14:textId="77777777" w:rsidR="00372C63" w:rsidRPr="00723173" w:rsidRDefault="00372C63" w:rsidP="00372C63">
            <w:pPr>
              <w:ind w:left="-72"/>
              <w:jc w:val="center"/>
              <w:rPr>
                <w:sz w:val="22"/>
                <w:szCs w:val="22"/>
              </w:rPr>
            </w:pPr>
            <w:r w:rsidRPr="00723173">
              <w:rPr>
                <w:color w:val="000000"/>
                <w:sz w:val="22"/>
                <w:szCs w:val="22"/>
                <w:lang w:eastAsia="ar-SA"/>
              </w:rPr>
              <w:t xml:space="preserve">Работающих + проживающих на 1 </w:t>
            </w:r>
            <w:proofErr w:type="spellStart"/>
            <w:r w:rsidRPr="00723173">
              <w:rPr>
                <w:color w:val="000000"/>
                <w:sz w:val="22"/>
                <w:szCs w:val="22"/>
                <w:lang w:eastAsia="ar-SA"/>
              </w:rPr>
              <w:t>машино</w:t>
            </w:r>
            <w:proofErr w:type="spellEnd"/>
            <w:r w:rsidRPr="00723173">
              <w:rPr>
                <w:color w:val="000000"/>
                <w:sz w:val="22"/>
                <w:szCs w:val="22"/>
                <w:lang w:eastAsia="ar-SA"/>
              </w:rPr>
              <w:t>-место</w:t>
            </w:r>
          </w:p>
        </w:tc>
        <w:tc>
          <w:tcPr>
            <w:tcW w:w="672" w:type="pct"/>
          </w:tcPr>
          <w:p w14:paraId="4A65A741" w14:textId="77777777" w:rsidR="00372C63" w:rsidRPr="00723173" w:rsidRDefault="00372C63" w:rsidP="00372C63">
            <w:pPr>
              <w:ind w:left="-72"/>
              <w:jc w:val="center"/>
              <w:rPr>
                <w:sz w:val="22"/>
                <w:szCs w:val="22"/>
              </w:rPr>
            </w:pPr>
            <w:r w:rsidRPr="00723173">
              <w:rPr>
                <w:rFonts w:eastAsia="Arial Unicode MS"/>
                <w:color w:val="000000"/>
                <w:sz w:val="22"/>
                <w:szCs w:val="22"/>
                <w:lang w:eastAsia="ar-SA"/>
              </w:rPr>
              <w:t>5+10</w:t>
            </w:r>
          </w:p>
        </w:tc>
        <w:tc>
          <w:tcPr>
            <w:tcW w:w="756" w:type="pct"/>
          </w:tcPr>
          <w:p w14:paraId="38CE3916"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5A70DDFA"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3205FF17" w14:textId="77777777" w:rsidTr="00D75D43">
        <w:trPr>
          <w:cantSplit/>
          <w:trHeight w:val="414"/>
          <w:jc w:val="center"/>
        </w:trPr>
        <w:tc>
          <w:tcPr>
            <w:tcW w:w="211" w:type="pct"/>
          </w:tcPr>
          <w:p w14:paraId="2F77FE85" w14:textId="77777777" w:rsidR="00372C63" w:rsidRPr="00723173" w:rsidRDefault="00372C63" w:rsidP="00372C63">
            <w:pPr>
              <w:jc w:val="center"/>
              <w:rPr>
                <w:b/>
                <w:sz w:val="22"/>
                <w:szCs w:val="22"/>
              </w:rPr>
            </w:pPr>
            <w:r w:rsidRPr="00723173">
              <w:rPr>
                <w:b/>
                <w:sz w:val="22"/>
                <w:szCs w:val="22"/>
              </w:rPr>
              <w:t>5</w:t>
            </w:r>
          </w:p>
        </w:tc>
        <w:tc>
          <w:tcPr>
            <w:tcW w:w="4789" w:type="pct"/>
            <w:gridSpan w:val="5"/>
          </w:tcPr>
          <w:p w14:paraId="296C1247" w14:textId="77777777" w:rsidR="00372C63" w:rsidRPr="00723173" w:rsidRDefault="00372C63" w:rsidP="00372C63">
            <w:pPr>
              <w:ind w:left="-72" w:firstLine="1"/>
              <w:jc w:val="center"/>
              <w:rPr>
                <w:sz w:val="22"/>
                <w:szCs w:val="22"/>
              </w:rPr>
            </w:pPr>
            <w:r w:rsidRPr="00723173">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372C63" w:rsidRPr="00723173" w14:paraId="1515345B" w14:textId="77777777" w:rsidTr="00D75D43">
        <w:trPr>
          <w:cantSplit/>
          <w:trHeight w:val="414"/>
          <w:jc w:val="center"/>
        </w:trPr>
        <w:tc>
          <w:tcPr>
            <w:tcW w:w="211" w:type="pct"/>
          </w:tcPr>
          <w:p w14:paraId="2B17F245" w14:textId="77777777" w:rsidR="00372C63" w:rsidRPr="00723173" w:rsidRDefault="00372C63" w:rsidP="00372C63">
            <w:pPr>
              <w:jc w:val="center"/>
              <w:rPr>
                <w:b/>
                <w:sz w:val="22"/>
                <w:szCs w:val="22"/>
              </w:rPr>
            </w:pPr>
          </w:p>
        </w:tc>
        <w:tc>
          <w:tcPr>
            <w:tcW w:w="1747" w:type="pct"/>
          </w:tcPr>
          <w:p w14:paraId="50B5FD88" w14:textId="77777777" w:rsidR="00372C63" w:rsidRPr="00723173" w:rsidRDefault="00372C63" w:rsidP="00F579ED">
            <w:pPr>
              <w:rPr>
                <w:sz w:val="22"/>
                <w:szCs w:val="22"/>
              </w:rPr>
            </w:pPr>
            <w:r w:rsidRPr="00723173">
              <w:rPr>
                <w:rFonts w:eastAsia="Arial Unicode MS"/>
                <w:color w:val="000000"/>
                <w:sz w:val="22"/>
                <w:szCs w:val="22"/>
              </w:rPr>
              <w:t>Вокзалы всех видов транспорта</w:t>
            </w:r>
          </w:p>
        </w:tc>
        <w:tc>
          <w:tcPr>
            <w:tcW w:w="911" w:type="pct"/>
          </w:tcPr>
          <w:p w14:paraId="70CC3AA5" w14:textId="77777777" w:rsidR="00372C63" w:rsidRPr="00723173" w:rsidRDefault="00372C63" w:rsidP="00372C63">
            <w:pPr>
              <w:ind w:left="-72"/>
              <w:jc w:val="center"/>
              <w:rPr>
                <w:sz w:val="22"/>
                <w:szCs w:val="22"/>
              </w:rPr>
            </w:pPr>
            <w:r w:rsidRPr="00723173">
              <w:rPr>
                <w:color w:val="000000"/>
                <w:sz w:val="22"/>
                <w:szCs w:val="22"/>
              </w:rPr>
              <w:t xml:space="preserve">Работающих + пассажиров в час пик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65F2CFE3" w14:textId="77777777" w:rsidR="00372C63" w:rsidRPr="00723173" w:rsidRDefault="00372C63" w:rsidP="00372C63">
            <w:pPr>
              <w:ind w:left="-72"/>
              <w:jc w:val="center"/>
              <w:rPr>
                <w:sz w:val="22"/>
                <w:szCs w:val="22"/>
              </w:rPr>
            </w:pPr>
            <w:r w:rsidRPr="00723173">
              <w:rPr>
                <w:rFonts w:eastAsia="BatangChe"/>
                <w:color w:val="000000"/>
                <w:sz w:val="22"/>
                <w:szCs w:val="22"/>
              </w:rPr>
              <w:t>5 + 8</w:t>
            </w:r>
          </w:p>
        </w:tc>
        <w:tc>
          <w:tcPr>
            <w:tcW w:w="756" w:type="pct"/>
          </w:tcPr>
          <w:p w14:paraId="2F1E32B9"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348CB554" w14:textId="77777777" w:rsidR="00372C63" w:rsidRPr="00723173" w:rsidRDefault="00372C63" w:rsidP="00372C63">
            <w:pPr>
              <w:ind w:left="-72" w:firstLine="1"/>
              <w:jc w:val="center"/>
              <w:rPr>
                <w:sz w:val="22"/>
                <w:szCs w:val="22"/>
              </w:rPr>
            </w:pPr>
            <w:r w:rsidRPr="00723173">
              <w:rPr>
                <w:sz w:val="22"/>
                <w:szCs w:val="22"/>
              </w:rPr>
              <w:t>150</w:t>
            </w:r>
          </w:p>
        </w:tc>
      </w:tr>
      <w:tr w:rsidR="00372C63" w:rsidRPr="00723173" w14:paraId="19DB53CC" w14:textId="77777777" w:rsidTr="00D75D43">
        <w:trPr>
          <w:cantSplit/>
          <w:trHeight w:val="414"/>
          <w:jc w:val="center"/>
        </w:trPr>
        <w:tc>
          <w:tcPr>
            <w:tcW w:w="211" w:type="pct"/>
          </w:tcPr>
          <w:p w14:paraId="69863C8E" w14:textId="77777777" w:rsidR="00372C63" w:rsidRPr="00723173" w:rsidRDefault="00372C63" w:rsidP="00372C63">
            <w:pPr>
              <w:jc w:val="center"/>
              <w:rPr>
                <w:b/>
                <w:sz w:val="22"/>
                <w:szCs w:val="22"/>
              </w:rPr>
            </w:pPr>
          </w:p>
        </w:tc>
        <w:tc>
          <w:tcPr>
            <w:tcW w:w="1747" w:type="pct"/>
          </w:tcPr>
          <w:p w14:paraId="5DCE07F3" w14:textId="77777777" w:rsidR="00372C63" w:rsidRPr="00723173" w:rsidRDefault="00372C63" w:rsidP="00F579ED">
            <w:pPr>
              <w:rPr>
                <w:sz w:val="22"/>
                <w:szCs w:val="22"/>
              </w:rPr>
            </w:pPr>
            <w:r w:rsidRPr="00723173">
              <w:rPr>
                <w:rFonts w:eastAsia="Arial Unicode MS"/>
                <w:color w:val="000000"/>
                <w:sz w:val="22"/>
                <w:szCs w:val="22"/>
              </w:rPr>
              <w:t>Производственные и коммунально-складские здания</w:t>
            </w:r>
          </w:p>
        </w:tc>
        <w:tc>
          <w:tcPr>
            <w:tcW w:w="911" w:type="pct"/>
          </w:tcPr>
          <w:p w14:paraId="4413D27D" w14:textId="77777777" w:rsidR="00372C63" w:rsidRPr="00723173" w:rsidRDefault="00372C63" w:rsidP="00372C63">
            <w:pPr>
              <w:ind w:left="-72"/>
              <w:jc w:val="center"/>
              <w:rPr>
                <w:sz w:val="22"/>
                <w:szCs w:val="22"/>
              </w:rPr>
            </w:pPr>
            <w:r w:rsidRPr="00723173">
              <w:rPr>
                <w:color w:val="000000"/>
                <w:sz w:val="22"/>
                <w:szCs w:val="22"/>
              </w:rPr>
              <w:t xml:space="preserve">Работающих в двух смежных сменах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477EDDC0" w14:textId="77777777" w:rsidR="00372C63" w:rsidRPr="00723173" w:rsidRDefault="00372C63" w:rsidP="00372C63">
            <w:pPr>
              <w:ind w:left="-72"/>
              <w:jc w:val="center"/>
              <w:rPr>
                <w:sz w:val="22"/>
                <w:szCs w:val="22"/>
              </w:rPr>
            </w:pPr>
            <w:r w:rsidRPr="00723173">
              <w:rPr>
                <w:sz w:val="22"/>
                <w:szCs w:val="22"/>
              </w:rPr>
              <w:t>8</w:t>
            </w:r>
          </w:p>
        </w:tc>
        <w:tc>
          <w:tcPr>
            <w:tcW w:w="756" w:type="pct"/>
          </w:tcPr>
          <w:p w14:paraId="690DEE82"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5683D04F"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4A9F7D41" w14:textId="77777777" w:rsidTr="00D75D43">
        <w:trPr>
          <w:cantSplit/>
          <w:trHeight w:val="414"/>
          <w:jc w:val="center"/>
        </w:trPr>
        <w:tc>
          <w:tcPr>
            <w:tcW w:w="211" w:type="pct"/>
          </w:tcPr>
          <w:p w14:paraId="0E2A7E92" w14:textId="77777777" w:rsidR="00372C63" w:rsidRPr="00723173" w:rsidRDefault="00372C63" w:rsidP="00372C63">
            <w:pPr>
              <w:jc w:val="center"/>
              <w:rPr>
                <w:b/>
                <w:sz w:val="22"/>
                <w:szCs w:val="22"/>
              </w:rPr>
            </w:pPr>
          </w:p>
        </w:tc>
        <w:tc>
          <w:tcPr>
            <w:tcW w:w="1747" w:type="pct"/>
          </w:tcPr>
          <w:p w14:paraId="0F466921" w14:textId="77777777" w:rsidR="00372C63" w:rsidRPr="00723173" w:rsidRDefault="00372C63" w:rsidP="00F579ED">
            <w:pPr>
              <w:rPr>
                <w:sz w:val="22"/>
                <w:szCs w:val="22"/>
              </w:rPr>
            </w:pPr>
            <w:r w:rsidRPr="00723173">
              <w:rPr>
                <w:rFonts w:eastAsia="Arial Unicode MS"/>
                <w:color w:val="000000"/>
                <w:sz w:val="22"/>
                <w:szCs w:val="22"/>
              </w:rPr>
              <w:t>Гостиницы</w:t>
            </w:r>
          </w:p>
        </w:tc>
        <w:tc>
          <w:tcPr>
            <w:tcW w:w="911" w:type="pct"/>
          </w:tcPr>
          <w:p w14:paraId="1B3BD269" w14:textId="77777777" w:rsidR="00372C63" w:rsidRPr="00723173" w:rsidRDefault="00372C63" w:rsidP="00372C63">
            <w:pPr>
              <w:ind w:left="-72"/>
              <w:jc w:val="center"/>
              <w:rPr>
                <w:color w:val="000000"/>
                <w:sz w:val="22"/>
                <w:szCs w:val="22"/>
              </w:rPr>
            </w:pPr>
            <w:r w:rsidRPr="00723173">
              <w:rPr>
                <w:color w:val="000000"/>
                <w:sz w:val="22"/>
                <w:szCs w:val="22"/>
              </w:rPr>
              <w:t xml:space="preserve">Работающих + мест на 1 </w:t>
            </w:r>
            <w:proofErr w:type="spellStart"/>
            <w:r w:rsidRPr="00723173">
              <w:rPr>
                <w:color w:val="000000"/>
                <w:sz w:val="22"/>
                <w:szCs w:val="22"/>
              </w:rPr>
              <w:t>машино</w:t>
            </w:r>
            <w:proofErr w:type="spellEnd"/>
            <w:r w:rsidRPr="00723173">
              <w:rPr>
                <w:color w:val="000000"/>
                <w:sz w:val="22"/>
                <w:szCs w:val="22"/>
              </w:rPr>
              <w:t>-место</w:t>
            </w:r>
          </w:p>
          <w:p w14:paraId="14182527" w14:textId="77777777" w:rsidR="00372C63" w:rsidRPr="00723173" w:rsidRDefault="00372C63" w:rsidP="00372C63">
            <w:pPr>
              <w:ind w:left="-72"/>
              <w:jc w:val="center"/>
              <w:rPr>
                <w:sz w:val="22"/>
                <w:szCs w:val="22"/>
              </w:rPr>
            </w:pPr>
          </w:p>
          <w:p w14:paraId="6A544A74" w14:textId="77777777" w:rsidR="00436323" w:rsidRPr="00723173" w:rsidRDefault="00436323" w:rsidP="00372C63">
            <w:pPr>
              <w:ind w:left="-72"/>
              <w:jc w:val="center"/>
              <w:rPr>
                <w:sz w:val="22"/>
                <w:szCs w:val="22"/>
              </w:rPr>
            </w:pPr>
          </w:p>
          <w:p w14:paraId="6103BB31" w14:textId="36F82FF3" w:rsidR="00436323" w:rsidRPr="00723173" w:rsidRDefault="00436323" w:rsidP="00372C63">
            <w:pPr>
              <w:ind w:left="-72"/>
              <w:jc w:val="center"/>
              <w:rPr>
                <w:sz w:val="22"/>
                <w:szCs w:val="22"/>
              </w:rPr>
            </w:pPr>
          </w:p>
        </w:tc>
        <w:tc>
          <w:tcPr>
            <w:tcW w:w="672" w:type="pct"/>
          </w:tcPr>
          <w:p w14:paraId="673137B7" w14:textId="77777777" w:rsidR="00372C63" w:rsidRPr="00723173" w:rsidRDefault="00372C63" w:rsidP="00372C63">
            <w:pPr>
              <w:ind w:left="-72"/>
              <w:jc w:val="center"/>
              <w:rPr>
                <w:sz w:val="22"/>
                <w:szCs w:val="22"/>
              </w:rPr>
            </w:pPr>
            <w:r w:rsidRPr="00723173">
              <w:rPr>
                <w:rFonts w:eastAsia="BatangChe"/>
                <w:color w:val="000000"/>
                <w:sz w:val="22"/>
                <w:szCs w:val="22"/>
              </w:rPr>
              <w:t>5 + 5</w:t>
            </w:r>
          </w:p>
        </w:tc>
        <w:tc>
          <w:tcPr>
            <w:tcW w:w="756" w:type="pct"/>
          </w:tcPr>
          <w:p w14:paraId="66335D6A"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5B93A7F6" w14:textId="77777777" w:rsidR="00372C63" w:rsidRPr="00723173" w:rsidRDefault="00372C63" w:rsidP="00372C63">
            <w:pPr>
              <w:ind w:left="-72" w:firstLine="1"/>
              <w:jc w:val="center"/>
              <w:rPr>
                <w:sz w:val="22"/>
                <w:szCs w:val="22"/>
              </w:rPr>
            </w:pPr>
            <w:r w:rsidRPr="00723173">
              <w:rPr>
                <w:sz w:val="22"/>
                <w:szCs w:val="22"/>
              </w:rPr>
              <w:t>150</w:t>
            </w:r>
          </w:p>
        </w:tc>
      </w:tr>
      <w:tr w:rsidR="00372C63" w:rsidRPr="00723173" w14:paraId="18EC6FFF" w14:textId="77777777" w:rsidTr="00436323">
        <w:trPr>
          <w:cantSplit/>
          <w:trHeight w:val="281"/>
          <w:jc w:val="center"/>
        </w:trPr>
        <w:tc>
          <w:tcPr>
            <w:tcW w:w="211" w:type="pct"/>
            <w:tcBorders>
              <w:top w:val="single" w:sz="4" w:space="0" w:color="auto"/>
            </w:tcBorders>
          </w:tcPr>
          <w:p w14:paraId="63950E3D" w14:textId="77777777" w:rsidR="00372C63" w:rsidRPr="00723173" w:rsidRDefault="00372C63" w:rsidP="00372C63">
            <w:pPr>
              <w:jc w:val="center"/>
              <w:rPr>
                <w:sz w:val="22"/>
                <w:szCs w:val="22"/>
              </w:rPr>
            </w:pPr>
            <w:r w:rsidRPr="00723173">
              <w:rPr>
                <w:sz w:val="22"/>
                <w:szCs w:val="22"/>
              </w:rPr>
              <w:t>1</w:t>
            </w:r>
          </w:p>
        </w:tc>
        <w:tc>
          <w:tcPr>
            <w:tcW w:w="1747" w:type="pct"/>
            <w:tcBorders>
              <w:top w:val="single" w:sz="4" w:space="0" w:color="auto"/>
            </w:tcBorders>
          </w:tcPr>
          <w:p w14:paraId="68501C04" w14:textId="77777777" w:rsidR="00372C63" w:rsidRPr="00723173" w:rsidRDefault="00372C63" w:rsidP="00372C63">
            <w:pPr>
              <w:jc w:val="center"/>
              <w:rPr>
                <w:rFonts w:eastAsia="Arial Unicode MS"/>
                <w:color w:val="000000"/>
                <w:sz w:val="22"/>
                <w:szCs w:val="22"/>
              </w:rPr>
            </w:pPr>
            <w:r w:rsidRPr="00723173">
              <w:rPr>
                <w:rFonts w:eastAsia="Arial Unicode MS"/>
                <w:color w:val="000000"/>
                <w:sz w:val="22"/>
                <w:szCs w:val="22"/>
              </w:rPr>
              <w:t>2</w:t>
            </w:r>
          </w:p>
        </w:tc>
        <w:tc>
          <w:tcPr>
            <w:tcW w:w="911" w:type="pct"/>
            <w:tcBorders>
              <w:top w:val="single" w:sz="4" w:space="0" w:color="auto"/>
            </w:tcBorders>
          </w:tcPr>
          <w:p w14:paraId="644FA7D5" w14:textId="77777777" w:rsidR="00372C63" w:rsidRPr="00723173" w:rsidRDefault="00372C63" w:rsidP="00372C63">
            <w:pPr>
              <w:ind w:left="-72"/>
              <w:jc w:val="center"/>
              <w:rPr>
                <w:rFonts w:eastAsia="Arial Unicode MS"/>
                <w:color w:val="000000"/>
                <w:sz w:val="22"/>
                <w:szCs w:val="22"/>
              </w:rPr>
            </w:pPr>
            <w:r w:rsidRPr="00723173">
              <w:rPr>
                <w:rFonts w:eastAsia="Arial Unicode MS"/>
                <w:color w:val="000000"/>
                <w:sz w:val="22"/>
                <w:szCs w:val="22"/>
              </w:rPr>
              <w:t>3</w:t>
            </w:r>
          </w:p>
        </w:tc>
        <w:tc>
          <w:tcPr>
            <w:tcW w:w="672" w:type="pct"/>
            <w:tcBorders>
              <w:top w:val="single" w:sz="4" w:space="0" w:color="auto"/>
            </w:tcBorders>
          </w:tcPr>
          <w:p w14:paraId="5EE6832C" w14:textId="77777777" w:rsidR="00372C63" w:rsidRPr="00723173" w:rsidRDefault="00372C63" w:rsidP="00372C63">
            <w:pPr>
              <w:ind w:left="-72"/>
              <w:jc w:val="center"/>
              <w:rPr>
                <w:rFonts w:eastAsia="Arial Unicode MS"/>
                <w:color w:val="000000"/>
                <w:sz w:val="22"/>
                <w:szCs w:val="22"/>
              </w:rPr>
            </w:pPr>
            <w:r w:rsidRPr="00723173">
              <w:rPr>
                <w:rFonts w:eastAsia="Arial Unicode MS"/>
                <w:color w:val="000000"/>
                <w:sz w:val="22"/>
                <w:szCs w:val="22"/>
              </w:rPr>
              <w:t>4</w:t>
            </w:r>
          </w:p>
        </w:tc>
        <w:tc>
          <w:tcPr>
            <w:tcW w:w="756" w:type="pct"/>
            <w:tcBorders>
              <w:top w:val="single" w:sz="4" w:space="0" w:color="auto"/>
            </w:tcBorders>
          </w:tcPr>
          <w:p w14:paraId="4C43254C" w14:textId="77777777" w:rsidR="00372C63" w:rsidRPr="00723173" w:rsidRDefault="00372C63" w:rsidP="00372C63">
            <w:pPr>
              <w:ind w:left="-72" w:firstLine="1"/>
              <w:jc w:val="center"/>
              <w:rPr>
                <w:sz w:val="22"/>
                <w:szCs w:val="22"/>
              </w:rPr>
            </w:pPr>
            <w:r w:rsidRPr="00723173">
              <w:rPr>
                <w:sz w:val="22"/>
                <w:szCs w:val="22"/>
              </w:rPr>
              <w:t>5</w:t>
            </w:r>
          </w:p>
        </w:tc>
        <w:tc>
          <w:tcPr>
            <w:tcW w:w="703" w:type="pct"/>
            <w:tcBorders>
              <w:top w:val="single" w:sz="4" w:space="0" w:color="auto"/>
            </w:tcBorders>
          </w:tcPr>
          <w:p w14:paraId="46FAA72E" w14:textId="77777777" w:rsidR="00372C63" w:rsidRPr="00723173" w:rsidRDefault="00372C63" w:rsidP="00372C63">
            <w:pPr>
              <w:ind w:left="-72" w:firstLine="1"/>
              <w:jc w:val="center"/>
              <w:rPr>
                <w:sz w:val="22"/>
                <w:szCs w:val="22"/>
              </w:rPr>
            </w:pPr>
            <w:r w:rsidRPr="00723173">
              <w:rPr>
                <w:sz w:val="22"/>
                <w:szCs w:val="22"/>
              </w:rPr>
              <w:t>6</w:t>
            </w:r>
          </w:p>
        </w:tc>
      </w:tr>
      <w:tr w:rsidR="00372C63" w:rsidRPr="00723173" w14:paraId="734427C4" w14:textId="77777777" w:rsidTr="00D75D43">
        <w:trPr>
          <w:cantSplit/>
          <w:trHeight w:val="414"/>
          <w:jc w:val="center"/>
        </w:trPr>
        <w:tc>
          <w:tcPr>
            <w:tcW w:w="211" w:type="pct"/>
          </w:tcPr>
          <w:p w14:paraId="41914CC6" w14:textId="77777777" w:rsidR="00372C63" w:rsidRPr="00723173" w:rsidRDefault="00372C63" w:rsidP="00372C63">
            <w:pPr>
              <w:jc w:val="center"/>
              <w:rPr>
                <w:b/>
                <w:sz w:val="22"/>
                <w:szCs w:val="22"/>
              </w:rPr>
            </w:pPr>
          </w:p>
        </w:tc>
        <w:tc>
          <w:tcPr>
            <w:tcW w:w="1747" w:type="pct"/>
          </w:tcPr>
          <w:p w14:paraId="7E3B182D" w14:textId="77777777" w:rsidR="00372C63" w:rsidRPr="00723173" w:rsidRDefault="00372C63" w:rsidP="00372C63">
            <w:pPr>
              <w:rPr>
                <w:sz w:val="22"/>
                <w:szCs w:val="22"/>
              </w:rPr>
            </w:pPr>
            <w:r w:rsidRPr="00723173">
              <w:rPr>
                <w:color w:val="000000"/>
                <w:sz w:val="22"/>
                <w:szCs w:val="22"/>
                <w:lang w:val="es-ES_tradnl"/>
              </w:rPr>
              <w:t>Детские дома-интернаты</w:t>
            </w:r>
          </w:p>
        </w:tc>
        <w:tc>
          <w:tcPr>
            <w:tcW w:w="911" w:type="pct"/>
          </w:tcPr>
          <w:p w14:paraId="3C1B64CB" w14:textId="77777777" w:rsidR="00372C63" w:rsidRPr="00723173" w:rsidRDefault="00372C63" w:rsidP="00372C63">
            <w:pPr>
              <w:ind w:left="-72"/>
              <w:jc w:val="center"/>
              <w:rPr>
                <w:sz w:val="22"/>
                <w:szCs w:val="22"/>
              </w:rPr>
            </w:pPr>
            <w:r w:rsidRPr="00723173">
              <w:rPr>
                <w:rFonts w:eastAsia="Arial Unicode MS"/>
                <w:color w:val="000000"/>
                <w:sz w:val="22"/>
                <w:szCs w:val="22"/>
                <w:lang w:val="es-ES_tradnl"/>
              </w:rPr>
              <w:t>Работающие, занятые в одну смену</w:t>
            </w:r>
            <w:r w:rsidRPr="00723173">
              <w:rPr>
                <w:rFonts w:eastAsia="Arial Unicode MS"/>
                <w:color w:val="000000"/>
                <w:sz w:val="22"/>
                <w:szCs w:val="22"/>
              </w:rPr>
              <w:t xml:space="preserve">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01F68FB3" w14:textId="77777777" w:rsidR="00372C63" w:rsidRPr="00723173" w:rsidRDefault="00372C63" w:rsidP="00372C63">
            <w:pPr>
              <w:ind w:left="-72"/>
              <w:jc w:val="center"/>
              <w:rPr>
                <w:sz w:val="22"/>
                <w:szCs w:val="22"/>
              </w:rPr>
            </w:pPr>
            <w:r w:rsidRPr="00723173">
              <w:rPr>
                <w:sz w:val="22"/>
                <w:szCs w:val="22"/>
              </w:rPr>
              <w:t>8</w:t>
            </w:r>
          </w:p>
        </w:tc>
        <w:tc>
          <w:tcPr>
            <w:tcW w:w="756" w:type="pct"/>
          </w:tcPr>
          <w:p w14:paraId="6AF3723C"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8724816" w14:textId="77777777" w:rsidR="00372C63" w:rsidRPr="00723173" w:rsidRDefault="00372C63" w:rsidP="00372C63">
            <w:pPr>
              <w:ind w:left="-72" w:firstLine="1"/>
              <w:jc w:val="center"/>
              <w:rPr>
                <w:sz w:val="22"/>
                <w:szCs w:val="22"/>
              </w:rPr>
            </w:pPr>
            <w:r w:rsidRPr="00723173">
              <w:rPr>
                <w:sz w:val="22"/>
                <w:szCs w:val="22"/>
              </w:rPr>
              <w:t>250</w:t>
            </w:r>
          </w:p>
        </w:tc>
      </w:tr>
      <w:tr w:rsidR="00372C63" w:rsidRPr="00723173" w14:paraId="07C0ABC2" w14:textId="77777777" w:rsidTr="00D75D43">
        <w:trPr>
          <w:cantSplit/>
          <w:trHeight w:val="414"/>
          <w:jc w:val="center"/>
        </w:trPr>
        <w:tc>
          <w:tcPr>
            <w:tcW w:w="211" w:type="pct"/>
          </w:tcPr>
          <w:p w14:paraId="18B677C0" w14:textId="77777777" w:rsidR="00372C63" w:rsidRPr="00723173" w:rsidRDefault="00372C63" w:rsidP="00372C63">
            <w:pPr>
              <w:jc w:val="center"/>
              <w:rPr>
                <w:b/>
                <w:sz w:val="22"/>
                <w:szCs w:val="22"/>
              </w:rPr>
            </w:pPr>
          </w:p>
        </w:tc>
        <w:tc>
          <w:tcPr>
            <w:tcW w:w="1747" w:type="pct"/>
          </w:tcPr>
          <w:p w14:paraId="2B1CC9CF" w14:textId="77777777" w:rsidR="00372C63" w:rsidRPr="00723173" w:rsidRDefault="00372C63" w:rsidP="00372C63">
            <w:pPr>
              <w:rPr>
                <w:sz w:val="22"/>
                <w:szCs w:val="22"/>
              </w:rPr>
            </w:pPr>
            <w:r w:rsidRPr="00723173">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14:paraId="0A76C180" w14:textId="77777777" w:rsidR="00372C63" w:rsidRPr="00723173" w:rsidRDefault="00372C63" w:rsidP="00372C63">
            <w:pPr>
              <w:ind w:left="-72"/>
              <w:jc w:val="center"/>
              <w:rPr>
                <w:sz w:val="22"/>
                <w:szCs w:val="22"/>
              </w:rPr>
            </w:pPr>
            <w:r w:rsidRPr="00723173">
              <w:rPr>
                <w:rFonts w:eastAsia="Arial Unicode MS"/>
                <w:color w:val="000000"/>
                <w:sz w:val="22"/>
                <w:szCs w:val="22"/>
                <w:lang w:val="es-ES_tradnl"/>
              </w:rPr>
              <w:t>Отдыхающие и обслуживающий персонал</w:t>
            </w:r>
            <w:r w:rsidRPr="00723173">
              <w:rPr>
                <w:rFonts w:eastAsia="Arial Unicode MS"/>
                <w:color w:val="000000"/>
                <w:sz w:val="22"/>
                <w:szCs w:val="22"/>
              </w:rPr>
              <w:t xml:space="preserve">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08EA00ED" w14:textId="77777777" w:rsidR="00372C63" w:rsidRPr="00723173" w:rsidRDefault="00372C63" w:rsidP="00372C63">
            <w:pPr>
              <w:ind w:left="-72"/>
              <w:jc w:val="center"/>
              <w:rPr>
                <w:sz w:val="22"/>
                <w:szCs w:val="22"/>
              </w:rPr>
            </w:pPr>
            <w:r w:rsidRPr="00723173">
              <w:rPr>
                <w:sz w:val="22"/>
                <w:szCs w:val="22"/>
              </w:rPr>
              <w:t>18</w:t>
            </w:r>
          </w:p>
        </w:tc>
        <w:tc>
          <w:tcPr>
            <w:tcW w:w="756" w:type="pct"/>
          </w:tcPr>
          <w:p w14:paraId="14324B22"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68791251"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374E1768" w14:textId="77777777" w:rsidTr="00D75D43">
        <w:trPr>
          <w:cantSplit/>
          <w:trHeight w:val="414"/>
          <w:jc w:val="center"/>
        </w:trPr>
        <w:tc>
          <w:tcPr>
            <w:tcW w:w="211" w:type="pct"/>
          </w:tcPr>
          <w:p w14:paraId="0589EE66" w14:textId="77777777" w:rsidR="00372C63" w:rsidRPr="00723173" w:rsidRDefault="00372C63" w:rsidP="00372C63">
            <w:pPr>
              <w:jc w:val="center"/>
              <w:rPr>
                <w:b/>
                <w:sz w:val="22"/>
                <w:szCs w:val="22"/>
              </w:rPr>
            </w:pPr>
          </w:p>
        </w:tc>
        <w:tc>
          <w:tcPr>
            <w:tcW w:w="1747" w:type="pct"/>
          </w:tcPr>
          <w:p w14:paraId="178B6605" w14:textId="77777777" w:rsidR="00372C63" w:rsidRPr="00723173" w:rsidRDefault="00372C63" w:rsidP="00372C63">
            <w:pPr>
              <w:rPr>
                <w:sz w:val="22"/>
                <w:szCs w:val="22"/>
              </w:rPr>
            </w:pPr>
            <w:r w:rsidRPr="00723173">
              <w:rPr>
                <w:color w:val="000000"/>
                <w:sz w:val="22"/>
                <w:szCs w:val="22"/>
                <w:lang w:val="es-ES_tradnl"/>
              </w:rPr>
              <w:t>Зоопарки, зверинцы</w:t>
            </w:r>
          </w:p>
        </w:tc>
        <w:tc>
          <w:tcPr>
            <w:tcW w:w="911" w:type="pct"/>
          </w:tcPr>
          <w:p w14:paraId="59D592AD" w14:textId="77777777" w:rsidR="00372C63" w:rsidRPr="00723173" w:rsidRDefault="00372C63" w:rsidP="00372C63">
            <w:pPr>
              <w:ind w:left="-72"/>
              <w:jc w:val="center"/>
              <w:rPr>
                <w:sz w:val="22"/>
                <w:szCs w:val="22"/>
              </w:rPr>
            </w:pPr>
            <w:proofErr w:type="gramStart"/>
            <w:r w:rsidRPr="00723173">
              <w:rPr>
                <w:rFonts w:eastAsia="Arial Unicode MS"/>
                <w:color w:val="000000"/>
                <w:sz w:val="22"/>
                <w:szCs w:val="22"/>
              </w:rPr>
              <w:t>Е</w:t>
            </w:r>
            <w:r w:rsidRPr="00723173">
              <w:rPr>
                <w:rFonts w:eastAsia="Arial Unicode MS"/>
                <w:color w:val="000000"/>
                <w:sz w:val="22"/>
                <w:szCs w:val="22"/>
                <w:lang w:val="es-ES_tradnl"/>
              </w:rPr>
              <w:t>диновремен</w:t>
            </w:r>
            <w:r w:rsidRPr="00723173">
              <w:rPr>
                <w:rFonts w:eastAsia="Arial Unicode MS"/>
                <w:color w:val="000000"/>
                <w:sz w:val="22"/>
                <w:szCs w:val="22"/>
              </w:rPr>
              <w:t>-</w:t>
            </w:r>
            <w:r w:rsidRPr="00723173">
              <w:rPr>
                <w:rFonts w:eastAsia="Arial Unicode MS"/>
                <w:color w:val="000000"/>
                <w:sz w:val="22"/>
                <w:szCs w:val="22"/>
                <w:lang w:val="es-ES_tradnl"/>
              </w:rPr>
              <w:t>ных</w:t>
            </w:r>
            <w:proofErr w:type="gramEnd"/>
            <w:r w:rsidRPr="00723173">
              <w:rPr>
                <w:rFonts w:eastAsia="Arial Unicode MS"/>
                <w:color w:val="000000"/>
                <w:sz w:val="22"/>
                <w:szCs w:val="22"/>
                <w:lang w:val="es-ES_tradnl"/>
              </w:rPr>
              <w:t xml:space="preserve"> посетителей</w:t>
            </w:r>
            <w:r w:rsidRPr="00723173">
              <w:rPr>
                <w:rFonts w:eastAsia="Arial Unicode MS"/>
                <w:color w:val="000000"/>
                <w:sz w:val="22"/>
                <w:szCs w:val="22"/>
              </w:rPr>
              <w:t xml:space="preserve">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7168CDE9" w14:textId="77777777" w:rsidR="00372C63" w:rsidRPr="00723173" w:rsidRDefault="00372C63" w:rsidP="00372C63">
            <w:pPr>
              <w:ind w:left="-72"/>
              <w:jc w:val="center"/>
              <w:rPr>
                <w:sz w:val="22"/>
                <w:szCs w:val="22"/>
              </w:rPr>
            </w:pPr>
            <w:r w:rsidRPr="00723173">
              <w:rPr>
                <w:sz w:val="22"/>
                <w:szCs w:val="22"/>
              </w:rPr>
              <w:t>10</w:t>
            </w:r>
          </w:p>
        </w:tc>
        <w:tc>
          <w:tcPr>
            <w:tcW w:w="756" w:type="pct"/>
          </w:tcPr>
          <w:p w14:paraId="5CB06665"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7655092E"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052BDB78" w14:textId="77777777" w:rsidTr="00D75D43">
        <w:trPr>
          <w:cantSplit/>
          <w:trHeight w:val="414"/>
          <w:jc w:val="center"/>
        </w:trPr>
        <w:tc>
          <w:tcPr>
            <w:tcW w:w="211" w:type="pct"/>
          </w:tcPr>
          <w:p w14:paraId="49E4C79F" w14:textId="77777777" w:rsidR="00372C63" w:rsidRPr="00723173" w:rsidRDefault="00372C63" w:rsidP="00372C63">
            <w:pPr>
              <w:jc w:val="center"/>
              <w:rPr>
                <w:b/>
                <w:sz w:val="22"/>
                <w:szCs w:val="22"/>
              </w:rPr>
            </w:pPr>
          </w:p>
        </w:tc>
        <w:tc>
          <w:tcPr>
            <w:tcW w:w="1747" w:type="pct"/>
          </w:tcPr>
          <w:p w14:paraId="68CB0C9B" w14:textId="77777777" w:rsidR="00372C63" w:rsidRPr="00723173" w:rsidRDefault="00372C63" w:rsidP="00372C63">
            <w:pPr>
              <w:rPr>
                <w:sz w:val="22"/>
                <w:szCs w:val="22"/>
              </w:rPr>
            </w:pPr>
            <w:r w:rsidRPr="00723173">
              <w:rPr>
                <w:color w:val="000000"/>
                <w:sz w:val="22"/>
                <w:szCs w:val="22"/>
                <w:lang w:val="es-ES_tradnl"/>
              </w:rPr>
              <w:t>Кладбища</w:t>
            </w:r>
          </w:p>
        </w:tc>
        <w:tc>
          <w:tcPr>
            <w:tcW w:w="911" w:type="pct"/>
          </w:tcPr>
          <w:p w14:paraId="50AF7B16" w14:textId="77777777" w:rsidR="00372C63" w:rsidRPr="00723173" w:rsidRDefault="00372C63" w:rsidP="00372C63">
            <w:pPr>
              <w:ind w:left="-72"/>
              <w:jc w:val="center"/>
              <w:rPr>
                <w:sz w:val="22"/>
                <w:szCs w:val="22"/>
              </w:rPr>
            </w:pPr>
            <w:proofErr w:type="gramStart"/>
            <w:r w:rsidRPr="00723173">
              <w:rPr>
                <w:rFonts w:eastAsia="Arial Unicode MS"/>
                <w:color w:val="000000"/>
                <w:sz w:val="22"/>
                <w:szCs w:val="22"/>
              </w:rPr>
              <w:t>Е</w:t>
            </w:r>
            <w:r w:rsidRPr="00723173">
              <w:rPr>
                <w:rFonts w:eastAsia="Arial Unicode MS"/>
                <w:color w:val="000000"/>
                <w:sz w:val="22"/>
                <w:szCs w:val="22"/>
                <w:lang w:val="es-ES_tradnl"/>
              </w:rPr>
              <w:t>диновремен</w:t>
            </w:r>
            <w:r w:rsidRPr="00723173">
              <w:rPr>
                <w:rFonts w:eastAsia="Arial Unicode MS"/>
                <w:color w:val="000000"/>
                <w:sz w:val="22"/>
                <w:szCs w:val="22"/>
              </w:rPr>
              <w:t>-</w:t>
            </w:r>
            <w:r w:rsidRPr="00723173">
              <w:rPr>
                <w:rFonts w:eastAsia="Arial Unicode MS"/>
                <w:color w:val="000000"/>
                <w:sz w:val="22"/>
                <w:szCs w:val="22"/>
                <w:lang w:val="es-ES_tradnl"/>
              </w:rPr>
              <w:t>ных</w:t>
            </w:r>
            <w:proofErr w:type="gramEnd"/>
            <w:r w:rsidRPr="00723173">
              <w:rPr>
                <w:rFonts w:eastAsia="Arial Unicode MS"/>
                <w:color w:val="000000"/>
                <w:sz w:val="22"/>
                <w:szCs w:val="22"/>
                <w:lang w:val="es-ES_tradnl"/>
              </w:rPr>
              <w:t xml:space="preserve"> посетителей</w:t>
            </w:r>
            <w:r w:rsidRPr="00723173">
              <w:rPr>
                <w:rFonts w:eastAsia="Arial Unicode MS"/>
                <w:color w:val="000000"/>
                <w:sz w:val="22"/>
                <w:szCs w:val="22"/>
              </w:rPr>
              <w:t xml:space="preserve"> на 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w:t>
            </w:r>
          </w:p>
        </w:tc>
        <w:tc>
          <w:tcPr>
            <w:tcW w:w="672" w:type="pct"/>
          </w:tcPr>
          <w:p w14:paraId="7711E098" w14:textId="77777777" w:rsidR="00372C63" w:rsidRPr="00723173" w:rsidRDefault="00372C63" w:rsidP="00372C63">
            <w:pPr>
              <w:ind w:left="-72"/>
              <w:jc w:val="center"/>
              <w:rPr>
                <w:sz w:val="22"/>
                <w:szCs w:val="22"/>
              </w:rPr>
            </w:pPr>
            <w:r w:rsidRPr="00723173">
              <w:rPr>
                <w:sz w:val="22"/>
                <w:szCs w:val="22"/>
              </w:rPr>
              <w:t>10</w:t>
            </w:r>
          </w:p>
        </w:tc>
        <w:tc>
          <w:tcPr>
            <w:tcW w:w="756" w:type="pct"/>
          </w:tcPr>
          <w:p w14:paraId="03E20CC0"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20FDA06"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644F20D5" w14:textId="77777777" w:rsidTr="00D75D43">
        <w:trPr>
          <w:cantSplit/>
          <w:trHeight w:val="414"/>
          <w:jc w:val="center"/>
        </w:trPr>
        <w:tc>
          <w:tcPr>
            <w:tcW w:w="211" w:type="pct"/>
          </w:tcPr>
          <w:p w14:paraId="7E8F4269" w14:textId="77777777" w:rsidR="00372C63" w:rsidRPr="00723173" w:rsidRDefault="00372C63" w:rsidP="00372C63">
            <w:pPr>
              <w:jc w:val="center"/>
              <w:rPr>
                <w:b/>
                <w:sz w:val="22"/>
                <w:szCs w:val="22"/>
              </w:rPr>
            </w:pPr>
          </w:p>
        </w:tc>
        <w:tc>
          <w:tcPr>
            <w:tcW w:w="1747" w:type="pct"/>
          </w:tcPr>
          <w:p w14:paraId="58F3C2B5" w14:textId="77777777" w:rsidR="00372C63" w:rsidRPr="00723173" w:rsidRDefault="00372C63" w:rsidP="00372C63">
            <w:pPr>
              <w:rPr>
                <w:sz w:val="22"/>
                <w:szCs w:val="22"/>
              </w:rPr>
            </w:pPr>
            <w:r w:rsidRPr="00723173">
              <w:rPr>
                <w:color w:val="000000"/>
                <w:sz w:val="22"/>
                <w:szCs w:val="22"/>
                <w:lang w:val="es-ES_tradnl"/>
              </w:rPr>
              <w:t>АЗС,</w:t>
            </w:r>
            <w:r w:rsidRPr="00723173">
              <w:rPr>
                <w:color w:val="000000"/>
                <w:sz w:val="22"/>
                <w:szCs w:val="22"/>
              </w:rPr>
              <w:t xml:space="preserve"> АГЗС, объекты технического обслуживания автомобилей</w:t>
            </w:r>
          </w:p>
        </w:tc>
        <w:tc>
          <w:tcPr>
            <w:tcW w:w="911" w:type="pct"/>
          </w:tcPr>
          <w:p w14:paraId="1A8190AB" w14:textId="77777777" w:rsidR="00372C63" w:rsidRPr="00723173" w:rsidRDefault="00372C63" w:rsidP="00372C63">
            <w:pPr>
              <w:ind w:left="-72"/>
              <w:jc w:val="center"/>
              <w:rPr>
                <w:sz w:val="22"/>
                <w:szCs w:val="22"/>
              </w:rPr>
            </w:pPr>
            <w:r w:rsidRPr="00723173">
              <w:rPr>
                <w:rFonts w:eastAsia="Arial Unicode MS"/>
                <w:color w:val="000000"/>
                <w:sz w:val="22"/>
                <w:szCs w:val="22"/>
                <w:lang w:val="es-ES_tradnl"/>
              </w:rPr>
              <w:t>1 пост</w:t>
            </w:r>
          </w:p>
        </w:tc>
        <w:tc>
          <w:tcPr>
            <w:tcW w:w="672" w:type="pct"/>
          </w:tcPr>
          <w:p w14:paraId="7797ADB6" w14:textId="77777777" w:rsidR="00372C63" w:rsidRPr="00723173" w:rsidRDefault="00372C63" w:rsidP="00372C63">
            <w:pPr>
              <w:ind w:left="-72"/>
              <w:jc w:val="center"/>
              <w:rPr>
                <w:sz w:val="22"/>
                <w:szCs w:val="22"/>
              </w:rPr>
            </w:pPr>
            <w:r w:rsidRPr="00723173">
              <w:rPr>
                <w:rFonts w:eastAsia="Arial Unicode MS"/>
                <w:bCs/>
                <w:color w:val="000000"/>
                <w:sz w:val="22"/>
                <w:szCs w:val="22"/>
                <w:lang w:val="es-ES_tradnl"/>
              </w:rPr>
              <w:t>0,5</w:t>
            </w:r>
          </w:p>
        </w:tc>
        <w:tc>
          <w:tcPr>
            <w:tcW w:w="756" w:type="pct"/>
          </w:tcPr>
          <w:p w14:paraId="10F004CC"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62F4CC51"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20687538" w14:textId="77777777" w:rsidTr="00D75D43">
        <w:trPr>
          <w:cantSplit/>
          <w:trHeight w:val="414"/>
          <w:jc w:val="center"/>
        </w:trPr>
        <w:tc>
          <w:tcPr>
            <w:tcW w:w="211" w:type="pct"/>
          </w:tcPr>
          <w:p w14:paraId="4AAB6A50" w14:textId="77777777" w:rsidR="00372C63" w:rsidRPr="00723173" w:rsidRDefault="00372C63" w:rsidP="00372C63">
            <w:pPr>
              <w:jc w:val="center"/>
              <w:rPr>
                <w:b/>
                <w:sz w:val="22"/>
                <w:szCs w:val="22"/>
              </w:rPr>
            </w:pPr>
          </w:p>
        </w:tc>
        <w:tc>
          <w:tcPr>
            <w:tcW w:w="1747" w:type="pct"/>
          </w:tcPr>
          <w:p w14:paraId="2D1A5E39" w14:textId="77777777" w:rsidR="00372C63" w:rsidRPr="00723173" w:rsidRDefault="00372C63" w:rsidP="00372C63">
            <w:pPr>
              <w:rPr>
                <w:color w:val="000000"/>
                <w:sz w:val="22"/>
                <w:szCs w:val="22"/>
                <w:lang w:val="es-ES_tradnl"/>
              </w:rPr>
            </w:pPr>
            <w:r w:rsidRPr="00723173">
              <w:rPr>
                <w:color w:val="000000"/>
                <w:sz w:val="22"/>
                <w:szCs w:val="22"/>
              </w:rPr>
              <w:t>Технические этажи, технические помещения</w:t>
            </w:r>
          </w:p>
        </w:tc>
        <w:tc>
          <w:tcPr>
            <w:tcW w:w="911" w:type="pct"/>
          </w:tcPr>
          <w:p w14:paraId="679D7E68" w14:textId="77777777" w:rsidR="00372C63" w:rsidRPr="00723173" w:rsidRDefault="00372C63" w:rsidP="00372C63">
            <w:pPr>
              <w:ind w:left="-72"/>
              <w:jc w:val="center"/>
              <w:rPr>
                <w:rFonts w:eastAsia="Arial Unicode MS"/>
                <w:color w:val="000000"/>
                <w:sz w:val="22"/>
                <w:szCs w:val="22"/>
                <w:lang w:val="es-ES_tradnl"/>
              </w:rPr>
            </w:pPr>
            <w:r w:rsidRPr="00723173">
              <w:rPr>
                <w:rFonts w:eastAsia="Arial Unicode MS"/>
                <w:color w:val="000000"/>
                <w:sz w:val="22"/>
                <w:szCs w:val="22"/>
              </w:rPr>
              <w:t xml:space="preserve">1 </w:t>
            </w:r>
            <w:proofErr w:type="spellStart"/>
            <w:r w:rsidRPr="00723173">
              <w:rPr>
                <w:rFonts w:eastAsia="Arial Unicode MS"/>
                <w:color w:val="000000"/>
                <w:sz w:val="22"/>
                <w:szCs w:val="22"/>
              </w:rPr>
              <w:t>машино</w:t>
            </w:r>
            <w:proofErr w:type="spellEnd"/>
            <w:r w:rsidRPr="00723173">
              <w:rPr>
                <w:rFonts w:eastAsia="Arial Unicode MS"/>
                <w:color w:val="000000"/>
                <w:sz w:val="22"/>
                <w:szCs w:val="22"/>
              </w:rPr>
              <w:t>-место на количество</w:t>
            </w:r>
            <w:r w:rsidRPr="00723173">
              <w:rPr>
                <w:color w:val="000000"/>
                <w:sz w:val="22"/>
                <w:szCs w:val="22"/>
              </w:rPr>
              <w:t xml:space="preserve"> м</w:t>
            </w:r>
            <w:r w:rsidRPr="00723173">
              <w:rPr>
                <w:color w:val="000000"/>
                <w:sz w:val="22"/>
                <w:szCs w:val="22"/>
                <w:vertAlign w:val="superscript"/>
              </w:rPr>
              <w:t>2</w:t>
            </w:r>
            <w:r w:rsidRPr="00723173">
              <w:rPr>
                <w:color w:val="000000"/>
                <w:sz w:val="22"/>
                <w:szCs w:val="22"/>
              </w:rPr>
              <w:t xml:space="preserve"> общей площади</w:t>
            </w:r>
          </w:p>
        </w:tc>
        <w:tc>
          <w:tcPr>
            <w:tcW w:w="672" w:type="pct"/>
          </w:tcPr>
          <w:p w14:paraId="2007437C" w14:textId="77777777" w:rsidR="00372C63" w:rsidRPr="00723173" w:rsidRDefault="00372C63" w:rsidP="00372C63">
            <w:pPr>
              <w:ind w:left="-72"/>
              <w:jc w:val="center"/>
              <w:rPr>
                <w:rFonts w:eastAsia="Arial Unicode MS"/>
                <w:bCs/>
                <w:color w:val="000000"/>
                <w:sz w:val="22"/>
                <w:szCs w:val="22"/>
              </w:rPr>
            </w:pPr>
            <w:r w:rsidRPr="00723173">
              <w:rPr>
                <w:rFonts w:eastAsia="Arial Unicode MS"/>
                <w:bCs/>
                <w:color w:val="000000"/>
                <w:sz w:val="22"/>
                <w:szCs w:val="22"/>
              </w:rPr>
              <w:t>100</w:t>
            </w:r>
          </w:p>
        </w:tc>
        <w:tc>
          <w:tcPr>
            <w:tcW w:w="756" w:type="pct"/>
          </w:tcPr>
          <w:p w14:paraId="51B4AE82"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1B978F7D"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29B25159" w14:textId="77777777" w:rsidTr="00436323">
        <w:trPr>
          <w:cantSplit/>
          <w:trHeight w:val="259"/>
          <w:jc w:val="center"/>
        </w:trPr>
        <w:tc>
          <w:tcPr>
            <w:tcW w:w="211" w:type="pct"/>
          </w:tcPr>
          <w:p w14:paraId="6265B1C5" w14:textId="77777777" w:rsidR="00372C63" w:rsidRPr="00723173" w:rsidRDefault="00372C63" w:rsidP="00372C63">
            <w:pPr>
              <w:jc w:val="center"/>
              <w:rPr>
                <w:b/>
                <w:sz w:val="22"/>
                <w:szCs w:val="22"/>
              </w:rPr>
            </w:pPr>
            <w:r w:rsidRPr="00723173">
              <w:rPr>
                <w:b/>
                <w:sz w:val="22"/>
                <w:szCs w:val="22"/>
              </w:rPr>
              <w:t>6</w:t>
            </w:r>
          </w:p>
        </w:tc>
        <w:tc>
          <w:tcPr>
            <w:tcW w:w="4789" w:type="pct"/>
            <w:gridSpan w:val="5"/>
          </w:tcPr>
          <w:p w14:paraId="7261B6E5" w14:textId="77777777" w:rsidR="00372C63" w:rsidRPr="00723173" w:rsidRDefault="00372C63" w:rsidP="00372C63">
            <w:pPr>
              <w:ind w:left="-72" w:firstLine="1"/>
              <w:jc w:val="center"/>
              <w:rPr>
                <w:b/>
                <w:sz w:val="22"/>
                <w:szCs w:val="22"/>
              </w:rPr>
            </w:pPr>
            <w:r w:rsidRPr="00723173">
              <w:rPr>
                <w:b/>
                <w:sz w:val="22"/>
                <w:szCs w:val="22"/>
              </w:rPr>
              <w:t>Рекреационные территории и объекты отдыха</w:t>
            </w:r>
          </w:p>
        </w:tc>
      </w:tr>
      <w:tr w:rsidR="00372C63" w:rsidRPr="00723173" w14:paraId="180F1DD7" w14:textId="77777777" w:rsidTr="00D75D43">
        <w:trPr>
          <w:cantSplit/>
          <w:trHeight w:val="414"/>
          <w:jc w:val="center"/>
        </w:trPr>
        <w:tc>
          <w:tcPr>
            <w:tcW w:w="211" w:type="pct"/>
          </w:tcPr>
          <w:p w14:paraId="38E79B60" w14:textId="77777777" w:rsidR="00372C63" w:rsidRPr="00723173" w:rsidRDefault="00372C63" w:rsidP="00372C63">
            <w:pPr>
              <w:jc w:val="center"/>
              <w:rPr>
                <w:b/>
                <w:sz w:val="22"/>
                <w:szCs w:val="22"/>
              </w:rPr>
            </w:pPr>
          </w:p>
        </w:tc>
        <w:tc>
          <w:tcPr>
            <w:tcW w:w="1747" w:type="pct"/>
          </w:tcPr>
          <w:p w14:paraId="284075C3" w14:textId="77777777" w:rsidR="00372C63" w:rsidRPr="00723173" w:rsidRDefault="00372C63" w:rsidP="00372C63">
            <w:pPr>
              <w:rPr>
                <w:color w:val="000000"/>
                <w:sz w:val="22"/>
                <w:szCs w:val="22"/>
              </w:rPr>
            </w:pPr>
            <w:r w:rsidRPr="00723173">
              <w:rPr>
                <w:sz w:val="22"/>
                <w:szCs w:val="22"/>
              </w:rPr>
              <w:t>Пляжи и парки в зонах отдыха</w:t>
            </w:r>
          </w:p>
        </w:tc>
        <w:tc>
          <w:tcPr>
            <w:tcW w:w="911" w:type="pct"/>
          </w:tcPr>
          <w:p w14:paraId="4BF2830B" w14:textId="77777777" w:rsidR="00372C63" w:rsidRPr="00723173" w:rsidRDefault="00372C63" w:rsidP="00372C63">
            <w:pPr>
              <w:ind w:left="-72"/>
              <w:jc w:val="center"/>
              <w:rPr>
                <w:color w:val="000000"/>
                <w:sz w:val="22"/>
                <w:szCs w:val="22"/>
              </w:rPr>
            </w:pP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319A2898" w14:textId="77777777" w:rsidR="00372C63" w:rsidRPr="00723173" w:rsidRDefault="00372C63" w:rsidP="00372C63">
            <w:pPr>
              <w:ind w:left="-72"/>
              <w:jc w:val="center"/>
              <w:rPr>
                <w:rFonts w:eastAsia="Arial Unicode MS"/>
                <w:bCs/>
                <w:color w:val="000000"/>
                <w:sz w:val="22"/>
                <w:szCs w:val="22"/>
              </w:rPr>
            </w:pPr>
            <w:r w:rsidRPr="00723173">
              <w:rPr>
                <w:rFonts w:eastAsia="Arial Unicode MS"/>
                <w:bCs/>
                <w:color w:val="000000"/>
                <w:sz w:val="22"/>
                <w:szCs w:val="22"/>
              </w:rPr>
              <w:t>6</w:t>
            </w:r>
          </w:p>
        </w:tc>
        <w:tc>
          <w:tcPr>
            <w:tcW w:w="756" w:type="pct"/>
          </w:tcPr>
          <w:p w14:paraId="021422C5"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598680FC"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65FFA0A2" w14:textId="77777777" w:rsidTr="00D75D43">
        <w:trPr>
          <w:cantSplit/>
          <w:trHeight w:val="414"/>
          <w:jc w:val="center"/>
        </w:trPr>
        <w:tc>
          <w:tcPr>
            <w:tcW w:w="211" w:type="pct"/>
          </w:tcPr>
          <w:p w14:paraId="16F886DE" w14:textId="77777777" w:rsidR="00372C63" w:rsidRPr="00723173" w:rsidRDefault="00372C63" w:rsidP="00372C63">
            <w:pPr>
              <w:jc w:val="center"/>
              <w:rPr>
                <w:b/>
                <w:sz w:val="22"/>
                <w:szCs w:val="22"/>
              </w:rPr>
            </w:pPr>
          </w:p>
        </w:tc>
        <w:tc>
          <w:tcPr>
            <w:tcW w:w="1747" w:type="pct"/>
          </w:tcPr>
          <w:p w14:paraId="575AAA3E" w14:textId="77777777" w:rsidR="00372C63" w:rsidRPr="00723173" w:rsidRDefault="00372C63" w:rsidP="00372C63">
            <w:pPr>
              <w:rPr>
                <w:color w:val="000000"/>
                <w:sz w:val="22"/>
                <w:szCs w:val="22"/>
              </w:rPr>
            </w:pPr>
            <w:r w:rsidRPr="00723173">
              <w:rPr>
                <w:color w:val="000000"/>
                <w:sz w:val="22"/>
                <w:szCs w:val="22"/>
              </w:rPr>
              <w:t>Лесопарки и заповедники</w:t>
            </w:r>
          </w:p>
        </w:tc>
        <w:tc>
          <w:tcPr>
            <w:tcW w:w="911" w:type="pct"/>
          </w:tcPr>
          <w:p w14:paraId="4C42042F" w14:textId="77777777" w:rsidR="00372C63" w:rsidRPr="00723173" w:rsidRDefault="00372C63" w:rsidP="00372C63">
            <w:pPr>
              <w:ind w:left="-72"/>
              <w:jc w:val="center"/>
              <w:rPr>
                <w:color w:val="000000"/>
                <w:sz w:val="22"/>
                <w:szCs w:val="22"/>
              </w:rPr>
            </w:pP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1BA75BFD" w14:textId="77777777" w:rsidR="00372C63" w:rsidRPr="00723173" w:rsidRDefault="00372C63" w:rsidP="00372C63">
            <w:pPr>
              <w:ind w:left="-72"/>
              <w:jc w:val="center"/>
              <w:rPr>
                <w:rFonts w:eastAsia="Arial Unicode MS"/>
                <w:bCs/>
                <w:color w:val="000000"/>
                <w:sz w:val="22"/>
                <w:szCs w:val="22"/>
              </w:rPr>
            </w:pPr>
            <w:r w:rsidRPr="00723173">
              <w:rPr>
                <w:rFonts w:eastAsia="Arial Unicode MS"/>
                <w:bCs/>
                <w:color w:val="000000"/>
                <w:sz w:val="22"/>
                <w:szCs w:val="22"/>
              </w:rPr>
              <w:t>12</w:t>
            </w:r>
          </w:p>
        </w:tc>
        <w:tc>
          <w:tcPr>
            <w:tcW w:w="756" w:type="pct"/>
          </w:tcPr>
          <w:p w14:paraId="7E80B560"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2ABB141F" w14:textId="77777777" w:rsidR="00372C63" w:rsidRPr="00723173" w:rsidRDefault="00372C63" w:rsidP="00372C63">
            <w:pPr>
              <w:ind w:left="-72" w:firstLine="1"/>
              <w:jc w:val="center"/>
              <w:rPr>
                <w:sz w:val="22"/>
                <w:szCs w:val="22"/>
              </w:rPr>
            </w:pPr>
            <w:r w:rsidRPr="00723173">
              <w:rPr>
                <w:sz w:val="22"/>
                <w:szCs w:val="22"/>
              </w:rPr>
              <w:t>400</w:t>
            </w:r>
          </w:p>
        </w:tc>
      </w:tr>
      <w:tr w:rsidR="00372C63" w:rsidRPr="00723173" w14:paraId="0F0CC68E" w14:textId="77777777" w:rsidTr="00D75D43">
        <w:trPr>
          <w:cantSplit/>
          <w:trHeight w:val="414"/>
          <w:jc w:val="center"/>
        </w:trPr>
        <w:tc>
          <w:tcPr>
            <w:tcW w:w="211" w:type="pct"/>
          </w:tcPr>
          <w:p w14:paraId="242F9BDE" w14:textId="77777777" w:rsidR="00372C63" w:rsidRPr="00723173" w:rsidRDefault="00372C63" w:rsidP="00372C63">
            <w:pPr>
              <w:jc w:val="center"/>
              <w:rPr>
                <w:b/>
                <w:sz w:val="22"/>
                <w:szCs w:val="22"/>
              </w:rPr>
            </w:pPr>
          </w:p>
        </w:tc>
        <w:tc>
          <w:tcPr>
            <w:tcW w:w="1747" w:type="pct"/>
          </w:tcPr>
          <w:p w14:paraId="517B671E" w14:textId="77777777" w:rsidR="00372C63" w:rsidRPr="00723173" w:rsidRDefault="00372C63" w:rsidP="00372C63">
            <w:pPr>
              <w:rPr>
                <w:color w:val="000000"/>
                <w:sz w:val="22"/>
                <w:szCs w:val="22"/>
              </w:rPr>
            </w:pPr>
            <w:r w:rsidRPr="00723173">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14:paraId="062FD114" w14:textId="77777777" w:rsidR="00372C63" w:rsidRPr="00723173" w:rsidRDefault="00372C63" w:rsidP="00372C63">
            <w:pPr>
              <w:ind w:left="-72"/>
              <w:jc w:val="center"/>
              <w:rPr>
                <w:color w:val="000000"/>
                <w:sz w:val="22"/>
                <w:szCs w:val="22"/>
              </w:rPr>
            </w:pPr>
            <w:proofErr w:type="spellStart"/>
            <w:proofErr w:type="gramStart"/>
            <w:r w:rsidRPr="00723173">
              <w:rPr>
                <w:color w:val="000000"/>
                <w:sz w:val="22"/>
                <w:szCs w:val="22"/>
              </w:rPr>
              <w:t>Единовремен-ных</w:t>
            </w:r>
            <w:proofErr w:type="spellEnd"/>
            <w:proofErr w:type="gramEnd"/>
            <w:r w:rsidRPr="00723173">
              <w:rPr>
                <w:color w:val="000000"/>
                <w:sz w:val="22"/>
                <w:szCs w:val="22"/>
              </w:rPr>
              <w:t xml:space="preserve"> посетителей на 1 </w:t>
            </w:r>
            <w:proofErr w:type="spellStart"/>
            <w:r w:rsidRPr="00723173">
              <w:rPr>
                <w:color w:val="000000"/>
                <w:sz w:val="22"/>
                <w:szCs w:val="22"/>
              </w:rPr>
              <w:t>машино</w:t>
            </w:r>
            <w:proofErr w:type="spellEnd"/>
            <w:r w:rsidRPr="00723173">
              <w:rPr>
                <w:color w:val="000000"/>
                <w:sz w:val="22"/>
                <w:szCs w:val="22"/>
              </w:rPr>
              <w:t>-место</w:t>
            </w:r>
          </w:p>
        </w:tc>
        <w:tc>
          <w:tcPr>
            <w:tcW w:w="672" w:type="pct"/>
          </w:tcPr>
          <w:p w14:paraId="7374A44F" w14:textId="77777777" w:rsidR="00372C63" w:rsidRPr="00723173" w:rsidRDefault="00372C63" w:rsidP="00372C63">
            <w:pPr>
              <w:ind w:left="-72"/>
              <w:jc w:val="center"/>
              <w:rPr>
                <w:rFonts w:eastAsia="Arial Unicode MS"/>
                <w:bCs/>
                <w:color w:val="000000"/>
                <w:sz w:val="22"/>
                <w:szCs w:val="22"/>
              </w:rPr>
            </w:pPr>
            <w:r w:rsidRPr="00723173">
              <w:rPr>
                <w:rFonts w:eastAsia="Arial Unicode MS"/>
                <w:bCs/>
                <w:color w:val="000000"/>
                <w:sz w:val="22"/>
                <w:szCs w:val="22"/>
              </w:rPr>
              <w:t>14</w:t>
            </w:r>
          </w:p>
        </w:tc>
        <w:tc>
          <w:tcPr>
            <w:tcW w:w="756" w:type="pct"/>
          </w:tcPr>
          <w:p w14:paraId="5CD065CE" w14:textId="77777777" w:rsidR="00372C63" w:rsidRPr="00723173" w:rsidRDefault="00372C63" w:rsidP="00372C63">
            <w:pPr>
              <w:ind w:left="-72" w:firstLine="1"/>
              <w:jc w:val="center"/>
              <w:rPr>
                <w:sz w:val="22"/>
                <w:szCs w:val="22"/>
              </w:rPr>
            </w:pPr>
            <w:r w:rsidRPr="00723173">
              <w:rPr>
                <w:sz w:val="22"/>
                <w:szCs w:val="22"/>
              </w:rPr>
              <w:t>пешеходная доступность, м</w:t>
            </w:r>
          </w:p>
        </w:tc>
        <w:tc>
          <w:tcPr>
            <w:tcW w:w="703" w:type="pct"/>
          </w:tcPr>
          <w:p w14:paraId="41DE7A76" w14:textId="77777777" w:rsidR="00372C63" w:rsidRPr="00723173" w:rsidRDefault="00372C63" w:rsidP="00372C63">
            <w:pPr>
              <w:ind w:left="-72" w:firstLine="1"/>
              <w:jc w:val="center"/>
              <w:rPr>
                <w:sz w:val="22"/>
                <w:szCs w:val="22"/>
              </w:rPr>
            </w:pPr>
            <w:r w:rsidRPr="00723173">
              <w:rPr>
                <w:sz w:val="22"/>
                <w:szCs w:val="22"/>
              </w:rPr>
              <w:t>400</w:t>
            </w:r>
          </w:p>
        </w:tc>
      </w:tr>
      <w:bookmarkEnd w:id="47"/>
      <w:bookmarkEnd w:id="48"/>
      <w:bookmarkEnd w:id="49"/>
    </w:tbl>
    <w:p w14:paraId="01EA197D" w14:textId="77777777" w:rsidR="005B65C4" w:rsidRPr="00723173" w:rsidRDefault="005B65C4" w:rsidP="00436323">
      <w:pPr>
        <w:rPr>
          <w:sz w:val="22"/>
          <w:szCs w:val="22"/>
        </w:rPr>
      </w:pPr>
    </w:p>
    <w:sectPr w:rsidR="005B65C4" w:rsidRPr="00723173" w:rsidSect="0043632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7842" w14:textId="77777777" w:rsidR="00170678" w:rsidRDefault="00170678" w:rsidP="00BB7348">
      <w:r>
        <w:separator/>
      </w:r>
    </w:p>
  </w:endnote>
  <w:endnote w:type="continuationSeparator" w:id="0">
    <w:p w14:paraId="0AED75A8" w14:textId="77777777" w:rsidR="00170678" w:rsidRDefault="00170678"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AD9D" w14:textId="77777777" w:rsidR="0069706C" w:rsidRDefault="0069706C" w:rsidP="00F00669">
    <w:pPr>
      <w:pStyle w:val="ae"/>
    </w:pPr>
  </w:p>
  <w:p w14:paraId="539D29FD" w14:textId="77777777" w:rsidR="0069706C" w:rsidRPr="00F00669" w:rsidRDefault="0069706C"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BC045" w14:textId="77777777" w:rsidR="00170678" w:rsidRDefault="00170678" w:rsidP="00BB7348">
      <w:r>
        <w:separator/>
      </w:r>
    </w:p>
  </w:footnote>
  <w:footnote w:type="continuationSeparator" w:id="0">
    <w:p w14:paraId="68DBD690" w14:textId="77777777" w:rsidR="00170678" w:rsidRDefault="00170678"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40944"/>
      <w:docPartObj>
        <w:docPartGallery w:val="Page Numbers (Top of Page)"/>
        <w:docPartUnique/>
      </w:docPartObj>
    </w:sdtPr>
    <w:sdtEndPr/>
    <w:sdtContent>
      <w:p w14:paraId="27116FC8" w14:textId="2D589A88" w:rsidR="0069706C" w:rsidRDefault="0069706C">
        <w:pPr>
          <w:pStyle w:val="ac"/>
          <w:jc w:val="center"/>
        </w:pPr>
        <w:r>
          <w:fldChar w:fldCharType="begin"/>
        </w:r>
        <w:r>
          <w:instrText>PAGE   \* MERGEFORMAT</w:instrText>
        </w:r>
        <w:r>
          <w:fldChar w:fldCharType="separate"/>
        </w:r>
        <w:r w:rsidR="00AB5C14" w:rsidRPr="00AB5C14">
          <w:rPr>
            <w:noProof/>
            <w:lang w:val="ru-RU"/>
          </w:rPr>
          <w:t>2</w:t>
        </w:r>
        <w:r>
          <w:fldChar w:fldCharType="end"/>
        </w:r>
      </w:p>
    </w:sdtContent>
  </w:sdt>
  <w:p w14:paraId="132D3602" w14:textId="2B0CD9EF" w:rsidR="0069706C" w:rsidRDefault="0069706C">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ACEE" w14:textId="77777777" w:rsidR="0069706C" w:rsidRDefault="0069706C">
    <w:pPr>
      <w:pStyle w:val="ac"/>
      <w:jc w:val="center"/>
    </w:pPr>
  </w:p>
  <w:p w14:paraId="45E3F1FD" w14:textId="77777777" w:rsidR="0069706C" w:rsidRDefault="0069706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851"/>
      <w:docPartObj>
        <w:docPartGallery w:val="Page Numbers (Top of Page)"/>
        <w:docPartUnique/>
      </w:docPartObj>
    </w:sdtPr>
    <w:sdtEndPr/>
    <w:sdtContent>
      <w:p w14:paraId="7DFBA136" w14:textId="15FF16EF" w:rsidR="0069706C" w:rsidRDefault="0069706C">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B5C14" w:rsidRPr="00AB5C14">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93804"/>
      <w:docPartObj>
        <w:docPartGallery w:val="Page Numbers (Top of Page)"/>
        <w:docPartUnique/>
      </w:docPartObj>
    </w:sdtPr>
    <w:sdtEndPr/>
    <w:sdtContent>
      <w:p w14:paraId="47F186B9" w14:textId="0B29AFD1" w:rsidR="0069706C" w:rsidRDefault="00170678">
        <w:pPr>
          <w:pStyle w:val="ac"/>
        </w:pPr>
      </w:p>
    </w:sdtContent>
  </w:sdt>
  <w:p w14:paraId="3EB5BD08" w14:textId="77777777" w:rsidR="0069706C" w:rsidRDefault="006970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5"/>
    <w:multiLevelType w:val="hybridMultilevel"/>
    <w:tmpl w:val="436C6124"/>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28C895C"/>
    <w:lvl w:ilvl="0" w:tplc="FFFFFFFF">
      <w:start w:val="1"/>
      <w:numFmt w:val="bullet"/>
      <w:lvlText w:val="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3AB10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21DA31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443A85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6763845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11">
    <w:nsid w:val="0000000F"/>
    <w:multiLevelType w:val="hybridMultilevel"/>
    <w:tmpl w:val="4353D0C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0B03E0C6"/>
    <w:lvl w:ilvl="0" w:tplc="FFFFFFFF">
      <w:start w:val="1"/>
      <w:numFmt w:val="bullet"/>
      <w:lvlText w:val="к"/>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15">
    <w:nsid w:val="0000001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2CA8861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0836C40E"/>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02901D8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66BEFC2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08138640"/>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A604DC7"/>
    <w:multiLevelType w:val="hybridMultilevel"/>
    <w:tmpl w:val="DF78B8CE"/>
    <w:lvl w:ilvl="0" w:tplc="19D0AE36">
      <w:start w:val="50"/>
      <w:numFmt w:val="decimal"/>
      <w:lvlText w:val="%1"/>
      <w:lvlJc w:val="left"/>
      <w:pPr>
        <w:ind w:left="620" w:hanging="360"/>
      </w:pPr>
      <w:rPr>
        <w:rFonts w:hint="default"/>
        <w:sz w:val="28"/>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2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9438A8"/>
    <w:multiLevelType w:val="hybridMultilevel"/>
    <w:tmpl w:val="B45CBE68"/>
    <w:lvl w:ilvl="0" w:tplc="F0441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4EB3FB1"/>
    <w:multiLevelType w:val="hybridMultilevel"/>
    <w:tmpl w:val="FBD24AC8"/>
    <w:lvl w:ilvl="0" w:tplc="1E0E66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3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5"/>
  </w:num>
  <w:num w:numId="8">
    <w:abstractNumId w:val="25"/>
  </w:num>
  <w:num w:numId="9">
    <w:abstractNumId w:val="0"/>
  </w:num>
  <w:num w:numId="10">
    <w:abstractNumId w:val="34"/>
  </w:num>
  <w:num w:numId="11">
    <w:abstractNumId w:val="24"/>
  </w:num>
  <w:num w:numId="12">
    <w:abstractNumId w:val="30"/>
  </w:num>
  <w:num w:numId="13">
    <w:abstractNumId w:val="26"/>
  </w:num>
  <w:num w:numId="14">
    <w:abstractNumId w:val="38"/>
  </w:num>
  <w:num w:numId="15">
    <w:abstractNumId w:val="40"/>
  </w:num>
  <w:num w:numId="16">
    <w:abstractNumId w:val="37"/>
  </w:num>
  <w:num w:numId="17">
    <w:abstractNumId w:val="33"/>
  </w:num>
  <w:num w:numId="18">
    <w:abstractNumId w:val="23"/>
  </w:num>
  <w:num w:numId="19">
    <w:abstractNumId w:val="39"/>
  </w:num>
  <w:num w:numId="20">
    <w:abstractNumId w:val="36"/>
  </w:num>
  <w:num w:numId="21">
    <w:abstractNumId w:val="14"/>
  </w:num>
  <w:num w:numId="22">
    <w:abstractNumId w:val="27"/>
  </w:num>
  <w:num w:numId="23">
    <w:abstractNumId w:val="29"/>
  </w:num>
  <w:num w:numId="24">
    <w:abstractNumId w:val="2"/>
  </w:num>
  <w:num w:numId="25">
    <w:abstractNumId w:val="3"/>
  </w:num>
  <w:num w:numId="26">
    <w:abstractNumId w:val="4"/>
  </w:num>
  <w:num w:numId="27">
    <w:abstractNumId w:val="5"/>
  </w:num>
  <w:num w:numId="28">
    <w:abstractNumId w:val="6"/>
  </w:num>
  <w:num w:numId="29">
    <w:abstractNumId w:val="7"/>
  </w:num>
  <w:num w:numId="30">
    <w:abstractNumId w:val="28"/>
  </w:num>
  <w:num w:numId="31">
    <w:abstractNumId w:val="8"/>
  </w:num>
  <w:num w:numId="32">
    <w:abstractNumId w:val="9"/>
  </w:num>
  <w:num w:numId="33">
    <w:abstractNumId w:val="11"/>
  </w:num>
  <w:num w:numId="34">
    <w:abstractNumId w:val="12"/>
  </w:num>
  <w:num w:numId="35">
    <w:abstractNumId w:val="13"/>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21"/>
  </w:num>
  <w:num w:numId="43">
    <w:abstractNumId w:val="22"/>
  </w:num>
  <w:num w:numId="44">
    <w:abstractNumId w:val="31"/>
  </w:num>
  <w:num w:numId="4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E"/>
    <w:rsid w:val="0000055C"/>
    <w:rsid w:val="000008E0"/>
    <w:rsid w:val="000027F0"/>
    <w:rsid w:val="000040A5"/>
    <w:rsid w:val="000045D6"/>
    <w:rsid w:val="00004B46"/>
    <w:rsid w:val="0000588A"/>
    <w:rsid w:val="00005BC7"/>
    <w:rsid w:val="00005FC1"/>
    <w:rsid w:val="0000629D"/>
    <w:rsid w:val="00007931"/>
    <w:rsid w:val="0001040B"/>
    <w:rsid w:val="00011888"/>
    <w:rsid w:val="00011D39"/>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4BFF"/>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2C27"/>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6672"/>
    <w:rsid w:val="000868DB"/>
    <w:rsid w:val="00087436"/>
    <w:rsid w:val="0008794A"/>
    <w:rsid w:val="000919B6"/>
    <w:rsid w:val="000928A8"/>
    <w:rsid w:val="000935D5"/>
    <w:rsid w:val="00094AB5"/>
    <w:rsid w:val="00094CA1"/>
    <w:rsid w:val="00095115"/>
    <w:rsid w:val="000A03FC"/>
    <w:rsid w:val="000A0896"/>
    <w:rsid w:val="000A1440"/>
    <w:rsid w:val="000A2B63"/>
    <w:rsid w:val="000A2BBC"/>
    <w:rsid w:val="000A3313"/>
    <w:rsid w:val="000A6D97"/>
    <w:rsid w:val="000A7AEC"/>
    <w:rsid w:val="000B0191"/>
    <w:rsid w:val="000B091B"/>
    <w:rsid w:val="000B1379"/>
    <w:rsid w:val="000B1978"/>
    <w:rsid w:val="000B3608"/>
    <w:rsid w:val="000B3C5B"/>
    <w:rsid w:val="000B4AF9"/>
    <w:rsid w:val="000B693A"/>
    <w:rsid w:val="000B6AED"/>
    <w:rsid w:val="000B6D3E"/>
    <w:rsid w:val="000B72EE"/>
    <w:rsid w:val="000B792A"/>
    <w:rsid w:val="000C0804"/>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3929"/>
    <w:rsid w:val="000D4581"/>
    <w:rsid w:val="000D461E"/>
    <w:rsid w:val="000D488A"/>
    <w:rsid w:val="000D6337"/>
    <w:rsid w:val="000D7157"/>
    <w:rsid w:val="000D7324"/>
    <w:rsid w:val="000D778E"/>
    <w:rsid w:val="000E0692"/>
    <w:rsid w:val="000E0F52"/>
    <w:rsid w:val="000E1DE7"/>
    <w:rsid w:val="000E210D"/>
    <w:rsid w:val="000E47B2"/>
    <w:rsid w:val="000E6221"/>
    <w:rsid w:val="000E701E"/>
    <w:rsid w:val="000E7467"/>
    <w:rsid w:val="000E76A7"/>
    <w:rsid w:val="000F0D81"/>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2C"/>
    <w:rsid w:val="00110841"/>
    <w:rsid w:val="00111BBC"/>
    <w:rsid w:val="00111CE2"/>
    <w:rsid w:val="00111F36"/>
    <w:rsid w:val="00111FE5"/>
    <w:rsid w:val="00112356"/>
    <w:rsid w:val="001137A3"/>
    <w:rsid w:val="001137E1"/>
    <w:rsid w:val="00113C9B"/>
    <w:rsid w:val="001149D8"/>
    <w:rsid w:val="00115CAB"/>
    <w:rsid w:val="00116870"/>
    <w:rsid w:val="00116F3E"/>
    <w:rsid w:val="00116FA2"/>
    <w:rsid w:val="00117FC2"/>
    <w:rsid w:val="00120EAE"/>
    <w:rsid w:val="0012124D"/>
    <w:rsid w:val="001219C2"/>
    <w:rsid w:val="00121C1A"/>
    <w:rsid w:val="001237AF"/>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0E6"/>
    <w:rsid w:val="00141162"/>
    <w:rsid w:val="00141804"/>
    <w:rsid w:val="00141DBC"/>
    <w:rsid w:val="0014226D"/>
    <w:rsid w:val="0014273F"/>
    <w:rsid w:val="001433E7"/>
    <w:rsid w:val="001434D7"/>
    <w:rsid w:val="0014449B"/>
    <w:rsid w:val="001446C6"/>
    <w:rsid w:val="00144F78"/>
    <w:rsid w:val="001453D8"/>
    <w:rsid w:val="0014560C"/>
    <w:rsid w:val="001458FF"/>
    <w:rsid w:val="00145C45"/>
    <w:rsid w:val="001465E4"/>
    <w:rsid w:val="00146C24"/>
    <w:rsid w:val="00146D2F"/>
    <w:rsid w:val="001470B0"/>
    <w:rsid w:val="00150AB7"/>
    <w:rsid w:val="0015282C"/>
    <w:rsid w:val="00152B5D"/>
    <w:rsid w:val="00152E6C"/>
    <w:rsid w:val="00154245"/>
    <w:rsid w:val="0015505F"/>
    <w:rsid w:val="00155AA0"/>
    <w:rsid w:val="00160E3C"/>
    <w:rsid w:val="001611EB"/>
    <w:rsid w:val="00161333"/>
    <w:rsid w:val="00161ADB"/>
    <w:rsid w:val="00162393"/>
    <w:rsid w:val="00162D90"/>
    <w:rsid w:val="00162E42"/>
    <w:rsid w:val="00164BE5"/>
    <w:rsid w:val="00164CFC"/>
    <w:rsid w:val="00164FE4"/>
    <w:rsid w:val="0016535C"/>
    <w:rsid w:val="0016653E"/>
    <w:rsid w:val="00166A10"/>
    <w:rsid w:val="00167219"/>
    <w:rsid w:val="00167750"/>
    <w:rsid w:val="00167AE9"/>
    <w:rsid w:val="00170678"/>
    <w:rsid w:val="00170DC8"/>
    <w:rsid w:val="00172291"/>
    <w:rsid w:val="00172488"/>
    <w:rsid w:val="00172A45"/>
    <w:rsid w:val="0017478B"/>
    <w:rsid w:val="00175166"/>
    <w:rsid w:val="001764FD"/>
    <w:rsid w:val="00180155"/>
    <w:rsid w:val="001801C7"/>
    <w:rsid w:val="00181D65"/>
    <w:rsid w:val="001822A9"/>
    <w:rsid w:val="00183713"/>
    <w:rsid w:val="00184718"/>
    <w:rsid w:val="00186446"/>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3D2A"/>
    <w:rsid w:val="001C6308"/>
    <w:rsid w:val="001C6D14"/>
    <w:rsid w:val="001C6FB5"/>
    <w:rsid w:val="001C7CD0"/>
    <w:rsid w:val="001D0091"/>
    <w:rsid w:val="001D0A31"/>
    <w:rsid w:val="001D1A24"/>
    <w:rsid w:val="001D2EC1"/>
    <w:rsid w:val="001D4024"/>
    <w:rsid w:val="001D4387"/>
    <w:rsid w:val="001D56C7"/>
    <w:rsid w:val="001D6615"/>
    <w:rsid w:val="001D68AE"/>
    <w:rsid w:val="001D7301"/>
    <w:rsid w:val="001D786A"/>
    <w:rsid w:val="001D790F"/>
    <w:rsid w:val="001D7EDE"/>
    <w:rsid w:val="001E1CFD"/>
    <w:rsid w:val="001E25E3"/>
    <w:rsid w:val="001E2FFD"/>
    <w:rsid w:val="001E3321"/>
    <w:rsid w:val="001E3D6D"/>
    <w:rsid w:val="001E401F"/>
    <w:rsid w:val="001E5703"/>
    <w:rsid w:val="001E58CF"/>
    <w:rsid w:val="001E6162"/>
    <w:rsid w:val="001E7B93"/>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6092"/>
    <w:rsid w:val="002075E9"/>
    <w:rsid w:val="0020766C"/>
    <w:rsid w:val="00213948"/>
    <w:rsid w:val="002141B4"/>
    <w:rsid w:val="00214EB2"/>
    <w:rsid w:val="00216995"/>
    <w:rsid w:val="00216D57"/>
    <w:rsid w:val="00216E69"/>
    <w:rsid w:val="00220BF2"/>
    <w:rsid w:val="00221C21"/>
    <w:rsid w:val="002226A0"/>
    <w:rsid w:val="00222E19"/>
    <w:rsid w:val="00223A36"/>
    <w:rsid w:val="0022439B"/>
    <w:rsid w:val="002251BA"/>
    <w:rsid w:val="002269CA"/>
    <w:rsid w:val="00227256"/>
    <w:rsid w:val="00227664"/>
    <w:rsid w:val="0022791E"/>
    <w:rsid w:val="00230BA0"/>
    <w:rsid w:val="0023123D"/>
    <w:rsid w:val="0023251B"/>
    <w:rsid w:val="00232603"/>
    <w:rsid w:val="00233833"/>
    <w:rsid w:val="00234DD3"/>
    <w:rsid w:val="00234F79"/>
    <w:rsid w:val="00235262"/>
    <w:rsid w:val="00235F59"/>
    <w:rsid w:val="00235FF8"/>
    <w:rsid w:val="00236A72"/>
    <w:rsid w:val="002372FC"/>
    <w:rsid w:val="00240E03"/>
    <w:rsid w:val="00240EE9"/>
    <w:rsid w:val="00241EE8"/>
    <w:rsid w:val="00242B3E"/>
    <w:rsid w:val="002435E8"/>
    <w:rsid w:val="002439CC"/>
    <w:rsid w:val="0024465E"/>
    <w:rsid w:val="00244768"/>
    <w:rsid w:val="00246085"/>
    <w:rsid w:val="00246DC2"/>
    <w:rsid w:val="002473C5"/>
    <w:rsid w:val="00250311"/>
    <w:rsid w:val="00250F72"/>
    <w:rsid w:val="00250FEC"/>
    <w:rsid w:val="00251589"/>
    <w:rsid w:val="00253571"/>
    <w:rsid w:val="00253C5E"/>
    <w:rsid w:val="00254A3E"/>
    <w:rsid w:val="00254BDA"/>
    <w:rsid w:val="00255BB3"/>
    <w:rsid w:val="00256F2B"/>
    <w:rsid w:val="00257271"/>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BA3"/>
    <w:rsid w:val="00277E88"/>
    <w:rsid w:val="0028033F"/>
    <w:rsid w:val="002809F2"/>
    <w:rsid w:val="00280E2A"/>
    <w:rsid w:val="00281493"/>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1B5"/>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07D"/>
    <w:rsid w:val="002D073A"/>
    <w:rsid w:val="002D0C85"/>
    <w:rsid w:val="002D1AC8"/>
    <w:rsid w:val="002D27B7"/>
    <w:rsid w:val="002D27D7"/>
    <w:rsid w:val="002D42AD"/>
    <w:rsid w:val="002D6FF7"/>
    <w:rsid w:val="002D75ED"/>
    <w:rsid w:val="002E020A"/>
    <w:rsid w:val="002E0892"/>
    <w:rsid w:val="002E276F"/>
    <w:rsid w:val="002E2EE7"/>
    <w:rsid w:val="002E3540"/>
    <w:rsid w:val="002E3D10"/>
    <w:rsid w:val="002E44F1"/>
    <w:rsid w:val="002E4D4E"/>
    <w:rsid w:val="002E6AFD"/>
    <w:rsid w:val="002E6CD6"/>
    <w:rsid w:val="002E7072"/>
    <w:rsid w:val="002E792A"/>
    <w:rsid w:val="002F1133"/>
    <w:rsid w:val="002F1316"/>
    <w:rsid w:val="002F2202"/>
    <w:rsid w:val="002F4318"/>
    <w:rsid w:val="002F4DF2"/>
    <w:rsid w:val="002F5563"/>
    <w:rsid w:val="002F6877"/>
    <w:rsid w:val="002F7E3F"/>
    <w:rsid w:val="002F7F2B"/>
    <w:rsid w:val="002F7F76"/>
    <w:rsid w:val="003008A3"/>
    <w:rsid w:val="003010C0"/>
    <w:rsid w:val="003012FA"/>
    <w:rsid w:val="00301E35"/>
    <w:rsid w:val="00302185"/>
    <w:rsid w:val="0030245E"/>
    <w:rsid w:val="0030441C"/>
    <w:rsid w:val="00304765"/>
    <w:rsid w:val="003053DA"/>
    <w:rsid w:val="003057CA"/>
    <w:rsid w:val="003065A0"/>
    <w:rsid w:val="0030760A"/>
    <w:rsid w:val="00307F19"/>
    <w:rsid w:val="00310EAD"/>
    <w:rsid w:val="0031125C"/>
    <w:rsid w:val="00311EEE"/>
    <w:rsid w:val="00312D0F"/>
    <w:rsid w:val="00312DC4"/>
    <w:rsid w:val="003135DC"/>
    <w:rsid w:val="003136FE"/>
    <w:rsid w:val="003138B9"/>
    <w:rsid w:val="00313E04"/>
    <w:rsid w:val="00315212"/>
    <w:rsid w:val="00316A2D"/>
    <w:rsid w:val="00317722"/>
    <w:rsid w:val="003208C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5B61"/>
    <w:rsid w:val="003461CF"/>
    <w:rsid w:val="003463C4"/>
    <w:rsid w:val="003466E8"/>
    <w:rsid w:val="0034773E"/>
    <w:rsid w:val="003478A2"/>
    <w:rsid w:val="00350774"/>
    <w:rsid w:val="00350CE4"/>
    <w:rsid w:val="00351314"/>
    <w:rsid w:val="00351429"/>
    <w:rsid w:val="00351ED0"/>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BF5"/>
    <w:rsid w:val="00363CA1"/>
    <w:rsid w:val="003656A9"/>
    <w:rsid w:val="003665F6"/>
    <w:rsid w:val="00367814"/>
    <w:rsid w:val="003679D3"/>
    <w:rsid w:val="00367EF4"/>
    <w:rsid w:val="0037036D"/>
    <w:rsid w:val="00370D87"/>
    <w:rsid w:val="0037168C"/>
    <w:rsid w:val="00371C98"/>
    <w:rsid w:val="0037221C"/>
    <w:rsid w:val="003722EA"/>
    <w:rsid w:val="00372768"/>
    <w:rsid w:val="003728E5"/>
    <w:rsid w:val="00372B88"/>
    <w:rsid w:val="00372C63"/>
    <w:rsid w:val="00372E07"/>
    <w:rsid w:val="00375335"/>
    <w:rsid w:val="00376B51"/>
    <w:rsid w:val="00377264"/>
    <w:rsid w:val="0038046D"/>
    <w:rsid w:val="00381312"/>
    <w:rsid w:val="003817AF"/>
    <w:rsid w:val="00381BA1"/>
    <w:rsid w:val="00381C79"/>
    <w:rsid w:val="003821C4"/>
    <w:rsid w:val="0038239C"/>
    <w:rsid w:val="00382912"/>
    <w:rsid w:val="00382A81"/>
    <w:rsid w:val="0038306F"/>
    <w:rsid w:val="00383D20"/>
    <w:rsid w:val="00384681"/>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FCD"/>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62"/>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433"/>
    <w:rsid w:val="00402845"/>
    <w:rsid w:val="00403A51"/>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0AC1"/>
    <w:rsid w:val="004311BC"/>
    <w:rsid w:val="004324EF"/>
    <w:rsid w:val="00433473"/>
    <w:rsid w:val="0043484D"/>
    <w:rsid w:val="00434C8B"/>
    <w:rsid w:val="004354B4"/>
    <w:rsid w:val="00435ACC"/>
    <w:rsid w:val="00435EA2"/>
    <w:rsid w:val="0043604F"/>
    <w:rsid w:val="0043614B"/>
    <w:rsid w:val="00436323"/>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5E84"/>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87057"/>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9DF"/>
    <w:rsid w:val="004A1EB7"/>
    <w:rsid w:val="004A26B2"/>
    <w:rsid w:val="004A34DD"/>
    <w:rsid w:val="004A35F3"/>
    <w:rsid w:val="004A3954"/>
    <w:rsid w:val="004A405D"/>
    <w:rsid w:val="004A43A0"/>
    <w:rsid w:val="004A4558"/>
    <w:rsid w:val="004A48C4"/>
    <w:rsid w:val="004A52D2"/>
    <w:rsid w:val="004A5E1A"/>
    <w:rsid w:val="004A66AB"/>
    <w:rsid w:val="004A7059"/>
    <w:rsid w:val="004A738A"/>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7E6"/>
    <w:rsid w:val="004C4A83"/>
    <w:rsid w:val="004C5A13"/>
    <w:rsid w:val="004C648E"/>
    <w:rsid w:val="004C6E2D"/>
    <w:rsid w:val="004C6E80"/>
    <w:rsid w:val="004C7400"/>
    <w:rsid w:val="004D0623"/>
    <w:rsid w:val="004D1031"/>
    <w:rsid w:val="004D1222"/>
    <w:rsid w:val="004D2650"/>
    <w:rsid w:val="004D31DB"/>
    <w:rsid w:val="004D3C83"/>
    <w:rsid w:val="004D3F5A"/>
    <w:rsid w:val="004D6459"/>
    <w:rsid w:val="004D7471"/>
    <w:rsid w:val="004E164D"/>
    <w:rsid w:val="004E3A4B"/>
    <w:rsid w:val="004E3B57"/>
    <w:rsid w:val="004E61F9"/>
    <w:rsid w:val="004E6A35"/>
    <w:rsid w:val="004E7E4A"/>
    <w:rsid w:val="004E7EF2"/>
    <w:rsid w:val="004F03A9"/>
    <w:rsid w:val="004F0B69"/>
    <w:rsid w:val="004F2210"/>
    <w:rsid w:val="004F3530"/>
    <w:rsid w:val="004F449D"/>
    <w:rsid w:val="004F4BE7"/>
    <w:rsid w:val="004F5BFF"/>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5DC6"/>
    <w:rsid w:val="0052708F"/>
    <w:rsid w:val="0052745A"/>
    <w:rsid w:val="005303B9"/>
    <w:rsid w:val="00530843"/>
    <w:rsid w:val="005319A8"/>
    <w:rsid w:val="00535B27"/>
    <w:rsid w:val="005364E9"/>
    <w:rsid w:val="00536A54"/>
    <w:rsid w:val="0054199B"/>
    <w:rsid w:val="0054392B"/>
    <w:rsid w:val="00543F29"/>
    <w:rsid w:val="0054408C"/>
    <w:rsid w:val="00545DAF"/>
    <w:rsid w:val="005470BE"/>
    <w:rsid w:val="005476CC"/>
    <w:rsid w:val="00547AB6"/>
    <w:rsid w:val="00547EAE"/>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AA9"/>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14BB"/>
    <w:rsid w:val="005A20B4"/>
    <w:rsid w:val="005A43D7"/>
    <w:rsid w:val="005A5FEF"/>
    <w:rsid w:val="005A6319"/>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9E"/>
    <w:rsid w:val="005C70BD"/>
    <w:rsid w:val="005C7AB0"/>
    <w:rsid w:val="005D03DF"/>
    <w:rsid w:val="005D2A45"/>
    <w:rsid w:val="005D3733"/>
    <w:rsid w:val="005D5535"/>
    <w:rsid w:val="005D570D"/>
    <w:rsid w:val="005D6884"/>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27A"/>
    <w:rsid w:val="006173EC"/>
    <w:rsid w:val="006175ED"/>
    <w:rsid w:val="00620342"/>
    <w:rsid w:val="006204DD"/>
    <w:rsid w:val="00620FEC"/>
    <w:rsid w:val="00621613"/>
    <w:rsid w:val="00621883"/>
    <w:rsid w:val="006220EF"/>
    <w:rsid w:val="006221F2"/>
    <w:rsid w:val="00622427"/>
    <w:rsid w:val="0062246B"/>
    <w:rsid w:val="006225E1"/>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45F"/>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5AD6"/>
    <w:rsid w:val="006668AC"/>
    <w:rsid w:val="00666DD3"/>
    <w:rsid w:val="00670E7C"/>
    <w:rsid w:val="006732E6"/>
    <w:rsid w:val="0067388E"/>
    <w:rsid w:val="00674114"/>
    <w:rsid w:val="0067482D"/>
    <w:rsid w:val="0067482F"/>
    <w:rsid w:val="006750C4"/>
    <w:rsid w:val="006759F7"/>
    <w:rsid w:val="00675C7F"/>
    <w:rsid w:val="00676957"/>
    <w:rsid w:val="006773CE"/>
    <w:rsid w:val="00677D59"/>
    <w:rsid w:val="00682741"/>
    <w:rsid w:val="00682E1D"/>
    <w:rsid w:val="00683D1C"/>
    <w:rsid w:val="00684AE2"/>
    <w:rsid w:val="00684E80"/>
    <w:rsid w:val="00684F55"/>
    <w:rsid w:val="006858CB"/>
    <w:rsid w:val="00685C6F"/>
    <w:rsid w:val="00686BC5"/>
    <w:rsid w:val="006871C9"/>
    <w:rsid w:val="00687B2A"/>
    <w:rsid w:val="0069071D"/>
    <w:rsid w:val="00691979"/>
    <w:rsid w:val="00691990"/>
    <w:rsid w:val="006939FA"/>
    <w:rsid w:val="00693D53"/>
    <w:rsid w:val="00694968"/>
    <w:rsid w:val="00694C43"/>
    <w:rsid w:val="00694C72"/>
    <w:rsid w:val="00694EAA"/>
    <w:rsid w:val="00695D73"/>
    <w:rsid w:val="006966A3"/>
    <w:rsid w:val="00696939"/>
    <w:rsid w:val="00696B19"/>
    <w:rsid w:val="0069706C"/>
    <w:rsid w:val="0069784E"/>
    <w:rsid w:val="00697B91"/>
    <w:rsid w:val="00697CA0"/>
    <w:rsid w:val="00697DAB"/>
    <w:rsid w:val="006A00E6"/>
    <w:rsid w:val="006A0286"/>
    <w:rsid w:val="006A05AE"/>
    <w:rsid w:val="006A19C4"/>
    <w:rsid w:val="006A1A5C"/>
    <w:rsid w:val="006A1FF3"/>
    <w:rsid w:val="006A3FE6"/>
    <w:rsid w:val="006A4D6F"/>
    <w:rsid w:val="006A67E6"/>
    <w:rsid w:val="006B0430"/>
    <w:rsid w:val="006B06CD"/>
    <w:rsid w:val="006B0A62"/>
    <w:rsid w:val="006B14D7"/>
    <w:rsid w:val="006B1A6D"/>
    <w:rsid w:val="006B1FAB"/>
    <w:rsid w:val="006B4EB9"/>
    <w:rsid w:val="006B4F25"/>
    <w:rsid w:val="006B51B3"/>
    <w:rsid w:val="006B56DB"/>
    <w:rsid w:val="006B56FB"/>
    <w:rsid w:val="006B5FD1"/>
    <w:rsid w:val="006B67A9"/>
    <w:rsid w:val="006B6B14"/>
    <w:rsid w:val="006B734F"/>
    <w:rsid w:val="006B7E41"/>
    <w:rsid w:val="006C08A3"/>
    <w:rsid w:val="006C183B"/>
    <w:rsid w:val="006C18E1"/>
    <w:rsid w:val="006C1982"/>
    <w:rsid w:val="006C1B4A"/>
    <w:rsid w:val="006C325D"/>
    <w:rsid w:val="006C4F87"/>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79"/>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5F66"/>
    <w:rsid w:val="006F6818"/>
    <w:rsid w:val="006F6E68"/>
    <w:rsid w:val="006F75F2"/>
    <w:rsid w:val="006F7CFB"/>
    <w:rsid w:val="00700049"/>
    <w:rsid w:val="00700356"/>
    <w:rsid w:val="00700D0E"/>
    <w:rsid w:val="0070110D"/>
    <w:rsid w:val="00701C66"/>
    <w:rsid w:val="00702DBC"/>
    <w:rsid w:val="00702F50"/>
    <w:rsid w:val="00703853"/>
    <w:rsid w:val="00703B04"/>
    <w:rsid w:val="0070407E"/>
    <w:rsid w:val="007048EE"/>
    <w:rsid w:val="00704936"/>
    <w:rsid w:val="00704A33"/>
    <w:rsid w:val="00705154"/>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173"/>
    <w:rsid w:val="00723599"/>
    <w:rsid w:val="007252A4"/>
    <w:rsid w:val="0072579C"/>
    <w:rsid w:val="00725E22"/>
    <w:rsid w:val="007263A7"/>
    <w:rsid w:val="007264AC"/>
    <w:rsid w:val="00727807"/>
    <w:rsid w:val="00730DC0"/>
    <w:rsid w:val="00730DC8"/>
    <w:rsid w:val="0073170B"/>
    <w:rsid w:val="007318B9"/>
    <w:rsid w:val="007321D4"/>
    <w:rsid w:val="0073296D"/>
    <w:rsid w:val="0073588C"/>
    <w:rsid w:val="007363E4"/>
    <w:rsid w:val="00737672"/>
    <w:rsid w:val="00737E2B"/>
    <w:rsid w:val="00741134"/>
    <w:rsid w:val="007413F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7F17"/>
    <w:rsid w:val="007709BF"/>
    <w:rsid w:val="00770B22"/>
    <w:rsid w:val="00771AC1"/>
    <w:rsid w:val="0077266B"/>
    <w:rsid w:val="0077281C"/>
    <w:rsid w:val="0077378A"/>
    <w:rsid w:val="00774486"/>
    <w:rsid w:val="00776351"/>
    <w:rsid w:val="0077678C"/>
    <w:rsid w:val="00777408"/>
    <w:rsid w:val="00777CA6"/>
    <w:rsid w:val="00780271"/>
    <w:rsid w:val="0078052A"/>
    <w:rsid w:val="00781540"/>
    <w:rsid w:val="00781C29"/>
    <w:rsid w:val="00782188"/>
    <w:rsid w:val="0078293D"/>
    <w:rsid w:val="00782DBB"/>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C26"/>
    <w:rsid w:val="007A4E70"/>
    <w:rsid w:val="007A4EF1"/>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803"/>
    <w:rsid w:val="007C545F"/>
    <w:rsid w:val="007C5A8B"/>
    <w:rsid w:val="007D0E11"/>
    <w:rsid w:val="007D22BC"/>
    <w:rsid w:val="007D255F"/>
    <w:rsid w:val="007D40B9"/>
    <w:rsid w:val="007D4F64"/>
    <w:rsid w:val="007D5513"/>
    <w:rsid w:val="007D60CC"/>
    <w:rsid w:val="007D7436"/>
    <w:rsid w:val="007D7456"/>
    <w:rsid w:val="007D79D5"/>
    <w:rsid w:val="007E04F2"/>
    <w:rsid w:val="007E1B68"/>
    <w:rsid w:val="007E255E"/>
    <w:rsid w:val="007E2868"/>
    <w:rsid w:val="007E3283"/>
    <w:rsid w:val="007E37C0"/>
    <w:rsid w:val="007E48BD"/>
    <w:rsid w:val="007E6C4B"/>
    <w:rsid w:val="007E72A1"/>
    <w:rsid w:val="007F1896"/>
    <w:rsid w:val="007F210E"/>
    <w:rsid w:val="007F2941"/>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0BB7"/>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451A"/>
    <w:rsid w:val="00825BE9"/>
    <w:rsid w:val="00825ECB"/>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56F"/>
    <w:rsid w:val="008477D9"/>
    <w:rsid w:val="00850C39"/>
    <w:rsid w:val="0085147C"/>
    <w:rsid w:val="008516F3"/>
    <w:rsid w:val="00855FB2"/>
    <w:rsid w:val="00855FF8"/>
    <w:rsid w:val="00856272"/>
    <w:rsid w:val="008562BE"/>
    <w:rsid w:val="008562C7"/>
    <w:rsid w:val="0085667E"/>
    <w:rsid w:val="0085676B"/>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274"/>
    <w:rsid w:val="00867514"/>
    <w:rsid w:val="00867C0C"/>
    <w:rsid w:val="008711E8"/>
    <w:rsid w:val="00872D6D"/>
    <w:rsid w:val="0087331F"/>
    <w:rsid w:val="00874180"/>
    <w:rsid w:val="008774A5"/>
    <w:rsid w:val="008774B6"/>
    <w:rsid w:val="00877A8F"/>
    <w:rsid w:val="00880349"/>
    <w:rsid w:val="0088161B"/>
    <w:rsid w:val="00881ADE"/>
    <w:rsid w:val="00881B16"/>
    <w:rsid w:val="00884416"/>
    <w:rsid w:val="00884C4C"/>
    <w:rsid w:val="00885455"/>
    <w:rsid w:val="00886FF2"/>
    <w:rsid w:val="00887332"/>
    <w:rsid w:val="00887865"/>
    <w:rsid w:val="008900D8"/>
    <w:rsid w:val="00890718"/>
    <w:rsid w:val="00890B8A"/>
    <w:rsid w:val="00890E97"/>
    <w:rsid w:val="00891B7D"/>
    <w:rsid w:val="008923BD"/>
    <w:rsid w:val="00893388"/>
    <w:rsid w:val="00893748"/>
    <w:rsid w:val="00893A76"/>
    <w:rsid w:val="008946F5"/>
    <w:rsid w:val="00894F71"/>
    <w:rsid w:val="00896B6D"/>
    <w:rsid w:val="00896E40"/>
    <w:rsid w:val="008A0C78"/>
    <w:rsid w:val="008A1018"/>
    <w:rsid w:val="008A26EE"/>
    <w:rsid w:val="008A2B74"/>
    <w:rsid w:val="008A2D67"/>
    <w:rsid w:val="008A5397"/>
    <w:rsid w:val="008A543C"/>
    <w:rsid w:val="008A5491"/>
    <w:rsid w:val="008A5648"/>
    <w:rsid w:val="008A7837"/>
    <w:rsid w:val="008B09ED"/>
    <w:rsid w:val="008B0D55"/>
    <w:rsid w:val="008B1E67"/>
    <w:rsid w:val="008B3C8D"/>
    <w:rsid w:val="008B492A"/>
    <w:rsid w:val="008B52D4"/>
    <w:rsid w:val="008B5BB6"/>
    <w:rsid w:val="008B6D59"/>
    <w:rsid w:val="008B7D1E"/>
    <w:rsid w:val="008C01E5"/>
    <w:rsid w:val="008C0CFF"/>
    <w:rsid w:val="008C0D4C"/>
    <w:rsid w:val="008C0F5B"/>
    <w:rsid w:val="008C1225"/>
    <w:rsid w:val="008C1DD7"/>
    <w:rsid w:val="008C2403"/>
    <w:rsid w:val="008C25B8"/>
    <w:rsid w:val="008C305F"/>
    <w:rsid w:val="008C45E8"/>
    <w:rsid w:val="008C50C1"/>
    <w:rsid w:val="008C711D"/>
    <w:rsid w:val="008C7A5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8E8"/>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32C"/>
    <w:rsid w:val="008F459B"/>
    <w:rsid w:val="008F5210"/>
    <w:rsid w:val="008F6EA8"/>
    <w:rsid w:val="008F747B"/>
    <w:rsid w:val="00900573"/>
    <w:rsid w:val="00900638"/>
    <w:rsid w:val="00900FC8"/>
    <w:rsid w:val="0090100B"/>
    <w:rsid w:val="009054B8"/>
    <w:rsid w:val="009059E2"/>
    <w:rsid w:val="009064DA"/>
    <w:rsid w:val="00907C9B"/>
    <w:rsid w:val="00907F03"/>
    <w:rsid w:val="0091069E"/>
    <w:rsid w:val="00910711"/>
    <w:rsid w:val="00910B7F"/>
    <w:rsid w:val="009119AD"/>
    <w:rsid w:val="00913573"/>
    <w:rsid w:val="009146CA"/>
    <w:rsid w:val="00914FD6"/>
    <w:rsid w:val="00917776"/>
    <w:rsid w:val="00917DB8"/>
    <w:rsid w:val="00917E65"/>
    <w:rsid w:val="00920918"/>
    <w:rsid w:val="00921B76"/>
    <w:rsid w:val="0092258D"/>
    <w:rsid w:val="00922657"/>
    <w:rsid w:val="00922BB5"/>
    <w:rsid w:val="009230AA"/>
    <w:rsid w:val="00923322"/>
    <w:rsid w:val="009238B5"/>
    <w:rsid w:val="009248BA"/>
    <w:rsid w:val="009248CA"/>
    <w:rsid w:val="00924C4A"/>
    <w:rsid w:val="009255F2"/>
    <w:rsid w:val="009256F7"/>
    <w:rsid w:val="009259A2"/>
    <w:rsid w:val="00927026"/>
    <w:rsid w:val="00930348"/>
    <w:rsid w:val="009333BE"/>
    <w:rsid w:val="009334A4"/>
    <w:rsid w:val="009336DB"/>
    <w:rsid w:val="00933DDB"/>
    <w:rsid w:val="00933E3B"/>
    <w:rsid w:val="00934248"/>
    <w:rsid w:val="009355E8"/>
    <w:rsid w:val="00936C72"/>
    <w:rsid w:val="00937CBA"/>
    <w:rsid w:val="009411C9"/>
    <w:rsid w:val="00941FF8"/>
    <w:rsid w:val="009428E7"/>
    <w:rsid w:val="009441B7"/>
    <w:rsid w:val="00944690"/>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969"/>
    <w:rsid w:val="00960D11"/>
    <w:rsid w:val="00960E70"/>
    <w:rsid w:val="00960FF6"/>
    <w:rsid w:val="0096158B"/>
    <w:rsid w:val="00961DD1"/>
    <w:rsid w:val="009626CD"/>
    <w:rsid w:val="00963073"/>
    <w:rsid w:val="00963301"/>
    <w:rsid w:val="00963A37"/>
    <w:rsid w:val="00963ABF"/>
    <w:rsid w:val="009641B4"/>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6F9"/>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D81"/>
    <w:rsid w:val="009B2FE0"/>
    <w:rsid w:val="009B3BD2"/>
    <w:rsid w:val="009B46F8"/>
    <w:rsid w:val="009B4739"/>
    <w:rsid w:val="009B4839"/>
    <w:rsid w:val="009B4DBD"/>
    <w:rsid w:val="009B588E"/>
    <w:rsid w:val="009B5C4A"/>
    <w:rsid w:val="009B7B66"/>
    <w:rsid w:val="009C0399"/>
    <w:rsid w:val="009C0D85"/>
    <w:rsid w:val="009C1BF3"/>
    <w:rsid w:val="009C1FCA"/>
    <w:rsid w:val="009C2BA0"/>
    <w:rsid w:val="009C3D6E"/>
    <w:rsid w:val="009C42FB"/>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1576"/>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067B8"/>
    <w:rsid w:val="00A10C5F"/>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1633"/>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184"/>
    <w:rsid w:val="00A46A66"/>
    <w:rsid w:val="00A4717C"/>
    <w:rsid w:val="00A47249"/>
    <w:rsid w:val="00A47A5B"/>
    <w:rsid w:val="00A51DEB"/>
    <w:rsid w:val="00A51F59"/>
    <w:rsid w:val="00A54ED1"/>
    <w:rsid w:val="00A55822"/>
    <w:rsid w:val="00A560C9"/>
    <w:rsid w:val="00A56849"/>
    <w:rsid w:val="00A605A0"/>
    <w:rsid w:val="00A615CD"/>
    <w:rsid w:val="00A61F69"/>
    <w:rsid w:val="00A6236D"/>
    <w:rsid w:val="00A634C5"/>
    <w:rsid w:val="00A645BE"/>
    <w:rsid w:val="00A648D2"/>
    <w:rsid w:val="00A64A4F"/>
    <w:rsid w:val="00A652F0"/>
    <w:rsid w:val="00A65402"/>
    <w:rsid w:val="00A65E12"/>
    <w:rsid w:val="00A66B3F"/>
    <w:rsid w:val="00A7021A"/>
    <w:rsid w:val="00A71621"/>
    <w:rsid w:val="00A72E6C"/>
    <w:rsid w:val="00A73D56"/>
    <w:rsid w:val="00A741F2"/>
    <w:rsid w:val="00A77212"/>
    <w:rsid w:val="00A77633"/>
    <w:rsid w:val="00A77A7F"/>
    <w:rsid w:val="00A80B49"/>
    <w:rsid w:val="00A826DA"/>
    <w:rsid w:val="00A82BCC"/>
    <w:rsid w:val="00A82CAC"/>
    <w:rsid w:val="00A82D5F"/>
    <w:rsid w:val="00A8387F"/>
    <w:rsid w:val="00A83937"/>
    <w:rsid w:val="00A848A3"/>
    <w:rsid w:val="00A84D22"/>
    <w:rsid w:val="00A85550"/>
    <w:rsid w:val="00A85B83"/>
    <w:rsid w:val="00A8662B"/>
    <w:rsid w:val="00A87522"/>
    <w:rsid w:val="00A87CE1"/>
    <w:rsid w:val="00A91715"/>
    <w:rsid w:val="00A92D61"/>
    <w:rsid w:val="00A930AE"/>
    <w:rsid w:val="00A9379A"/>
    <w:rsid w:val="00A94F3E"/>
    <w:rsid w:val="00A94FD8"/>
    <w:rsid w:val="00A9582C"/>
    <w:rsid w:val="00A96306"/>
    <w:rsid w:val="00A975CC"/>
    <w:rsid w:val="00A97E72"/>
    <w:rsid w:val="00AA01D2"/>
    <w:rsid w:val="00AA1318"/>
    <w:rsid w:val="00AA223B"/>
    <w:rsid w:val="00AA2DC9"/>
    <w:rsid w:val="00AA2DF2"/>
    <w:rsid w:val="00AA2E40"/>
    <w:rsid w:val="00AA2E87"/>
    <w:rsid w:val="00AA3940"/>
    <w:rsid w:val="00AA41BC"/>
    <w:rsid w:val="00AA4590"/>
    <w:rsid w:val="00AA4947"/>
    <w:rsid w:val="00AA52BB"/>
    <w:rsid w:val="00AA6E55"/>
    <w:rsid w:val="00AB04B4"/>
    <w:rsid w:val="00AB21A1"/>
    <w:rsid w:val="00AB2B77"/>
    <w:rsid w:val="00AB2C2A"/>
    <w:rsid w:val="00AB3A3F"/>
    <w:rsid w:val="00AB4A0F"/>
    <w:rsid w:val="00AB4E1D"/>
    <w:rsid w:val="00AB5703"/>
    <w:rsid w:val="00AB5726"/>
    <w:rsid w:val="00AB58F2"/>
    <w:rsid w:val="00AB5C14"/>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284"/>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5320"/>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190"/>
    <w:rsid w:val="00B1620E"/>
    <w:rsid w:val="00B16462"/>
    <w:rsid w:val="00B165A0"/>
    <w:rsid w:val="00B178F2"/>
    <w:rsid w:val="00B17957"/>
    <w:rsid w:val="00B20738"/>
    <w:rsid w:val="00B2102A"/>
    <w:rsid w:val="00B2287E"/>
    <w:rsid w:val="00B236A5"/>
    <w:rsid w:val="00B23732"/>
    <w:rsid w:val="00B25B7C"/>
    <w:rsid w:val="00B269A2"/>
    <w:rsid w:val="00B27B60"/>
    <w:rsid w:val="00B30334"/>
    <w:rsid w:val="00B314A3"/>
    <w:rsid w:val="00B32414"/>
    <w:rsid w:val="00B328CD"/>
    <w:rsid w:val="00B332CB"/>
    <w:rsid w:val="00B33380"/>
    <w:rsid w:val="00B33B2A"/>
    <w:rsid w:val="00B34D20"/>
    <w:rsid w:val="00B363A5"/>
    <w:rsid w:val="00B36FC1"/>
    <w:rsid w:val="00B37140"/>
    <w:rsid w:val="00B3770D"/>
    <w:rsid w:val="00B37B35"/>
    <w:rsid w:val="00B401D6"/>
    <w:rsid w:val="00B40346"/>
    <w:rsid w:val="00B40631"/>
    <w:rsid w:val="00B40E70"/>
    <w:rsid w:val="00B41EDC"/>
    <w:rsid w:val="00B41F7B"/>
    <w:rsid w:val="00B436BA"/>
    <w:rsid w:val="00B43979"/>
    <w:rsid w:val="00B43A28"/>
    <w:rsid w:val="00B43BE2"/>
    <w:rsid w:val="00B441A7"/>
    <w:rsid w:val="00B45937"/>
    <w:rsid w:val="00B4627F"/>
    <w:rsid w:val="00B46E95"/>
    <w:rsid w:val="00B47E3D"/>
    <w:rsid w:val="00B50DF8"/>
    <w:rsid w:val="00B50FC2"/>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C92"/>
    <w:rsid w:val="00B63FD8"/>
    <w:rsid w:val="00B6451B"/>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4D"/>
    <w:rsid w:val="00B950E4"/>
    <w:rsid w:val="00B95B4A"/>
    <w:rsid w:val="00B95EC2"/>
    <w:rsid w:val="00B96160"/>
    <w:rsid w:val="00B96199"/>
    <w:rsid w:val="00B9620F"/>
    <w:rsid w:val="00B96CC0"/>
    <w:rsid w:val="00B97FA4"/>
    <w:rsid w:val="00BA0113"/>
    <w:rsid w:val="00BA19B0"/>
    <w:rsid w:val="00BA1AFE"/>
    <w:rsid w:val="00BA1BF3"/>
    <w:rsid w:val="00BA1EE9"/>
    <w:rsid w:val="00BA296A"/>
    <w:rsid w:val="00BA4451"/>
    <w:rsid w:val="00BA4E85"/>
    <w:rsid w:val="00BA5B0D"/>
    <w:rsid w:val="00BA75D0"/>
    <w:rsid w:val="00BA7C49"/>
    <w:rsid w:val="00BB0B8A"/>
    <w:rsid w:val="00BB1415"/>
    <w:rsid w:val="00BB19DF"/>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B72"/>
    <w:rsid w:val="00BC5C60"/>
    <w:rsid w:val="00BC625F"/>
    <w:rsid w:val="00BC62BE"/>
    <w:rsid w:val="00BC788D"/>
    <w:rsid w:val="00BD00D2"/>
    <w:rsid w:val="00BD1D01"/>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1EC"/>
    <w:rsid w:val="00BE72AC"/>
    <w:rsid w:val="00BE74C2"/>
    <w:rsid w:val="00BF00CF"/>
    <w:rsid w:val="00BF0C0E"/>
    <w:rsid w:val="00BF0C3B"/>
    <w:rsid w:val="00BF10CD"/>
    <w:rsid w:val="00BF1C1C"/>
    <w:rsid w:val="00BF2571"/>
    <w:rsid w:val="00BF30B7"/>
    <w:rsid w:val="00BF4640"/>
    <w:rsid w:val="00BF6494"/>
    <w:rsid w:val="00BF6532"/>
    <w:rsid w:val="00BF67AD"/>
    <w:rsid w:val="00C0009D"/>
    <w:rsid w:val="00C006BF"/>
    <w:rsid w:val="00C01CE0"/>
    <w:rsid w:val="00C03AE2"/>
    <w:rsid w:val="00C05020"/>
    <w:rsid w:val="00C055BF"/>
    <w:rsid w:val="00C05601"/>
    <w:rsid w:val="00C065B7"/>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29"/>
    <w:rsid w:val="00C20837"/>
    <w:rsid w:val="00C215C1"/>
    <w:rsid w:val="00C2168B"/>
    <w:rsid w:val="00C21A36"/>
    <w:rsid w:val="00C22247"/>
    <w:rsid w:val="00C2281D"/>
    <w:rsid w:val="00C235DA"/>
    <w:rsid w:val="00C23F36"/>
    <w:rsid w:val="00C243B4"/>
    <w:rsid w:val="00C243E8"/>
    <w:rsid w:val="00C24485"/>
    <w:rsid w:val="00C24792"/>
    <w:rsid w:val="00C24DE8"/>
    <w:rsid w:val="00C25E4A"/>
    <w:rsid w:val="00C27633"/>
    <w:rsid w:val="00C278C0"/>
    <w:rsid w:val="00C309E7"/>
    <w:rsid w:val="00C3174F"/>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2B2C"/>
    <w:rsid w:val="00C530AE"/>
    <w:rsid w:val="00C53F4F"/>
    <w:rsid w:val="00C5427F"/>
    <w:rsid w:val="00C54A9F"/>
    <w:rsid w:val="00C550D0"/>
    <w:rsid w:val="00C56078"/>
    <w:rsid w:val="00C57B82"/>
    <w:rsid w:val="00C60049"/>
    <w:rsid w:val="00C60526"/>
    <w:rsid w:val="00C61728"/>
    <w:rsid w:val="00C619A0"/>
    <w:rsid w:val="00C62491"/>
    <w:rsid w:val="00C62629"/>
    <w:rsid w:val="00C62D33"/>
    <w:rsid w:val="00C63546"/>
    <w:rsid w:val="00C63C65"/>
    <w:rsid w:val="00C63E49"/>
    <w:rsid w:val="00C650B9"/>
    <w:rsid w:val="00C653E3"/>
    <w:rsid w:val="00C668D7"/>
    <w:rsid w:val="00C67E35"/>
    <w:rsid w:val="00C7147D"/>
    <w:rsid w:val="00C72FCC"/>
    <w:rsid w:val="00C739A9"/>
    <w:rsid w:val="00C744E8"/>
    <w:rsid w:val="00C746F2"/>
    <w:rsid w:val="00C748F6"/>
    <w:rsid w:val="00C75138"/>
    <w:rsid w:val="00C75573"/>
    <w:rsid w:val="00C76440"/>
    <w:rsid w:val="00C76601"/>
    <w:rsid w:val="00C76DA8"/>
    <w:rsid w:val="00C77198"/>
    <w:rsid w:val="00C77775"/>
    <w:rsid w:val="00C77A98"/>
    <w:rsid w:val="00C804DB"/>
    <w:rsid w:val="00C81A56"/>
    <w:rsid w:val="00C83C91"/>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6D2"/>
    <w:rsid w:val="00CB1EF6"/>
    <w:rsid w:val="00CB25C0"/>
    <w:rsid w:val="00CB2FC4"/>
    <w:rsid w:val="00CB441F"/>
    <w:rsid w:val="00CB46D6"/>
    <w:rsid w:val="00CB5E60"/>
    <w:rsid w:val="00CB632E"/>
    <w:rsid w:val="00CB7108"/>
    <w:rsid w:val="00CB7E96"/>
    <w:rsid w:val="00CC0878"/>
    <w:rsid w:val="00CC1007"/>
    <w:rsid w:val="00CC329B"/>
    <w:rsid w:val="00CC4705"/>
    <w:rsid w:val="00CC48CD"/>
    <w:rsid w:val="00CC5557"/>
    <w:rsid w:val="00CC55C7"/>
    <w:rsid w:val="00CC58F0"/>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556F"/>
    <w:rsid w:val="00CF6AA3"/>
    <w:rsid w:val="00D00380"/>
    <w:rsid w:val="00D00B23"/>
    <w:rsid w:val="00D03A2D"/>
    <w:rsid w:val="00D04148"/>
    <w:rsid w:val="00D051BE"/>
    <w:rsid w:val="00D0520A"/>
    <w:rsid w:val="00D059DA"/>
    <w:rsid w:val="00D05FF0"/>
    <w:rsid w:val="00D062E1"/>
    <w:rsid w:val="00D06A3D"/>
    <w:rsid w:val="00D06ECB"/>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C52"/>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82F"/>
    <w:rsid w:val="00D54E7E"/>
    <w:rsid w:val="00D54E80"/>
    <w:rsid w:val="00D5562C"/>
    <w:rsid w:val="00D55677"/>
    <w:rsid w:val="00D55AF3"/>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6E79"/>
    <w:rsid w:val="00D6750A"/>
    <w:rsid w:val="00D70144"/>
    <w:rsid w:val="00D709E1"/>
    <w:rsid w:val="00D71039"/>
    <w:rsid w:val="00D720EB"/>
    <w:rsid w:val="00D73D28"/>
    <w:rsid w:val="00D75599"/>
    <w:rsid w:val="00D75D43"/>
    <w:rsid w:val="00D764FC"/>
    <w:rsid w:val="00D7772C"/>
    <w:rsid w:val="00D804FC"/>
    <w:rsid w:val="00D807C7"/>
    <w:rsid w:val="00D8136D"/>
    <w:rsid w:val="00D81C9C"/>
    <w:rsid w:val="00D81DE0"/>
    <w:rsid w:val="00D82B57"/>
    <w:rsid w:val="00D83063"/>
    <w:rsid w:val="00D833C5"/>
    <w:rsid w:val="00D85A73"/>
    <w:rsid w:val="00D86BFB"/>
    <w:rsid w:val="00D87871"/>
    <w:rsid w:val="00D8789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09DB"/>
    <w:rsid w:val="00DB17A7"/>
    <w:rsid w:val="00DB36EA"/>
    <w:rsid w:val="00DB52BE"/>
    <w:rsid w:val="00DB5A84"/>
    <w:rsid w:val="00DB6E99"/>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D776D"/>
    <w:rsid w:val="00DE074B"/>
    <w:rsid w:val="00DE0945"/>
    <w:rsid w:val="00DE10DF"/>
    <w:rsid w:val="00DE13A1"/>
    <w:rsid w:val="00DE1B51"/>
    <w:rsid w:val="00DE25A6"/>
    <w:rsid w:val="00DE2929"/>
    <w:rsid w:val="00DE2E6F"/>
    <w:rsid w:val="00DE4AFE"/>
    <w:rsid w:val="00DE5880"/>
    <w:rsid w:val="00DE5BB1"/>
    <w:rsid w:val="00DE72B0"/>
    <w:rsid w:val="00DE73A4"/>
    <w:rsid w:val="00DF01DA"/>
    <w:rsid w:val="00DF0373"/>
    <w:rsid w:val="00DF0F4F"/>
    <w:rsid w:val="00DF1203"/>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429"/>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1EC"/>
    <w:rsid w:val="00E157E6"/>
    <w:rsid w:val="00E1584F"/>
    <w:rsid w:val="00E15AAD"/>
    <w:rsid w:val="00E1614F"/>
    <w:rsid w:val="00E16B70"/>
    <w:rsid w:val="00E16DA6"/>
    <w:rsid w:val="00E17F8B"/>
    <w:rsid w:val="00E20452"/>
    <w:rsid w:val="00E205E9"/>
    <w:rsid w:val="00E213C4"/>
    <w:rsid w:val="00E21C76"/>
    <w:rsid w:val="00E229DB"/>
    <w:rsid w:val="00E241E3"/>
    <w:rsid w:val="00E25686"/>
    <w:rsid w:val="00E2625E"/>
    <w:rsid w:val="00E26475"/>
    <w:rsid w:val="00E2699D"/>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23"/>
    <w:rsid w:val="00E54EC7"/>
    <w:rsid w:val="00E5585E"/>
    <w:rsid w:val="00E56062"/>
    <w:rsid w:val="00E56081"/>
    <w:rsid w:val="00E56292"/>
    <w:rsid w:val="00E56345"/>
    <w:rsid w:val="00E569D7"/>
    <w:rsid w:val="00E601A2"/>
    <w:rsid w:val="00E601F3"/>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B92"/>
    <w:rsid w:val="00E81DE1"/>
    <w:rsid w:val="00E81FEA"/>
    <w:rsid w:val="00E829C5"/>
    <w:rsid w:val="00E84C19"/>
    <w:rsid w:val="00E84E01"/>
    <w:rsid w:val="00E85459"/>
    <w:rsid w:val="00E87BF4"/>
    <w:rsid w:val="00E9027F"/>
    <w:rsid w:val="00E912B2"/>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5125"/>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2A4"/>
    <w:rsid w:val="00EF6505"/>
    <w:rsid w:val="00F00669"/>
    <w:rsid w:val="00F00CDA"/>
    <w:rsid w:val="00F014ED"/>
    <w:rsid w:val="00F021A6"/>
    <w:rsid w:val="00F021C0"/>
    <w:rsid w:val="00F030DF"/>
    <w:rsid w:val="00F03430"/>
    <w:rsid w:val="00F037CF"/>
    <w:rsid w:val="00F05C63"/>
    <w:rsid w:val="00F06D81"/>
    <w:rsid w:val="00F10F2B"/>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AEB"/>
    <w:rsid w:val="00F21BF3"/>
    <w:rsid w:val="00F21CBD"/>
    <w:rsid w:val="00F225D0"/>
    <w:rsid w:val="00F22B15"/>
    <w:rsid w:val="00F233E8"/>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BF5"/>
    <w:rsid w:val="00F52DAF"/>
    <w:rsid w:val="00F540BE"/>
    <w:rsid w:val="00F54273"/>
    <w:rsid w:val="00F54EAE"/>
    <w:rsid w:val="00F55460"/>
    <w:rsid w:val="00F559F3"/>
    <w:rsid w:val="00F55C89"/>
    <w:rsid w:val="00F56268"/>
    <w:rsid w:val="00F579ED"/>
    <w:rsid w:val="00F57FCE"/>
    <w:rsid w:val="00F61525"/>
    <w:rsid w:val="00F615F6"/>
    <w:rsid w:val="00F635E2"/>
    <w:rsid w:val="00F645E1"/>
    <w:rsid w:val="00F6549D"/>
    <w:rsid w:val="00F6678A"/>
    <w:rsid w:val="00F66916"/>
    <w:rsid w:val="00F70ED4"/>
    <w:rsid w:val="00F7175D"/>
    <w:rsid w:val="00F71856"/>
    <w:rsid w:val="00F71DAE"/>
    <w:rsid w:val="00F726DB"/>
    <w:rsid w:val="00F728B6"/>
    <w:rsid w:val="00F72CB1"/>
    <w:rsid w:val="00F72D3A"/>
    <w:rsid w:val="00F72D42"/>
    <w:rsid w:val="00F74810"/>
    <w:rsid w:val="00F74B38"/>
    <w:rsid w:val="00F74F09"/>
    <w:rsid w:val="00F752E3"/>
    <w:rsid w:val="00F75562"/>
    <w:rsid w:val="00F756EA"/>
    <w:rsid w:val="00F75836"/>
    <w:rsid w:val="00F75B45"/>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1D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5A96"/>
    <w:rsid w:val="00FD7B30"/>
    <w:rsid w:val="00FD7D5D"/>
    <w:rsid w:val="00FE301C"/>
    <w:rsid w:val="00FE3E4A"/>
    <w:rsid w:val="00FE54E2"/>
    <w:rsid w:val="00FE6243"/>
    <w:rsid w:val="00FE76AC"/>
    <w:rsid w:val="00FF1E5D"/>
    <w:rsid w:val="00FF1ED4"/>
    <w:rsid w:val="00FF408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F0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90"/>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match">
    <w:name w:val="match"/>
    <w:basedOn w:val="a0"/>
    <w:rsid w:val="00307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90"/>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match">
    <w:name w:val="match"/>
    <w:basedOn w:val="a0"/>
    <w:rsid w:val="0030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F6CD-2204-49DF-89CC-86195E1B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68</Pages>
  <Words>19891</Words>
  <Characters>113382</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Admin8</cp:lastModifiedBy>
  <cp:revision>5</cp:revision>
  <cp:lastPrinted>2021-04-27T07:51:00Z</cp:lastPrinted>
  <dcterms:created xsi:type="dcterms:W3CDTF">2021-12-06T11:48:00Z</dcterms:created>
  <dcterms:modified xsi:type="dcterms:W3CDTF">2022-03-21T08:37:00Z</dcterms:modified>
</cp:coreProperties>
</file>