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85" w:rsidRDefault="00A53A85" w:rsidP="00A53A85">
      <w:pPr>
        <w:pStyle w:val="a4"/>
      </w:pPr>
      <w:r>
        <w:rPr>
          <w:noProof/>
        </w:rPr>
        <w:drawing>
          <wp:inline distT="0" distB="0" distL="0" distR="0">
            <wp:extent cx="3352800" cy="1362075"/>
            <wp:effectExtent l="0" t="0" r="0" b="9525"/>
            <wp:docPr id="1" name="Рисунок 1" descr="http://www.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85" w:rsidRDefault="00A53A85" w:rsidP="00A53A85">
      <w:pPr>
        <w:pStyle w:val="a4"/>
      </w:pPr>
      <w:r>
        <w:t> </w:t>
      </w:r>
    </w:p>
    <w:p w:rsidR="00A53A85" w:rsidRPr="00B454C0" w:rsidRDefault="00A53A85" w:rsidP="00584786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B454C0">
        <w:rPr>
          <w:rStyle w:val="a5"/>
          <w:sz w:val="26"/>
          <w:szCs w:val="26"/>
        </w:rPr>
        <w:t>Негативные последствия неформальной занятости</w:t>
      </w:r>
    </w:p>
    <w:p w:rsidR="00A53A85" w:rsidRPr="00B454C0" w:rsidRDefault="00A53A85" w:rsidP="00A53A8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454C0">
        <w:rPr>
          <w:rStyle w:val="a5"/>
          <w:sz w:val="26"/>
          <w:szCs w:val="26"/>
        </w:rPr>
        <w:t> </w:t>
      </w:r>
    </w:p>
    <w:p w:rsidR="00A53A85" w:rsidRPr="00B454C0" w:rsidRDefault="00A53A85" w:rsidP="00FA60D5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Неформальная занятость продолжает быть одной из самых актуальных проблем в отношениях между </w:t>
      </w:r>
      <w:hyperlink r:id="rId7" w:tooltip="работодателем" w:history="1">
        <w:r w:rsidRPr="00B454C0">
          <w:rPr>
            <w:rStyle w:val="a3"/>
            <w:color w:val="auto"/>
            <w:sz w:val="26"/>
            <w:szCs w:val="26"/>
            <w:u w:val="none"/>
          </w:rPr>
          <w:t>работодателем</w:t>
        </w:r>
      </w:hyperlink>
      <w:r w:rsidRPr="00B454C0">
        <w:rPr>
          <w:sz w:val="26"/>
          <w:szCs w:val="26"/>
        </w:rPr>
        <w:t> и работником. 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 xml:space="preserve">Снижение неформальной занятости и легализация трудовых отношений – это задача, решение которой приобретает сегодня особую значимость для всего населения. </w:t>
      </w:r>
      <w:proofErr w:type="gramStart"/>
      <w:r w:rsidRPr="00B454C0">
        <w:rPr>
          <w:sz w:val="26"/>
          <w:szCs w:val="26"/>
        </w:rPr>
        <w:t>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предпринимателя.</w:t>
      </w:r>
      <w:proofErr w:type="gramEnd"/>
      <w:r w:rsidRPr="00B454C0">
        <w:rPr>
          <w:sz w:val="26"/>
          <w:szCs w:val="26"/>
        </w:rPr>
        <w:t xml:space="preserve"> Наличие нелегальной занятости приводит не только к низкой собираемости налогов,                но и к увеличению количества случаев нарушения трудовых прав работников, особенно в сфере оплаты труда и охраны труда.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Неформальная занятость - официально незарегистрированная трудовая деятельность, которая предполагает отсутствие юридического оформления отношений найма или факта самостоятельного обеспечения работой.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Последствия неформальной занятости достаточно серьезны. 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Соглашаясь работать неформально, работник рискует: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 получать заниженную оплату труда;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 не получить заработную плату в случае любого конфликта                                       с работодателем;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 не получить отпускные или вовсе не пойти в отпуск;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 не получить оплату листка нетрудоспособности;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 полностью лишиться социальных гарантий, предусмотренных трудовым договором;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 получить отказ в расследовании несчастного случая на производстве;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 не получить расчет при увольнении;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 получить отказ в выдаче необходимого ему кредита;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- получить отказ в выдаче визы и др.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На уровне предприятия использование неформальной занятости представляется, на первый взгляд, выгодным, так как приводит к снижению издержек и росту прибыли. Однако, в случае применения к предприятию санкций (штрафов, запретов на деятельность и прочее) эффект может оказаться и негативным.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lastRenderedPageBreak/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</w:t>
      </w:r>
    </w:p>
    <w:p w:rsidR="00A53A85" w:rsidRPr="00B454C0" w:rsidRDefault="00A53A85" w:rsidP="0058478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>Однако</w:t>
      </w:r>
      <w:proofErr w:type="gramStart"/>
      <w:r w:rsidRPr="00B454C0">
        <w:rPr>
          <w:sz w:val="26"/>
          <w:szCs w:val="26"/>
        </w:rPr>
        <w:t>,</w:t>
      </w:r>
      <w:proofErr w:type="gramEnd"/>
      <w:r w:rsidRPr="00B454C0">
        <w:rPr>
          <w:sz w:val="26"/>
          <w:szCs w:val="26"/>
        </w:rPr>
        <w:t xml:space="preserve"> недобросовестные работодатели </w:t>
      </w:r>
      <w:r w:rsidR="00584786" w:rsidRPr="00B454C0">
        <w:rPr>
          <w:sz w:val="26"/>
          <w:szCs w:val="26"/>
        </w:rPr>
        <w:t xml:space="preserve">допускают </w:t>
      </w:r>
      <w:r w:rsidRPr="00B454C0">
        <w:rPr>
          <w:sz w:val="26"/>
          <w:szCs w:val="26"/>
        </w:rPr>
        <w:t>нарушение</w:t>
      </w:r>
      <w:r w:rsidR="00584786" w:rsidRPr="00B454C0">
        <w:rPr>
          <w:sz w:val="26"/>
          <w:szCs w:val="26"/>
        </w:rPr>
        <w:t xml:space="preserve"> трудового законодательства</w:t>
      </w:r>
      <w:r w:rsidRPr="00B454C0">
        <w:rPr>
          <w:sz w:val="26"/>
          <w:szCs w:val="26"/>
        </w:rPr>
        <w:t>. Работник, официально не трудоустроенный, оста</w:t>
      </w:r>
      <w:r w:rsidR="00584786" w:rsidRPr="00B454C0">
        <w:rPr>
          <w:sz w:val="26"/>
          <w:szCs w:val="26"/>
        </w:rPr>
        <w:t>ется</w:t>
      </w:r>
      <w:r w:rsidRPr="00B454C0">
        <w:rPr>
          <w:sz w:val="26"/>
          <w:szCs w:val="26"/>
        </w:rPr>
        <w:t xml:space="preserve"> полностью незащищенным в своих взаимоотношениях </w:t>
      </w:r>
      <w:r w:rsidR="00FA60D5" w:rsidRPr="00B454C0">
        <w:rPr>
          <w:sz w:val="26"/>
          <w:szCs w:val="26"/>
        </w:rPr>
        <w:t xml:space="preserve">                                           </w:t>
      </w:r>
      <w:r w:rsidRPr="00B454C0">
        <w:rPr>
          <w:sz w:val="26"/>
          <w:szCs w:val="26"/>
        </w:rPr>
        <w:t>с работодателем, чтобы отстоять и защитить свои права и законные интересы ему надо доказать факт трудовых отношений. Доказать факт трудовых отношений можно только в судебном порядке, а это очень сложно, так как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 </w:t>
      </w:r>
    </w:p>
    <w:p w:rsidR="00FA60D5" w:rsidRPr="00B454C0" w:rsidRDefault="00A53A85" w:rsidP="00F738C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454C0">
        <w:rPr>
          <w:sz w:val="26"/>
          <w:szCs w:val="26"/>
        </w:rPr>
        <w:t xml:space="preserve">В связи с чем, определенное число граждан, фактически осуществлявших те или иные виды деятельности, не состоявшие                                     ни в трудовых, ни в гражданско-правовых отношениях с работодателем, </w:t>
      </w:r>
      <w:r w:rsidR="00584786" w:rsidRPr="00B454C0">
        <w:rPr>
          <w:sz w:val="26"/>
          <w:szCs w:val="26"/>
        </w:rPr>
        <w:t xml:space="preserve">                              </w:t>
      </w:r>
      <w:r w:rsidRPr="00B454C0">
        <w:rPr>
          <w:sz w:val="26"/>
          <w:szCs w:val="26"/>
        </w:rPr>
        <w:t>а также не имевших статуса предпринимателя, оказ</w:t>
      </w:r>
      <w:r w:rsidR="00584786" w:rsidRPr="00B454C0">
        <w:rPr>
          <w:sz w:val="26"/>
          <w:szCs w:val="26"/>
        </w:rPr>
        <w:t>ываются</w:t>
      </w:r>
      <w:r w:rsidRPr="00B454C0">
        <w:rPr>
          <w:sz w:val="26"/>
          <w:szCs w:val="26"/>
        </w:rPr>
        <w:t xml:space="preserve"> в группе риска </w:t>
      </w:r>
      <w:r w:rsidR="00584786" w:rsidRPr="00B454C0">
        <w:rPr>
          <w:sz w:val="26"/>
          <w:szCs w:val="26"/>
        </w:rPr>
        <w:t xml:space="preserve">             </w:t>
      </w:r>
      <w:r w:rsidRPr="00B454C0">
        <w:rPr>
          <w:sz w:val="26"/>
          <w:szCs w:val="26"/>
        </w:rPr>
        <w:t xml:space="preserve">из-за отсутствия источников дохода. </w:t>
      </w:r>
      <w:proofErr w:type="gramEnd"/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 xml:space="preserve">Каждый работодатель должен знать, что наступление мер ответственности реально и неизбежно. Если будет установлен факт неофициального трудоустройства, ответственность для работодателя </w:t>
      </w:r>
      <w:proofErr w:type="gramStart"/>
      <w:r w:rsidRPr="00B454C0">
        <w:rPr>
          <w:sz w:val="26"/>
          <w:szCs w:val="26"/>
        </w:rPr>
        <w:t>предусмотрена</w:t>
      </w:r>
      <w:proofErr w:type="gramEnd"/>
      <w:r w:rsidRPr="00B454C0">
        <w:rPr>
          <w:sz w:val="26"/>
          <w:szCs w:val="26"/>
        </w:rPr>
        <w:t xml:space="preserve"> довольна серьезная: административная ответственность – статьей 5.27 Кодекса Российской Федерации об административных правонарушениях, уголовная – статьей 199.1 УК РФ. Санкции Уголовного кодекса Российской Федерации предусматривают не только наложение штрафа на налогового агента, а также принудительные работы и лишение свободы с лишением права занимать определенные должности или заниматься определенной деятельностью. В соответствии со статьей 123 Налогового кодекса РФ неправомерное </w:t>
      </w:r>
      <w:proofErr w:type="spellStart"/>
      <w:r w:rsidRPr="00B454C0">
        <w:rPr>
          <w:sz w:val="26"/>
          <w:szCs w:val="26"/>
        </w:rPr>
        <w:t>неудержание</w:t>
      </w:r>
      <w:proofErr w:type="spellEnd"/>
      <w:r w:rsidRPr="00B454C0">
        <w:rPr>
          <w:sz w:val="26"/>
          <w:szCs w:val="26"/>
        </w:rPr>
        <w:t xml:space="preserve"> или </w:t>
      </w:r>
      <w:proofErr w:type="spellStart"/>
      <w:r w:rsidRPr="00B454C0">
        <w:rPr>
          <w:sz w:val="26"/>
          <w:szCs w:val="26"/>
        </w:rPr>
        <w:t>неперечисление</w:t>
      </w:r>
      <w:proofErr w:type="spellEnd"/>
      <w:r w:rsidRPr="00B454C0">
        <w:rPr>
          <w:sz w:val="26"/>
          <w:szCs w:val="26"/>
        </w:rPr>
        <w:t xml:space="preserve"> </w:t>
      </w:r>
      <w:r w:rsidR="00B25A9C" w:rsidRPr="00B454C0">
        <w:rPr>
          <w:sz w:val="26"/>
          <w:szCs w:val="26"/>
        </w:rPr>
        <w:t xml:space="preserve">                                              </w:t>
      </w:r>
      <w:r w:rsidRPr="00B454C0">
        <w:rPr>
          <w:sz w:val="26"/>
          <w:szCs w:val="26"/>
        </w:rPr>
        <w:t xml:space="preserve">в установленный Налоговым кодексом срок сумм налога на доходы физических лиц, подлежащего удержанию и перечислению налоговым агентом, влечет взыскание штрафа с работодателя в размере 20 процентов </w:t>
      </w:r>
      <w:r w:rsidR="00B25A9C" w:rsidRPr="00B454C0">
        <w:rPr>
          <w:sz w:val="26"/>
          <w:szCs w:val="26"/>
        </w:rPr>
        <w:t xml:space="preserve">                </w:t>
      </w:r>
      <w:r w:rsidRPr="00B454C0">
        <w:rPr>
          <w:sz w:val="26"/>
          <w:szCs w:val="26"/>
        </w:rPr>
        <w:t>от суммы, подлежащей удержанию и (или) перечислению.</w:t>
      </w:r>
    </w:p>
    <w:p w:rsidR="00FA60D5" w:rsidRPr="00B454C0" w:rsidRDefault="00FA60D5" w:rsidP="00FA60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454C0">
        <w:rPr>
          <w:sz w:val="26"/>
          <w:szCs w:val="26"/>
        </w:rPr>
        <w:t>Для работника, который официально не трудоустроен либо трудовой договор с ним оформлен, но работник получает основную сумму зарплаты в конверте («серая зарплата»), так же предусмотрена налоговая ответственность в соответствии со статьей 122 Налогового кодекса РФ: неуплата или неполная уплата сумм налога в результате занижения налоговой базы, иного неправильного исчисления налога или других неправомерных действий (бездействия) влечет взыскание штрафа в размере</w:t>
      </w:r>
      <w:proofErr w:type="gramEnd"/>
      <w:r w:rsidRPr="00B454C0">
        <w:rPr>
          <w:sz w:val="26"/>
          <w:szCs w:val="26"/>
        </w:rPr>
        <w:t xml:space="preserve"> 20 процентов от неуплаченной суммы налога.</w:t>
      </w:r>
    </w:p>
    <w:p w:rsidR="00FA60D5" w:rsidRPr="00B454C0" w:rsidRDefault="00B25A9C" w:rsidP="00B25A9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54C0">
        <w:rPr>
          <w:sz w:val="26"/>
          <w:szCs w:val="26"/>
        </w:rPr>
        <w:t xml:space="preserve">Решить проблему без участия самих работников, соглашающихся                          на неформальные трудовые отношения, получающих заработную плату                          «в конверте», полностью искоренить проявления неформальной занятости </w:t>
      </w:r>
      <w:r w:rsidR="00FA60D5" w:rsidRPr="00B454C0">
        <w:rPr>
          <w:sz w:val="26"/>
          <w:szCs w:val="26"/>
        </w:rPr>
        <w:t>возможно лишь с помощью самих участников трудовых отношений – работников и работодателей, от их гражданской поз</w:t>
      </w:r>
      <w:bookmarkStart w:id="0" w:name="_GoBack"/>
      <w:bookmarkEnd w:id="0"/>
      <w:r w:rsidR="00FA60D5" w:rsidRPr="00B454C0">
        <w:rPr>
          <w:sz w:val="26"/>
          <w:szCs w:val="26"/>
        </w:rPr>
        <w:t>иции зависит эффективность этой работы.</w:t>
      </w:r>
    </w:p>
    <w:sectPr w:rsidR="00FA60D5" w:rsidRPr="00B4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6E"/>
    <w:rsid w:val="00073839"/>
    <w:rsid w:val="002A2FD0"/>
    <w:rsid w:val="003D38CB"/>
    <w:rsid w:val="00584786"/>
    <w:rsid w:val="005E4498"/>
    <w:rsid w:val="005F278B"/>
    <w:rsid w:val="0066712A"/>
    <w:rsid w:val="00727BDE"/>
    <w:rsid w:val="00733C98"/>
    <w:rsid w:val="00832B6E"/>
    <w:rsid w:val="009B7556"/>
    <w:rsid w:val="00A53A85"/>
    <w:rsid w:val="00B25A9C"/>
    <w:rsid w:val="00B43A34"/>
    <w:rsid w:val="00B454C0"/>
    <w:rsid w:val="00D36464"/>
    <w:rsid w:val="00DE6D69"/>
    <w:rsid w:val="00F70BA3"/>
    <w:rsid w:val="00F738C7"/>
    <w:rsid w:val="00FA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A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A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74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aganrog.bezformata.com/word/rabotodatelej/33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3665-653C-4D05-B7BE-AF133B5F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user</cp:lastModifiedBy>
  <cp:revision>8</cp:revision>
  <dcterms:created xsi:type="dcterms:W3CDTF">2023-06-23T06:21:00Z</dcterms:created>
  <dcterms:modified xsi:type="dcterms:W3CDTF">2023-06-23T06:37:00Z</dcterms:modified>
</cp:coreProperties>
</file>