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3B" w:rsidRPr="004C473B" w:rsidRDefault="005C2CC0" w:rsidP="004C473B">
      <w:pPr>
        <w:shd w:val="clear" w:color="auto" w:fill="FAFBFC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</w:pPr>
      <w:r w:rsidRPr="004C473B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 xml:space="preserve">Памятка работнику </w:t>
      </w:r>
    </w:p>
    <w:p w:rsidR="004C473B" w:rsidRPr="004C473B" w:rsidRDefault="005C2CC0" w:rsidP="004C473B">
      <w:pPr>
        <w:shd w:val="clear" w:color="auto" w:fill="FAFBFC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ru-RU"/>
        </w:rPr>
      </w:pPr>
      <w:r w:rsidRPr="004C473B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ru-RU"/>
        </w:rPr>
        <w:t xml:space="preserve">о негативных последствиях </w:t>
      </w:r>
    </w:p>
    <w:p w:rsidR="005C2CC0" w:rsidRPr="004C473B" w:rsidRDefault="005C2CC0" w:rsidP="004C473B">
      <w:pPr>
        <w:shd w:val="clear" w:color="auto" w:fill="FAFBFC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ru-RU"/>
        </w:rPr>
      </w:pPr>
      <w:r w:rsidRPr="004C473B">
        <w:rPr>
          <w:rFonts w:ascii="Arial" w:eastAsia="Times New Roman" w:hAnsi="Arial" w:cs="Arial"/>
          <w:b/>
          <w:bCs/>
          <w:color w:val="0070C0"/>
          <w:kern w:val="36"/>
          <w:sz w:val="48"/>
          <w:szCs w:val="48"/>
          <w:lang w:eastAsia="ru-RU"/>
        </w:rPr>
        <w:t>ТЕНЕВОЙ ЗАНЯТОСТИ</w:t>
      </w:r>
    </w:p>
    <w:p w:rsidR="005C2CC0" w:rsidRDefault="005C2CC0">
      <w:pPr>
        <w:rPr>
          <w:rFonts w:ascii="Arial" w:hAnsi="Arial" w:cs="Arial"/>
          <w:color w:val="3B4256"/>
          <w:sz w:val="26"/>
          <w:szCs w:val="26"/>
          <w:shd w:val="clear" w:color="auto" w:fill="FAFBFC"/>
        </w:rPr>
      </w:pPr>
    </w:p>
    <w:p w:rsidR="00F80FC3" w:rsidRDefault="005C2CC0" w:rsidP="00F80FC3">
      <w:pPr>
        <w:spacing w:after="0"/>
        <w:jc w:val="both"/>
        <w:rPr>
          <w:rFonts w:ascii="Times New Roman" w:hAnsi="Times New Roman" w:cs="Times New Roman"/>
          <w:color w:val="3B4256"/>
          <w:shd w:val="clear" w:color="auto" w:fill="FAFBFC"/>
        </w:rPr>
      </w:pPr>
      <w:r w:rsidRPr="006E4AF5">
        <w:rPr>
          <w:rFonts w:ascii="Times New Roman" w:hAnsi="Times New Roman" w:cs="Times New Roman"/>
          <w:b/>
          <w:color w:val="3B4256"/>
          <w:shd w:val="clear" w:color="auto" w:fill="FAFBFC"/>
        </w:rPr>
        <w:t>Теневая занятость</w:t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 xml:space="preserve"> – это нелегальная деятельность, т.е. выполнение работ (оказание услуг) без оформления трудового или гражданско-правового договора, либо осуществление предпринимательской деятельности без официальной регистрации, предусмотренной законодательством Российской Федерации.</w:t>
      </w:r>
      <w:r w:rsidRPr="004C473B">
        <w:rPr>
          <w:rFonts w:ascii="Times New Roman" w:hAnsi="Times New Roman" w:cs="Times New Roman"/>
          <w:color w:val="3B4256"/>
        </w:rPr>
        <w:br/>
      </w:r>
      <w:r w:rsidR="00F80FC3">
        <w:rPr>
          <w:rFonts w:ascii="Times New Roman" w:hAnsi="Times New Roman" w:cs="Times New Roman"/>
          <w:color w:val="3B4256"/>
          <w:shd w:val="clear" w:color="auto" w:fill="FAFBFC"/>
        </w:rPr>
        <w:t xml:space="preserve">        </w:t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Трудовые отношения по устной договоренности о размере заработной платы без документального оформления приводят к ряду негативных последствий для работников: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способствуют массовому несоблюдению трудовых и пенсионных прав работников;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от оформления трудовых отношений зависят социальные гарантии граждан: возможность получить пенсионное и социальное обеспечение, а также предусмотренные законодательством социальные и имущественные налоговые вычеты;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соглашаясь с такой формой расчетов, граждане лишают себя возможности оплаты: отпусков, больничных листов, пособия по безработице, пособий по беременности и родам и уходу за ребенком, выходного пособия при увольнении по сокращению численности или штата, поскольку при начислении этих выплат также учитывается официальная заработная плата;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«теневая» зарплата ограничивает права работников при возникновении потребности</w:t>
      </w:r>
      <w:r w:rsidR="007365FD">
        <w:rPr>
          <w:rFonts w:ascii="Times New Roman" w:hAnsi="Times New Roman" w:cs="Times New Roman"/>
          <w:color w:val="3B4256"/>
          <w:shd w:val="clear" w:color="auto" w:fill="FAFBFC"/>
        </w:rPr>
        <w:t xml:space="preserve"> </w:t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воспользоваться ипотечным или потребительским кредитами, поскольку одобрение получения кредита зависит от размера официальной зарплаты работника.</w:t>
      </w:r>
      <w:r w:rsidRPr="004C473B">
        <w:rPr>
          <w:rFonts w:ascii="Times New Roman" w:hAnsi="Times New Roman" w:cs="Times New Roman"/>
          <w:color w:val="3B4256"/>
        </w:rPr>
        <w:br/>
      </w:r>
    </w:p>
    <w:p w:rsidR="008B262D" w:rsidRPr="004C473B" w:rsidRDefault="005C2CC0" w:rsidP="00F80FC3">
      <w:pPr>
        <w:spacing w:after="0"/>
        <w:rPr>
          <w:rFonts w:ascii="Times New Roman" w:hAnsi="Times New Roman" w:cs="Times New Roman"/>
          <w:color w:val="3B4256"/>
          <w:shd w:val="clear" w:color="auto" w:fill="FAFBFC"/>
        </w:rPr>
      </w:pPr>
      <w:r w:rsidRPr="004C473B">
        <w:rPr>
          <w:rFonts w:ascii="Times New Roman" w:hAnsi="Times New Roman" w:cs="Times New Roman"/>
          <w:color w:val="3B4256"/>
          <w:shd w:val="clear" w:color="auto" w:fill="FAFBFC"/>
        </w:rPr>
        <w:t> </w:t>
      </w:r>
      <w:r w:rsidRPr="00D74648">
        <w:rPr>
          <w:rFonts w:ascii="Times New Roman" w:hAnsi="Times New Roman" w:cs="Times New Roman"/>
          <w:color w:val="3B4256"/>
          <w:u w:val="single"/>
          <w:shd w:val="clear" w:color="auto" w:fill="FAFBFC"/>
        </w:rPr>
        <w:t>К рискам теневой занятости населения можно также отнести:</w:t>
      </w:r>
      <w:r w:rsidRPr="00D74648">
        <w:rPr>
          <w:rFonts w:ascii="Times New Roman" w:hAnsi="Times New Roman" w:cs="Times New Roman"/>
          <w:color w:val="3B4256"/>
          <w:u w:val="single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выполнение не предусмотренных договором обязанностей;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не соответствие условий труда нормам трудового законодательства;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увольнение (прекращение работы) без объяснения причин;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минимальный размер пособия по безработице;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невозможность доказать стаж и опыт предыдущей работы при попытках трудоустройства к другому работодателю и для целей пенсионного обеспечения.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</w:rPr>
        <w:br/>
      </w:r>
      <w:r w:rsidRPr="00D74648">
        <w:rPr>
          <w:rFonts w:ascii="Times New Roman" w:hAnsi="Times New Roman" w:cs="Times New Roman"/>
          <w:color w:val="3B4256"/>
          <w:u w:val="single"/>
          <w:shd w:val="clear" w:color="auto" w:fill="FAFBFC"/>
        </w:rPr>
        <w:t>Преимуществами официального трудоустройства являются:</w:t>
      </w:r>
      <w:r w:rsidRPr="00D74648">
        <w:rPr>
          <w:rFonts w:ascii="Times New Roman" w:hAnsi="Times New Roman" w:cs="Times New Roman"/>
          <w:color w:val="3B4256"/>
          <w:u w:val="single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официальная заработная плата, получаемая своевременно и в полном объеме;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получение гарантированных выплат;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социальное страхование работников в соответствии с федеральными законами;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оплачиваемый больничный лист и отпуск;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возможность получения пособий по беременности и родам, по уходу за ребенком до 1,5 лет;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 xml:space="preserve">- стаж и отчисления от зарплаты работника в пенсионный фонд, учитываются для </w:t>
      </w:r>
      <w:proofErr w:type="gramStart"/>
      <w:r w:rsidRPr="004C473B">
        <w:rPr>
          <w:rFonts w:ascii="Times New Roman" w:hAnsi="Times New Roman" w:cs="Times New Roman"/>
          <w:color w:val="3B4256"/>
          <w:shd w:val="clear" w:color="auto" w:fill="FAFBFC"/>
        </w:rPr>
        <w:t>целей</w:t>
      </w:r>
      <w:proofErr w:type="gramEnd"/>
      <w:r w:rsidRPr="004C473B">
        <w:rPr>
          <w:rFonts w:ascii="Times New Roman" w:hAnsi="Times New Roman" w:cs="Times New Roman"/>
          <w:color w:val="3B4256"/>
          <w:shd w:val="clear" w:color="auto" w:fill="FAFBFC"/>
        </w:rPr>
        <w:t xml:space="preserve"> которые необходимы для получения достойной пенсии при достижении пенсионного возраста;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выполнение установленных требований в сфере охраны труда;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- возможность получения налоговых вычетов по налогу на доходы физических лиц.</w:t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</w:rPr>
        <w:br/>
      </w:r>
      <w:r w:rsidRPr="004C473B">
        <w:rPr>
          <w:rFonts w:ascii="Times New Roman" w:hAnsi="Times New Roman" w:cs="Times New Roman"/>
          <w:color w:val="3B4256"/>
          <w:shd w:val="clear" w:color="auto" w:fill="FAFBFC"/>
        </w:rPr>
        <w:t>Каждый человек должен понимать, что за свое благополучие, заработную плату именно он несет ответственность. И никакой работодатель не может заставить его получать «зарплату в конвертах». Необходи</w:t>
      </w:r>
      <w:bookmarkStart w:id="0" w:name="_GoBack"/>
      <w:bookmarkEnd w:id="0"/>
      <w:r w:rsidRPr="004C473B">
        <w:rPr>
          <w:rFonts w:ascii="Times New Roman" w:hAnsi="Times New Roman" w:cs="Times New Roman"/>
          <w:color w:val="3B4256"/>
          <w:shd w:val="clear" w:color="auto" w:fill="FAFBFC"/>
        </w:rPr>
        <w:t>мо соизмерять эти риски и не соглашаться на невыгодные условия труда.</w:t>
      </w:r>
    </w:p>
    <w:sectPr w:rsidR="008B262D" w:rsidRPr="004C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0"/>
    <w:rsid w:val="00137262"/>
    <w:rsid w:val="002D232C"/>
    <w:rsid w:val="002D7F4C"/>
    <w:rsid w:val="00406C89"/>
    <w:rsid w:val="004365F9"/>
    <w:rsid w:val="0045642B"/>
    <w:rsid w:val="00481B05"/>
    <w:rsid w:val="004C473B"/>
    <w:rsid w:val="005A10DB"/>
    <w:rsid w:val="005C2CC0"/>
    <w:rsid w:val="006E4AF5"/>
    <w:rsid w:val="007365FD"/>
    <w:rsid w:val="007437BC"/>
    <w:rsid w:val="007D7A94"/>
    <w:rsid w:val="008B262D"/>
    <w:rsid w:val="008F1D39"/>
    <w:rsid w:val="00915839"/>
    <w:rsid w:val="009405A3"/>
    <w:rsid w:val="00CA5CB0"/>
    <w:rsid w:val="00D74648"/>
    <w:rsid w:val="00E01D36"/>
    <w:rsid w:val="00E44B64"/>
    <w:rsid w:val="00F80FC3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2023-09-26T12:54:00Z</dcterms:created>
  <dcterms:modified xsi:type="dcterms:W3CDTF">2023-09-26T13:27:00Z</dcterms:modified>
</cp:coreProperties>
</file>