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86" w:rsidRDefault="00324686" w:rsidP="00324686">
      <w:pPr>
        <w:pStyle w:val="a3"/>
        <w:shd w:val="clear" w:color="auto" w:fill="FFFFFF"/>
        <w:ind w:firstLine="540"/>
        <w:contextualSpacing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«Информационное извещение</w:t>
      </w:r>
    </w:p>
    <w:p w:rsidR="00324686" w:rsidRDefault="00324686" w:rsidP="00324686">
      <w:pPr>
        <w:pStyle w:val="a3"/>
        <w:shd w:val="clear" w:color="auto" w:fill="FFFFFF"/>
        <w:ind w:firstLine="540"/>
        <w:contextualSpacing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о проведении аукциона</w:t>
      </w:r>
    </w:p>
    <w:p w:rsidR="00324686" w:rsidRDefault="00324686" w:rsidP="00324686">
      <w:pPr>
        <w:pStyle w:val="a3"/>
        <w:shd w:val="clear" w:color="auto" w:fill="FFFFFF"/>
        <w:ind w:firstLine="54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324686" w:rsidRDefault="00324686" w:rsidP="00324686">
      <w:pPr>
        <w:pStyle w:val="a3"/>
        <w:shd w:val="clear" w:color="auto" w:fill="FFFFFF"/>
        <w:ind w:firstLine="540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 xml:space="preserve">Администрация города Щигры Курской области объявляет о проведении торгов в форме аукциона по продаже права на заключение договора аренды </w:t>
      </w:r>
      <w:r>
        <w:rPr>
          <w:sz w:val="22"/>
          <w:szCs w:val="28"/>
        </w:rPr>
        <w:t>08.12</w:t>
      </w:r>
      <w:r>
        <w:rPr>
          <w:color w:val="000000"/>
        </w:rPr>
        <w:t>.11.2023 года, ЗАО «Сбербанк - Автоматизированная система торгов» </w:t>
      </w:r>
      <w:hyperlink r:id="rId4" w:tgtFrame="_blank" w:history="1">
        <w:r>
          <w:rPr>
            <w:rStyle w:val="a4"/>
          </w:rPr>
          <w:t>http://utp.sberbank-ast.ru</w:t>
        </w:r>
      </w:hyperlink>
      <w:r>
        <w:rPr>
          <w:color w:val="000000"/>
        </w:rPr>
        <w:t>.</w:t>
      </w:r>
    </w:p>
    <w:p w:rsidR="00324686" w:rsidRDefault="00324686" w:rsidP="00324686">
      <w:pPr>
        <w:pStyle w:val="a3"/>
        <w:shd w:val="clear" w:color="auto" w:fill="FFFFFF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2"/>
          <w:szCs w:val="22"/>
        </w:rPr>
        <w:t>Аукцион проводится на </w:t>
      </w:r>
      <w:r>
        <w:rPr>
          <w:color w:val="000000"/>
        </w:rPr>
        <w:t xml:space="preserve">основании распоряжения администрации города Щигры </w:t>
      </w:r>
      <w:proofErr w:type="gramStart"/>
      <w:r>
        <w:rPr>
          <w:color w:val="000000"/>
        </w:rPr>
        <w:t>от  30.10.2023</w:t>
      </w:r>
      <w:proofErr w:type="gramEnd"/>
      <w:r>
        <w:rPr>
          <w:color w:val="000000"/>
        </w:rPr>
        <w:t xml:space="preserve"> г. №181-р «О проведении торгов в форме открытого аукциона по продаже права на заключение договора аренды </w:t>
      </w:r>
      <w:r w:rsidRPr="00FC6F86">
        <w:rPr>
          <w:sz w:val="22"/>
          <w:szCs w:val="28"/>
        </w:rPr>
        <w:t>недвижимого имущества</w:t>
      </w:r>
      <w:r>
        <w:rPr>
          <w:sz w:val="22"/>
          <w:szCs w:val="28"/>
        </w:rPr>
        <w:t xml:space="preserve"> </w:t>
      </w:r>
      <w:r w:rsidRPr="00FC6F86">
        <w:rPr>
          <w:sz w:val="20"/>
          <w:szCs w:val="28"/>
        </w:rPr>
        <w:t xml:space="preserve">- </w:t>
      </w:r>
      <w:r w:rsidRPr="00FC6F86">
        <w:rPr>
          <w:szCs w:val="28"/>
        </w:rPr>
        <w:t>нежилых помещений</w:t>
      </w:r>
      <w:r>
        <w:rPr>
          <w:color w:val="000000"/>
        </w:rPr>
        <w:t xml:space="preserve"> в  городе Щигры Курской области».</w:t>
      </w:r>
    </w:p>
    <w:p w:rsidR="00324686" w:rsidRDefault="00324686" w:rsidP="00324686">
      <w:pPr>
        <w:pStyle w:val="a3"/>
        <w:shd w:val="clear" w:color="auto" w:fill="FFFFFF"/>
        <w:ind w:firstLine="539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</w:rPr>
        <w:t>Организатор аукциона – Администрация города Щигры Курской области</w:t>
      </w:r>
    </w:p>
    <w:p w:rsidR="00324686" w:rsidRDefault="00324686" w:rsidP="00324686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  <w:r>
        <w:rPr>
          <w:color w:val="000000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324686" w:rsidRDefault="00324686" w:rsidP="00324686">
      <w:pPr>
        <w:pStyle w:val="a3"/>
        <w:shd w:val="clear" w:color="auto" w:fill="FFFFFF"/>
        <w:ind w:firstLine="567"/>
        <w:contextualSpacing/>
        <w:jc w:val="both"/>
        <w:rPr>
          <w:b/>
          <w:bCs/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Лот №1</w:t>
      </w:r>
    </w:p>
    <w:p w:rsidR="00324686" w:rsidRPr="00FC6F86" w:rsidRDefault="00324686" w:rsidP="00324686">
      <w:pPr>
        <w:pStyle w:val="a3"/>
        <w:shd w:val="clear" w:color="auto" w:fill="FFFFFF"/>
        <w:ind w:firstLine="567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Cs w:val="28"/>
        </w:rPr>
        <w:t>Н</w:t>
      </w:r>
      <w:r w:rsidRPr="00FC6F86">
        <w:rPr>
          <w:szCs w:val="28"/>
        </w:rPr>
        <w:t xml:space="preserve">едвижимое имущество - нежилые помещения №№1,2,3,4,5,6,7, общей площадью 330,3 </w:t>
      </w:r>
      <w:proofErr w:type="spellStart"/>
      <w:r w:rsidRPr="00FC6F86">
        <w:rPr>
          <w:szCs w:val="28"/>
        </w:rPr>
        <w:t>кв.м</w:t>
      </w:r>
      <w:proofErr w:type="spellEnd"/>
      <w:r w:rsidRPr="00FC6F86">
        <w:rPr>
          <w:szCs w:val="28"/>
        </w:rPr>
        <w:t>, на 1-ом этаже нежилого здания лит. А, с кадастровым номером 46:33:010107:4352, расположенн</w:t>
      </w:r>
      <w:r>
        <w:rPr>
          <w:szCs w:val="28"/>
        </w:rPr>
        <w:t xml:space="preserve">ые по адресу: Курская область, </w:t>
      </w:r>
      <w:r w:rsidRPr="00FC6F86">
        <w:rPr>
          <w:szCs w:val="28"/>
        </w:rPr>
        <w:t xml:space="preserve">г. </w:t>
      </w:r>
      <w:proofErr w:type="gramStart"/>
      <w:r w:rsidRPr="00FC6F86">
        <w:rPr>
          <w:szCs w:val="28"/>
        </w:rPr>
        <w:t>Щигры,  ул.</w:t>
      </w:r>
      <w:proofErr w:type="gramEnd"/>
      <w:r w:rsidRPr="00FC6F86">
        <w:rPr>
          <w:szCs w:val="28"/>
        </w:rPr>
        <w:t xml:space="preserve"> Ленина, д. 15, для использования </w:t>
      </w:r>
      <w:r w:rsidRPr="00FC6F86">
        <w:rPr>
          <w:b/>
          <w:szCs w:val="28"/>
        </w:rPr>
        <w:t>«под оказание медицинских услуг»</w:t>
      </w:r>
      <w:r w:rsidRPr="00FC6F86">
        <w:rPr>
          <w:szCs w:val="28"/>
        </w:rPr>
        <w:t>.</w:t>
      </w:r>
    </w:p>
    <w:p w:rsidR="00C81F61" w:rsidRDefault="00C81F61">
      <w:bookmarkStart w:id="0" w:name="_GoBack"/>
      <w:bookmarkEnd w:id="0"/>
    </w:p>
    <w:sectPr w:rsidR="00C8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4"/>
    <w:rsid w:val="00324686"/>
    <w:rsid w:val="00C81F61"/>
    <w:rsid w:val="00F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01F5-BD25-465C-999D-99D94A78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2023-11-03T07:00:00Z</dcterms:created>
  <dcterms:modified xsi:type="dcterms:W3CDTF">2023-11-03T07:01:00Z</dcterms:modified>
</cp:coreProperties>
</file>